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CF" w:rsidRPr="00B25946" w:rsidRDefault="00A92BCF" w:rsidP="00A92BCF">
      <w:pPr>
        <w:pStyle w:val="a3"/>
        <w:ind w:left="927"/>
        <w:rPr>
          <w:u w:val="single"/>
        </w:rPr>
      </w:pPr>
    </w:p>
    <w:tbl>
      <w:tblPr>
        <w:tblpPr w:leftFromText="180" w:rightFromText="180" w:vertAnchor="text" w:horzAnchor="page" w:tblpX="1462" w:tblpY="-178"/>
        <w:tblW w:w="9570" w:type="dxa"/>
        <w:tblLook w:val="01E0" w:firstRow="1" w:lastRow="1" w:firstColumn="1" w:lastColumn="1" w:noHBand="0" w:noVBand="0"/>
      </w:tblPr>
      <w:tblGrid>
        <w:gridCol w:w="4626"/>
        <w:gridCol w:w="4944"/>
      </w:tblGrid>
      <w:tr w:rsidR="00A92BCF" w:rsidRPr="00B25946" w:rsidTr="00A92BCF">
        <w:trPr>
          <w:trHeight w:val="284"/>
        </w:trPr>
        <w:tc>
          <w:tcPr>
            <w:tcW w:w="4626" w:type="dxa"/>
          </w:tcPr>
          <w:p w:rsidR="00A92BCF" w:rsidRPr="00B25946" w:rsidRDefault="00A92BCF" w:rsidP="00A153E5">
            <w:pPr>
              <w:autoSpaceDE w:val="0"/>
              <w:autoSpaceDN w:val="0"/>
              <w:adjustRightInd w:val="0"/>
              <w:outlineLvl w:val="0"/>
              <w:rPr>
                <w:color w:val="000000"/>
                <w:sz w:val="28"/>
                <w:szCs w:val="28"/>
              </w:rPr>
            </w:pPr>
            <w:r w:rsidRPr="00B25946">
              <w:rPr>
                <w:color w:val="000000"/>
                <w:sz w:val="28"/>
                <w:szCs w:val="28"/>
              </w:rPr>
              <w:t>Согласовано</w:t>
            </w:r>
          </w:p>
        </w:tc>
        <w:tc>
          <w:tcPr>
            <w:tcW w:w="4944" w:type="dxa"/>
          </w:tcPr>
          <w:p w:rsidR="00A92BCF" w:rsidRPr="00B25946" w:rsidRDefault="00A92BCF" w:rsidP="00A153E5">
            <w:pPr>
              <w:autoSpaceDE w:val="0"/>
              <w:autoSpaceDN w:val="0"/>
              <w:adjustRightInd w:val="0"/>
              <w:jc w:val="right"/>
              <w:outlineLvl w:val="0"/>
              <w:rPr>
                <w:color w:val="000000"/>
                <w:sz w:val="28"/>
                <w:szCs w:val="28"/>
              </w:rPr>
            </w:pPr>
            <w:r w:rsidRPr="00B25946">
              <w:rPr>
                <w:color w:val="000000"/>
                <w:sz w:val="28"/>
                <w:szCs w:val="28"/>
              </w:rPr>
              <w:t>Утверждаю:</w:t>
            </w:r>
          </w:p>
        </w:tc>
      </w:tr>
      <w:tr w:rsidR="00A92BCF" w:rsidRPr="00B25946" w:rsidTr="00A92BCF">
        <w:tc>
          <w:tcPr>
            <w:tcW w:w="4626" w:type="dxa"/>
          </w:tcPr>
          <w:p w:rsidR="00A92BCF" w:rsidRPr="00B25946" w:rsidRDefault="00A92BCF" w:rsidP="00A153E5">
            <w:pPr>
              <w:autoSpaceDE w:val="0"/>
              <w:autoSpaceDN w:val="0"/>
              <w:adjustRightInd w:val="0"/>
              <w:outlineLvl w:val="0"/>
              <w:rPr>
                <w:color w:val="000000"/>
                <w:sz w:val="28"/>
                <w:szCs w:val="28"/>
              </w:rPr>
            </w:pPr>
            <w:r w:rsidRPr="00B25946">
              <w:rPr>
                <w:color w:val="000000"/>
                <w:sz w:val="28"/>
                <w:szCs w:val="28"/>
              </w:rPr>
              <w:t xml:space="preserve">Председатель </w:t>
            </w:r>
            <w:r w:rsidR="00406A1C">
              <w:rPr>
                <w:color w:val="000000"/>
                <w:sz w:val="28"/>
                <w:szCs w:val="28"/>
              </w:rPr>
              <w:t>ППО</w:t>
            </w:r>
            <w:r w:rsidRPr="00B25946">
              <w:rPr>
                <w:color w:val="000000"/>
                <w:sz w:val="28"/>
                <w:szCs w:val="28"/>
              </w:rPr>
              <w:t xml:space="preserve"> </w:t>
            </w:r>
          </w:p>
          <w:p w:rsidR="00A92BCF" w:rsidRPr="00B25946" w:rsidRDefault="00A92BCF" w:rsidP="00A153E5">
            <w:pPr>
              <w:autoSpaceDE w:val="0"/>
              <w:autoSpaceDN w:val="0"/>
              <w:adjustRightInd w:val="0"/>
              <w:outlineLvl w:val="0"/>
              <w:rPr>
                <w:color w:val="000000"/>
                <w:sz w:val="28"/>
                <w:szCs w:val="28"/>
              </w:rPr>
            </w:pPr>
            <w:r w:rsidRPr="00B25946">
              <w:rPr>
                <w:color w:val="000000"/>
                <w:sz w:val="28"/>
                <w:szCs w:val="28"/>
              </w:rPr>
              <w:t>МКОУ «Ш</w:t>
            </w:r>
            <w:r>
              <w:rPr>
                <w:color w:val="000000"/>
                <w:sz w:val="28"/>
                <w:szCs w:val="28"/>
              </w:rPr>
              <w:t>иверская школа</w:t>
            </w:r>
            <w:r w:rsidRPr="00B25946">
              <w:rPr>
                <w:color w:val="000000"/>
                <w:sz w:val="28"/>
                <w:szCs w:val="28"/>
              </w:rPr>
              <w:t>»</w:t>
            </w:r>
          </w:p>
          <w:p w:rsidR="00A92BCF" w:rsidRPr="00B25946" w:rsidRDefault="00A92BCF" w:rsidP="00A153E5">
            <w:pPr>
              <w:autoSpaceDE w:val="0"/>
              <w:autoSpaceDN w:val="0"/>
              <w:adjustRightInd w:val="0"/>
              <w:outlineLvl w:val="0"/>
              <w:rPr>
                <w:color w:val="000000"/>
                <w:sz w:val="28"/>
                <w:szCs w:val="28"/>
              </w:rPr>
            </w:pPr>
            <w:r w:rsidRPr="00B25946">
              <w:rPr>
                <w:color w:val="000000"/>
                <w:sz w:val="28"/>
                <w:szCs w:val="28"/>
              </w:rPr>
              <w:t>_________________</w:t>
            </w:r>
            <w:r w:rsidR="003D00A6">
              <w:rPr>
                <w:color w:val="000000"/>
                <w:sz w:val="28"/>
                <w:szCs w:val="28"/>
              </w:rPr>
              <w:t>Г.Ф. Васильева</w:t>
            </w:r>
          </w:p>
          <w:p w:rsidR="00A92BCF" w:rsidRPr="00B25946" w:rsidRDefault="00A92BCF" w:rsidP="00A153E5">
            <w:pPr>
              <w:autoSpaceDE w:val="0"/>
              <w:autoSpaceDN w:val="0"/>
              <w:adjustRightInd w:val="0"/>
              <w:outlineLvl w:val="0"/>
              <w:rPr>
                <w:color w:val="000000"/>
                <w:sz w:val="28"/>
                <w:szCs w:val="28"/>
              </w:rPr>
            </w:pPr>
            <w:r w:rsidRPr="00B25946">
              <w:rPr>
                <w:color w:val="000000"/>
                <w:sz w:val="28"/>
                <w:szCs w:val="28"/>
              </w:rPr>
              <w:t>«___»  _____________ 20</w:t>
            </w:r>
            <w:r w:rsidR="003D00A6">
              <w:rPr>
                <w:color w:val="000000"/>
                <w:sz w:val="28"/>
                <w:szCs w:val="28"/>
              </w:rPr>
              <w:t>22</w:t>
            </w:r>
            <w:r w:rsidRPr="00B25946">
              <w:rPr>
                <w:color w:val="000000"/>
                <w:sz w:val="28"/>
                <w:szCs w:val="28"/>
              </w:rPr>
              <w:t>г.</w:t>
            </w:r>
          </w:p>
        </w:tc>
        <w:tc>
          <w:tcPr>
            <w:tcW w:w="4944" w:type="dxa"/>
          </w:tcPr>
          <w:p w:rsidR="00A92BCF" w:rsidRPr="00B25946" w:rsidRDefault="00A92BCF" w:rsidP="00A153E5">
            <w:pPr>
              <w:autoSpaceDE w:val="0"/>
              <w:autoSpaceDN w:val="0"/>
              <w:adjustRightInd w:val="0"/>
              <w:jc w:val="right"/>
              <w:outlineLvl w:val="0"/>
              <w:rPr>
                <w:color w:val="000000"/>
                <w:sz w:val="28"/>
                <w:szCs w:val="28"/>
              </w:rPr>
            </w:pPr>
            <w:r w:rsidRPr="00B25946">
              <w:rPr>
                <w:color w:val="000000"/>
                <w:sz w:val="28"/>
                <w:szCs w:val="28"/>
              </w:rPr>
              <w:t xml:space="preserve">Директор </w:t>
            </w:r>
          </w:p>
          <w:p w:rsidR="00A92BCF" w:rsidRPr="00B25946" w:rsidRDefault="00A92BCF" w:rsidP="00A153E5">
            <w:pPr>
              <w:autoSpaceDE w:val="0"/>
              <w:autoSpaceDN w:val="0"/>
              <w:adjustRightInd w:val="0"/>
              <w:jc w:val="right"/>
              <w:outlineLvl w:val="0"/>
              <w:rPr>
                <w:color w:val="000000"/>
                <w:sz w:val="28"/>
                <w:szCs w:val="28"/>
              </w:rPr>
            </w:pPr>
            <w:r w:rsidRPr="00B25946">
              <w:rPr>
                <w:color w:val="000000"/>
                <w:sz w:val="28"/>
                <w:szCs w:val="28"/>
              </w:rPr>
              <w:t>МКОУ «Ш</w:t>
            </w:r>
            <w:r>
              <w:rPr>
                <w:color w:val="000000"/>
                <w:sz w:val="28"/>
                <w:szCs w:val="28"/>
              </w:rPr>
              <w:t>иверская школа</w:t>
            </w:r>
            <w:r w:rsidRPr="00B25946">
              <w:rPr>
                <w:color w:val="000000"/>
                <w:sz w:val="28"/>
                <w:szCs w:val="28"/>
              </w:rPr>
              <w:t>»</w:t>
            </w:r>
          </w:p>
          <w:p w:rsidR="00A92BCF" w:rsidRPr="00B25946" w:rsidRDefault="00A92BCF" w:rsidP="00A153E5">
            <w:pPr>
              <w:autoSpaceDE w:val="0"/>
              <w:autoSpaceDN w:val="0"/>
              <w:adjustRightInd w:val="0"/>
              <w:jc w:val="right"/>
              <w:outlineLvl w:val="0"/>
              <w:rPr>
                <w:color w:val="000000"/>
                <w:sz w:val="28"/>
                <w:szCs w:val="28"/>
              </w:rPr>
            </w:pPr>
            <w:r w:rsidRPr="00B25946">
              <w:rPr>
                <w:color w:val="000000"/>
                <w:sz w:val="28"/>
                <w:szCs w:val="28"/>
              </w:rPr>
              <w:t>_____________    Е.В. Миннеханова</w:t>
            </w:r>
          </w:p>
          <w:p w:rsidR="00A92BCF" w:rsidRPr="00B25946" w:rsidRDefault="00A92BCF" w:rsidP="00A153E5">
            <w:pPr>
              <w:autoSpaceDE w:val="0"/>
              <w:autoSpaceDN w:val="0"/>
              <w:adjustRightInd w:val="0"/>
              <w:jc w:val="right"/>
              <w:outlineLvl w:val="0"/>
              <w:rPr>
                <w:color w:val="000000"/>
                <w:sz w:val="28"/>
                <w:szCs w:val="28"/>
              </w:rPr>
            </w:pPr>
            <w:r w:rsidRPr="00B25946">
              <w:rPr>
                <w:color w:val="000000"/>
                <w:sz w:val="28"/>
                <w:szCs w:val="28"/>
              </w:rPr>
              <w:t xml:space="preserve"> «___» ________20</w:t>
            </w:r>
            <w:r w:rsidR="003D00A6">
              <w:rPr>
                <w:color w:val="000000"/>
                <w:sz w:val="28"/>
                <w:szCs w:val="28"/>
              </w:rPr>
              <w:t>22</w:t>
            </w:r>
            <w:r w:rsidRPr="00B25946">
              <w:rPr>
                <w:color w:val="000000"/>
                <w:sz w:val="28"/>
                <w:szCs w:val="28"/>
              </w:rPr>
              <w:t xml:space="preserve"> г. </w:t>
            </w:r>
          </w:p>
        </w:tc>
      </w:tr>
    </w:tbl>
    <w:p w:rsidR="003D00A6" w:rsidRDefault="003D00A6" w:rsidP="00A153E5">
      <w:pPr>
        <w:spacing w:line="360" w:lineRule="auto"/>
        <w:jc w:val="center"/>
        <w:rPr>
          <w:b/>
          <w:bCs/>
          <w:sz w:val="36"/>
          <w:szCs w:val="28"/>
        </w:rPr>
      </w:pPr>
    </w:p>
    <w:p w:rsidR="003D00A6" w:rsidRDefault="003D00A6" w:rsidP="00A153E5">
      <w:pPr>
        <w:spacing w:line="360" w:lineRule="auto"/>
        <w:jc w:val="center"/>
        <w:rPr>
          <w:b/>
          <w:bCs/>
          <w:sz w:val="36"/>
          <w:szCs w:val="28"/>
        </w:rPr>
      </w:pPr>
    </w:p>
    <w:p w:rsidR="003D00A6" w:rsidRDefault="003D00A6" w:rsidP="00A153E5">
      <w:pPr>
        <w:spacing w:line="360" w:lineRule="auto"/>
        <w:jc w:val="center"/>
        <w:rPr>
          <w:b/>
          <w:bCs/>
          <w:sz w:val="36"/>
          <w:szCs w:val="28"/>
        </w:rPr>
      </w:pPr>
    </w:p>
    <w:p w:rsidR="003D00A6" w:rsidRDefault="003D00A6" w:rsidP="00A153E5">
      <w:pPr>
        <w:spacing w:line="360" w:lineRule="auto"/>
        <w:jc w:val="center"/>
        <w:rPr>
          <w:b/>
          <w:bCs/>
          <w:sz w:val="36"/>
          <w:szCs w:val="28"/>
        </w:rPr>
      </w:pPr>
    </w:p>
    <w:p w:rsidR="003D00A6" w:rsidRDefault="003D00A6" w:rsidP="00A153E5">
      <w:pPr>
        <w:spacing w:line="360" w:lineRule="auto"/>
        <w:jc w:val="center"/>
        <w:rPr>
          <w:b/>
          <w:bCs/>
          <w:sz w:val="36"/>
          <w:szCs w:val="28"/>
        </w:rPr>
      </w:pPr>
    </w:p>
    <w:p w:rsidR="00A92BCF" w:rsidRPr="00A92BCF" w:rsidRDefault="00A92BCF" w:rsidP="00A153E5">
      <w:pPr>
        <w:spacing w:line="360" w:lineRule="auto"/>
        <w:jc w:val="center"/>
        <w:rPr>
          <w:b/>
          <w:bCs/>
          <w:sz w:val="36"/>
          <w:szCs w:val="28"/>
        </w:rPr>
      </w:pPr>
      <w:r w:rsidRPr="00A92BCF">
        <w:rPr>
          <w:b/>
          <w:bCs/>
          <w:sz w:val="36"/>
          <w:szCs w:val="28"/>
        </w:rPr>
        <w:t>ПОЛОЖЕНИЕ</w:t>
      </w:r>
    </w:p>
    <w:p w:rsidR="00A92BCF" w:rsidRPr="00A92BCF" w:rsidRDefault="00A92BCF" w:rsidP="00A153E5">
      <w:pPr>
        <w:spacing w:line="360" w:lineRule="auto"/>
        <w:jc w:val="center"/>
        <w:rPr>
          <w:b/>
          <w:bCs/>
          <w:sz w:val="28"/>
          <w:szCs w:val="28"/>
        </w:rPr>
      </w:pPr>
      <w:r w:rsidRPr="00A92BCF">
        <w:rPr>
          <w:b/>
          <w:bCs/>
          <w:sz w:val="28"/>
          <w:szCs w:val="28"/>
        </w:rPr>
        <w:t>ОБ ОПЛАТЕ ТРУДА РАБОТНИКОВ</w:t>
      </w:r>
    </w:p>
    <w:p w:rsidR="00A92BCF" w:rsidRPr="00A92BCF" w:rsidRDefault="00A92BCF" w:rsidP="00A153E5">
      <w:pPr>
        <w:spacing w:line="360" w:lineRule="auto"/>
        <w:jc w:val="center"/>
        <w:rPr>
          <w:b/>
          <w:bCs/>
          <w:sz w:val="28"/>
          <w:szCs w:val="28"/>
        </w:rPr>
      </w:pPr>
      <w:r w:rsidRPr="00A92BCF">
        <w:rPr>
          <w:b/>
          <w:bCs/>
          <w:sz w:val="28"/>
          <w:szCs w:val="28"/>
        </w:rPr>
        <w:t>МУНИЦИПАЛЬНОГО КАЗЁННОГО БЩЕОБРАЗОВАТЕЛЬНОГО УЧРЕЖДЕНИЯ</w:t>
      </w:r>
    </w:p>
    <w:p w:rsidR="00A92BCF" w:rsidRPr="003D00A6" w:rsidRDefault="003D00A6" w:rsidP="00A153E5">
      <w:pPr>
        <w:spacing w:line="360" w:lineRule="auto"/>
        <w:jc w:val="center"/>
        <w:rPr>
          <w:b/>
          <w:bCs/>
          <w:sz w:val="28"/>
          <w:szCs w:val="28"/>
        </w:rPr>
      </w:pPr>
      <w:r>
        <w:rPr>
          <w:b/>
          <w:bCs/>
          <w:sz w:val="28"/>
          <w:szCs w:val="28"/>
        </w:rPr>
        <w:t>«ШИВЕРСКАЯ ШКОЛА</w:t>
      </w:r>
    </w:p>
    <w:p w:rsidR="00A92BCF" w:rsidRDefault="00A92BCF"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3D00A6" w:rsidRDefault="003D00A6" w:rsidP="00A153E5">
      <w:pPr>
        <w:pStyle w:val="a3"/>
        <w:autoSpaceDE w:val="0"/>
        <w:autoSpaceDN w:val="0"/>
        <w:adjustRightInd w:val="0"/>
        <w:ind w:left="0"/>
        <w:outlineLvl w:val="0"/>
        <w:rPr>
          <w:b/>
          <w:sz w:val="28"/>
          <w:szCs w:val="28"/>
        </w:rPr>
      </w:pPr>
    </w:p>
    <w:p w:rsidR="00A153E5" w:rsidRDefault="00A153E5" w:rsidP="00A153E5">
      <w:pPr>
        <w:pStyle w:val="a3"/>
        <w:autoSpaceDE w:val="0"/>
        <w:autoSpaceDN w:val="0"/>
        <w:adjustRightInd w:val="0"/>
        <w:ind w:left="0"/>
        <w:outlineLvl w:val="0"/>
        <w:rPr>
          <w:b/>
          <w:sz w:val="28"/>
          <w:szCs w:val="28"/>
        </w:rPr>
      </w:pPr>
    </w:p>
    <w:p w:rsidR="00A153E5" w:rsidRDefault="00A153E5" w:rsidP="00A153E5">
      <w:pPr>
        <w:pStyle w:val="a3"/>
        <w:autoSpaceDE w:val="0"/>
        <w:autoSpaceDN w:val="0"/>
        <w:adjustRightInd w:val="0"/>
        <w:ind w:left="0"/>
        <w:outlineLvl w:val="0"/>
        <w:rPr>
          <w:b/>
          <w:sz w:val="28"/>
          <w:szCs w:val="28"/>
        </w:rPr>
      </w:pPr>
    </w:p>
    <w:p w:rsidR="00A153E5" w:rsidRDefault="00A153E5" w:rsidP="00A153E5">
      <w:pPr>
        <w:pStyle w:val="a3"/>
        <w:autoSpaceDE w:val="0"/>
        <w:autoSpaceDN w:val="0"/>
        <w:adjustRightInd w:val="0"/>
        <w:ind w:left="0"/>
        <w:outlineLvl w:val="0"/>
        <w:rPr>
          <w:b/>
          <w:sz w:val="28"/>
          <w:szCs w:val="28"/>
        </w:rPr>
      </w:pPr>
    </w:p>
    <w:p w:rsidR="00A153E5" w:rsidRDefault="00A153E5" w:rsidP="00A153E5">
      <w:pPr>
        <w:pStyle w:val="a3"/>
        <w:autoSpaceDE w:val="0"/>
        <w:autoSpaceDN w:val="0"/>
        <w:adjustRightInd w:val="0"/>
        <w:ind w:left="0"/>
        <w:outlineLvl w:val="0"/>
        <w:rPr>
          <w:b/>
          <w:sz w:val="28"/>
          <w:szCs w:val="28"/>
        </w:rPr>
      </w:pPr>
    </w:p>
    <w:p w:rsidR="003D00A6" w:rsidRPr="00B25946" w:rsidRDefault="003D00A6" w:rsidP="00A153E5">
      <w:pPr>
        <w:pStyle w:val="a3"/>
        <w:autoSpaceDE w:val="0"/>
        <w:autoSpaceDN w:val="0"/>
        <w:adjustRightInd w:val="0"/>
        <w:ind w:left="0"/>
        <w:outlineLvl w:val="0"/>
        <w:rPr>
          <w:b/>
          <w:sz w:val="28"/>
          <w:szCs w:val="28"/>
        </w:rPr>
      </w:pPr>
    </w:p>
    <w:p w:rsidR="00A92BCF" w:rsidRPr="003D00A6" w:rsidRDefault="00A92BCF" w:rsidP="00A153E5">
      <w:pPr>
        <w:autoSpaceDE w:val="0"/>
        <w:autoSpaceDN w:val="0"/>
        <w:adjustRightInd w:val="0"/>
        <w:jc w:val="center"/>
        <w:outlineLvl w:val="0"/>
        <w:rPr>
          <w:sz w:val="28"/>
          <w:szCs w:val="28"/>
        </w:rPr>
      </w:pPr>
      <w:r w:rsidRPr="003D00A6">
        <w:rPr>
          <w:sz w:val="28"/>
          <w:szCs w:val="28"/>
        </w:rPr>
        <w:t>п. Шиверский</w:t>
      </w:r>
    </w:p>
    <w:p w:rsidR="00A92BCF" w:rsidRPr="003D00A6" w:rsidRDefault="00A92BCF" w:rsidP="00A153E5">
      <w:pPr>
        <w:autoSpaceDE w:val="0"/>
        <w:autoSpaceDN w:val="0"/>
        <w:adjustRightInd w:val="0"/>
        <w:jc w:val="center"/>
        <w:outlineLvl w:val="0"/>
        <w:rPr>
          <w:sz w:val="28"/>
          <w:szCs w:val="28"/>
        </w:rPr>
      </w:pPr>
      <w:r w:rsidRPr="003D00A6">
        <w:rPr>
          <w:sz w:val="28"/>
          <w:szCs w:val="28"/>
        </w:rPr>
        <w:t>Богучанский район</w:t>
      </w:r>
    </w:p>
    <w:p w:rsidR="00A92BCF" w:rsidRPr="003D00A6" w:rsidRDefault="00A92BCF" w:rsidP="00A153E5">
      <w:pPr>
        <w:autoSpaceDE w:val="0"/>
        <w:autoSpaceDN w:val="0"/>
        <w:adjustRightInd w:val="0"/>
        <w:jc w:val="center"/>
        <w:outlineLvl w:val="0"/>
        <w:rPr>
          <w:sz w:val="28"/>
          <w:szCs w:val="28"/>
        </w:rPr>
      </w:pPr>
      <w:r w:rsidRPr="003D00A6">
        <w:rPr>
          <w:sz w:val="28"/>
          <w:szCs w:val="28"/>
        </w:rPr>
        <w:t>Красноярский край</w:t>
      </w:r>
    </w:p>
    <w:p w:rsidR="003D00A6" w:rsidRPr="003D00A6" w:rsidRDefault="003D00A6" w:rsidP="00A153E5">
      <w:pPr>
        <w:autoSpaceDE w:val="0"/>
        <w:autoSpaceDN w:val="0"/>
        <w:adjustRightInd w:val="0"/>
        <w:jc w:val="center"/>
        <w:outlineLvl w:val="0"/>
        <w:rPr>
          <w:b/>
          <w:sz w:val="28"/>
          <w:szCs w:val="28"/>
        </w:rPr>
      </w:pPr>
    </w:p>
    <w:p w:rsidR="000154B7" w:rsidRPr="00327239" w:rsidRDefault="00327239" w:rsidP="001D197C">
      <w:pPr>
        <w:pStyle w:val="a4"/>
        <w:numPr>
          <w:ilvl w:val="0"/>
          <w:numId w:val="2"/>
        </w:numPr>
        <w:jc w:val="center"/>
        <w:rPr>
          <w:rFonts w:ascii="Times New Roman" w:hAnsi="Times New Roman" w:cs="Times New Roman"/>
          <w:b/>
        </w:rPr>
      </w:pPr>
      <w:r w:rsidRPr="00327239">
        <w:rPr>
          <w:rFonts w:ascii="Times New Roman" w:hAnsi="Times New Roman" w:cs="Times New Roman"/>
          <w:b/>
        </w:rPr>
        <w:t xml:space="preserve">ОБЩИЕ ПОЛОЖЕНИЯ </w:t>
      </w:r>
    </w:p>
    <w:p w:rsidR="00496823" w:rsidRPr="00850452" w:rsidRDefault="007D12AE" w:rsidP="001D197C">
      <w:pPr>
        <w:pStyle w:val="a3"/>
        <w:numPr>
          <w:ilvl w:val="1"/>
          <w:numId w:val="3"/>
        </w:numPr>
        <w:tabs>
          <w:tab w:val="left" w:pos="993"/>
        </w:tabs>
        <w:autoSpaceDE w:val="0"/>
        <w:autoSpaceDN w:val="0"/>
        <w:adjustRightInd w:val="0"/>
        <w:ind w:left="0" w:firstLine="426"/>
        <w:jc w:val="both"/>
        <w:rPr>
          <w:rFonts w:eastAsiaTheme="minorHAnsi"/>
          <w:lang w:eastAsia="en-US"/>
        </w:rPr>
      </w:pPr>
      <w:r w:rsidRPr="00B31AF6">
        <w:t>П</w:t>
      </w:r>
      <w:r w:rsidR="000154B7" w:rsidRPr="00B31AF6">
        <w:t xml:space="preserve">оложение </w:t>
      </w:r>
      <w:r w:rsidR="009E72BB" w:rsidRPr="00B31AF6">
        <w:t>об оплате труда работников муниципальн</w:t>
      </w:r>
      <w:r w:rsidR="00315BD0">
        <w:t xml:space="preserve">ого казённого общеобразовательного </w:t>
      </w:r>
      <w:r w:rsidR="009E72BB" w:rsidRPr="00B31AF6">
        <w:t>учреждени</w:t>
      </w:r>
      <w:r w:rsidR="00315BD0">
        <w:t>я</w:t>
      </w:r>
      <w:r w:rsidR="00640894">
        <w:t xml:space="preserve"> «Шиверская школа»</w:t>
      </w:r>
      <w:r w:rsidR="00315BD0">
        <w:t xml:space="preserve">, </w:t>
      </w:r>
      <w:r w:rsidR="00195B84" w:rsidRPr="00B31AF6">
        <w:t>разработано на основании постановления Правительства Кра</w:t>
      </w:r>
      <w:r w:rsidR="00742704" w:rsidRPr="00B31AF6">
        <w:t>сноярского края от 15.12.2009 №</w:t>
      </w:r>
      <w:r w:rsidR="00315BD0">
        <w:t xml:space="preserve"> </w:t>
      </w:r>
      <w:r w:rsidR="00195B84" w:rsidRPr="00B31AF6">
        <w:t>648-п «Об утверждении примерного положения об оплате труда работников краевых государственных бюджетных и казенных учреждений, подведомственных минист</w:t>
      </w:r>
      <w:r w:rsidR="008E353D" w:rsidRPr="00B31AF6">
        <w:t>ерству образования К</w:t>
      </w:r>
      <w:r w:rsidR="00195B84" w:rsidRPr="00B31AF6">
        <w:t>расноярского края», приказа министерства образования и науки Кра</w:t>
      </w:r>
      <w:r w:rsidR="00742704" w:rsidRPr="00B31AF6">
        <w:t>сноярского края от 15.12.2009 №</w:t>
      </w:r>
      <w:r w:rsidR="00315BD0">
        <w:t xml:space="preserve"> </w:t>
      </w:r>
      <w:r w:rsidR="00195B84" w:rsidRPr="00B31AF6">
        <w:t>987 «Об утверждении условий, при которых</w:t>
      </w:r>
      <w:r w:rsidR="009962EB" w:rsidRPr="00B31AF6">
        <w:t xml:space="preserve"> размеры окладов (должностных окладов), ставок заработной платы работникам краевых государственных бюджетных и казенных образовательных учреждений, подведомственных министерству образования и науки Красноярского края, могут устанавливаться выше минимальных размеров окладов (должностных окладов), ставок заработной платы»</w:t>
      </w:r>
      <w:r w:rsidR="004F13F3" w:rsidRPr="00B31AF6">
        <w:t>, приказа министерства образования и науки Красноярского края от 15.12.2009 №</w:t>
      </w:r>
      <w:r w:rsidR="00315BD0">
        <w:t xml:space="preserve"> </w:t>
      </w:r>
      <w:r w:rsidR="004F13F3" w:rsidRPr="00B31AF6">
        <w:t>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w:t>
      </w:r>
      <w:r w:rsidR="008E0479" w:rsidRPr="00B31AF6">
        <w:t>»</w:t>
      </w:r>
      <w:r w:rsidR="00662EC5">
        <w:t>,</w:t>
      </w:r>
      <w:r w:rsidR="00662EC5" w:rsidRPr="00662EC5">
        <w:rPr>
          <w:sz w:val="28"/>
          <w:szCs w:val="28"/>
        </w:rPr>
        <w:t xml:space="preserve"> </w:t>
      </w:r>
      <w:r w:rsidR="00662EC5" w:rsidRPr="00662EC5">
        <w:rPr>
          <w:szCs w:val="28"/>
        </w:rPr>
        <w:t xml:space="preserve">постановления администрации Богучанского района от </w:t>
      </w:r>
      <w:r w:rsidR="00662EC5">
        <w:rPr>
          <w:szCs w:val="28"/>
        </w:rPr>
        <w:t>29.12.2021</w:t>
      </w:r>
      <w:r w:rsidR="00662EC5" w:rsidRPr="00662EC5">
        <w:rPr>
          <w:szCs w:val="28"/>
        </w:rPr>
        <w:t xml:space="preserve"> № 1</w:t>
      </w:r>
      <w:r w:rsidR="00662EC5">
        <w:rPr>
          <w:szCs w:val="28"/>
        </w:rPr>
        <w:t>177</w:t>
      </w:r>
      <w:r w:rsidR="00662EC5" w:rsidRPr="00662EC5">
        <w:rPr>
          <w:szCs w:val="28"/>
        </w:rPr>
        <w:t xml:space="preserve">-п «Об утверждении </w:t>
      </w:r>
      <w:r w:rsidR="00662EC5">
        <w:rPr>
          <w:szCs w:val="28"/>
        </w:rPr>
        <w:t>П</w:t>
      </w:r>
      <w:r w:rsidR="00662EC5" w:rsidRPr="00662EC5">
        <w:rPr>
          <w:szCs w:val="28"/>
        </w:rPr>
        <w:t xml:space="preserve">римерного </w:t>
      </w:r>
      <w:r w:rsidR="00662EC5">
        <w:rPr>
          <w:szCs w:val="28"/>
        </w:rPr>
        <w:t>п</w:t>
      </w:r>
      <w:r w:rsidR="00662EC5" w:rsidRPr="00662EC5">
        <w:rPr>
          <w:szCs w:val="28"/>
        </w:rPr>
        <w:t xml:space="preserve">оложения об оплате труда работников муниципальных </w:t>
      </w:r>
      <w:r w:rsidR="00662EC5">
        <w:rPr>
          <w:szCs w:val="28"/>
        </w:rPr>
        <w:t>учреждений</w:t>
      </w:r>
      <w:r w:rsidR="00662EC5" w:rsidRPr="00662EC5">
        <w:rPr>
          <w:szCs w:val="28"/>
        </w:rPr>
        <w:t xml:space="preserve">, </w:t>
      </w:r>
      <w:r w:rsidR="00662EC5">
        <w:rPr>
          <w:szCs w:val="28"/>
        </w:rPr>
        <w:t>подведомственных управлению образования Администрации</w:t>
      </w:r>
      <w:r w:rsidR="00662EC5" w:rsidRPr="00662EC5">
        <w:rPr>
          <w:szCs w:val="28"/>
        </w:rPr>
        <w:t xml:space="preserve"> Богучанск</w:t>
      </w:r>
      <w:r w:rsidR="00662EC5">
        <w:rPr>
          <w:szCs w:val="28"/>
        </w:rPr>
        <w:t>ого</w:t>
      </w:r>
      <w:r w:rsidR="00662EC5" w:rsidRPr="00662EC5">
        <w:rPr>
          <w:szCs w:val="28"/>
        </w:rPr>
        <w:t xml:space="preserve"> район</w:t>
      </w:r>
      <w:r w:rsidR="00662EC5">
        <w:rPr>
          <w:szCs w:val="28"/>
        </w:rPr>
        <w:t>а</w:t>
      </w:r>
      <w:r w:rsidR="00662EC5" w:rsidRPr="00662EC5">
        <w:rPr>
          <w:szCs w:val="28"/>
        </w:rPr>
        <w:t>» и регулирует порядок оплаты труда работников муниципального казенного общеобразовательного  учреждения «Шиверская школа</w:t>
      </w:r>
      <w:r w:rsidR="00640894">
        <w:rPr>
          <w:szCs w:val="28"/>
        </w:rPr>
        <w:t>».</w:t>
      </w:r>
      <w:r w:rsidR="009E72BB" w:rsidRPr="00850452">
        <w:t xml:space="preserve"> </w:t>
      </w:r>
    </w:p>
    <w:p w:rsidR="001E6614" w:rsidRPr="00B31AF6" w:rsidRDefault="00991A38" w:rsidP="001E66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1.</w:t>
      </w:r>
      <w:r w:rsidR="00640894">
        <w:rPr>
          <w:rFonts w:ascii="Times New Roman" w:hAnsi="Times New Roman" w:cs="Times New Roman"/>
          <w:sz w:val="24"/>
          <w:szCs w:val="24"/>
        </w:rPr>
        <w:t>2</w:t>
      </w:r>
      <w:r w:rsidRPr="00B31AF6">
        <w:rPr>
          <w:rFonts w:ascii="Times New Roman" w:hAnsi="Times New Roman" w:cs="Times New Roman"/>
          <w:sz w:val="24"/>
          <w:szCs w:val="24"/>
        </w:rPr>
        <w:t xml:space="preserve">. </w:t>
      </w:r>
      <w:r w:rsidR="001E6614" w:rsidRPr="00B31AF6">
        <w:rPr>
          <w:rFonts w:ascii="Times New Roman" w:hAnsi="Times New Roman" w:cs="Times New Roman"/>
          <w:sz w:val="24"/>
          <w:szCs w:val="24"/>
        </w:rPr>
        <w:t xml:space="preserve">Система оплаты труда работников </w:t>
      </w:r>
      <w:r w:rsidR="009E72BB" w:rsidRPr="00B31AF6">
        <w:rPr>
          <w:rFonts w:ascii="Times New Roman" w:hAnsi="Times New Roman" w:cs="Times New Roman"/>
          <w:sz w:val="24"/>
          <w:szCs w:val="24"/>
        </w:rPr>
        <w:t>учреждени</w:t>
      </w:r>
      <w:r w:rsidR="001311DC">
        <w:rPr>
          <w:rFonts w:ascii="Times New Roman" w:hAnsi="Times New Roman" w:cs="Times New Roman"/>
          <w:sz w:val="24"/>
          <w:szCs w:val="24"/>
        </w:rPr>
        <w:t>я</w:t>
      </w:r>
      <w:r w:rsidR="001E6614" w:rsidRPr="00B31AF6">
        <w:rPr>
          <w:rFonts w:ascii="Times New Roman" w:hAnsi="Times New Roman" w:cs="Times New Roman"/>
          <w:sz w:val="24"/>
          <w:szCs w:val="24"/>
        </w:rPr>
        <w:t xml:space="preserve"> (далее</w:t>
      </w:r>
      <w:r w:rsidR="00AB5CDF">
        <w:rPr>
          <w:rFonts w:ascii="Times New Roman" w:hAnsi="Times New Roman" w:cs="Times New Roman"/>
          <w:sz w:val="24"/>
          <w:szCs w:val="24"/>
        </w:rPr>
        <w:t xml:space="preserve"> </w:t>
      </w:r>
      <w:r w:rsidR="001E6614" w:rsidRPr="00B31AF6">
        <w:rPr>
          <w:rFonts w:ascii="Times New Roman" w:hAnsi="Times New Roman" w:cs="Times New Roman"/>
          <w:sz w:val="24"/>
          <w:szCs w:val="24"/>
        </w:rPr>
        <w:t>- система оплаты труда) включает в себя следующие элементы оплаты труда:</w:t>
      </w:r>
    </w:p>
    <w:p w:rsidR="001E6614" w:rsidRPr="00B31AF6" w:rsidRDefault="001E6614" w:rsidP="001E66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w:t>
      </w:r>
      <w:r w:rsidR="001214BA">
        <w:rPr>
          <w:rFonts w:ascii="Times New Roman" w:hAnsi="Times New Roman" w:cs="Times New Roman"/>
          <w:sz w:val="24"/>
          <w:szCs w:val="24"/>
        </w:rPr>
        <w:t xml:space="preserve"> </w:t>
      </w:r>
      <w:r w:rsidRPr="00B31AF6">
        <w:rPr>
          <w:rFonts w:ascii="Times New Roman" w:hAnsi="Times New Roman" w:cs="Times New Roman"/>
          <w:sz w:val="24"/>
          <w:szCs w:val="24"/>
        </w:rPr>
        <w:t>оклады (должностные оклады), ставки заработной платы;</w:t>
      </w:r>
    </w:p>
    <w:p w:rsidR="001E6614" w:rsidRPr="00B31AF6" w:rsidRDefault="001E6614" w:rsidP="001E66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w:t>
      </w:r>
      <w:r w:rsidR="001214BA">
        <w:rPr>
          <w:rFonts w:ascii="Times New Roman" w:hAnsi="Times New Roman" w:cs="Times New Roman"/>
          <w:sz w:val="24"/>
          <w:szCs w:val="24"/>
        </w:rPr>
        <w:t xml:space="preserve"> </w:t>
      </w:r>
      <w:r w:rsidRPr="00B31AF6">
        <w:rPr>
          <w:rFonts w:ascii="Times New Roman" w:hAnsi="Times New Roman" w:cs="Times New Roman"/>
          <w:sz w:val="24"/>
          <w:szCs w:val="24"/>
        </w:rPr>
        <w:t>выплаты компенсационного характера;</w:t>
      </w:r>
    </w:p>
    <w:p w:rsidR="00496823" w:rsidRDefault="001E6614" w:rsidP="00BC4609">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w:t>
      </w:r>
      <w:r w:rsidR="001214BA">
        <w:rPr>
          <w:rFonts w:ascii="Times New Roman" w:hAnsi="Times New Roman" w:cs="Times New Roman"/>
          <w:sz w:val="24"/>
          <w:szCs w:val="24"/>
        </w:rPr>
        <w:t xml:space="preserve"> </w:t>
      </w:r>
      <w:r w:rsidRPr="00B31AF6">
        <w:rPr>
          <w:rFonts w:ascii="Times New Roman" w:hAnsi="Times New Roman" w:cs="Times New Roman"/>
          <w:sz w:val="24"/>
          <w:szCs w:val="24"/>
        </w:rPr>
        <w:t>в</w:t>
      </w:r>
      <w:r w:rsidR="001214BA">
        <w:rPr>
          <w:rFonts w:ascii="Times New Roman" w:hAnsi="Times New Roman" w:cs="Times New Roman"/>
          <w:sz w:val="24"/>
          <w:szCs w:val="24"/>
        </w:rPr>
        <w:t>ыплаты стимулирующего характера;</w:t>
      </w:r>
    </w:p>
    <w:p w:rsidR="001214BA" w:rsidRPr="00B31AF6" w:rsidRDefault="001214BA" w:rsidP="00BC4609">
      <w:pPr>
        <w:pStyle w:val="a4"/>
        <w:ind w:firstLine="567"/>
        <w:jc w:val="both"/>
        <w:rPr>
          <w:rFonts w:ascii="Times New Roman" w:hAnsi="Times New Roman" w:cs="Times New Roman"/>
          <w:sz w:val="24"/>
          <w:szCs w:val="24"/>
        </w:rPr>
      </w:pPr>
      <w:r>
        <w:rPr>
          <w:rFonts w:ascii="Times New Roman" w:hAnsi="Times New Roman" w:cs="Times New Roman"/>
          <w:sz w:val="24"/>
          <w:szCs w:val="24"/>
        </w:rPr>
        <w:t>- повышающий  коэффициент.</w:t>
      </w:r>
    </w:p>
    <w:p w:rsidR="00496823" w:rsidRPr="00B31AF6" w:rsidRDefault="001E6614" w:rsidP="00BC4609">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1.</w:t>
      </w:r>
      <w:r w:rsidR="00640894">
        <w:rPr>
          <w:rFonts w:ascii="Times New Roman" w:hAnsi="Times New Roman" w:cs="Times New Roman"/>
          <w:sz w:val="24"/>
          <w:szCs w:val="24"/>
        </w:rPr>
        <w:t>3</w:t>
      </w:r>
      <w:r w:rsidRPr="00B31AF6">
        <w:rPr>
          <w:rFonts w:ascii="Times New Roman" w:hAnsi="Times New Roman" w:cs="Times New Roman"/>
          <w:sz w:val="24"/>
          <w:szCs w:val="24"/>
        </w:rPr>
        <w:t xml:space="preserve">.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w:t>
      </w:r>
      <w:r w:rsidR="009E72BB" w:rsidRPr="00B31AF6">
        <w:rPr>
          <w:rFonts w:ascii="Times New Roman" w:hAnsi="Times New Roman" w:cs="Times New Roman"/>
          <w:sz w:val="24"/>
          <w:szCs w:val="24"/>
        </w:rPr>
        <w:t>учреждени</w:t>
      </w:r>
      <w:r w:rsidR="001311DC">
        <w:rPr>
          <w:rFonts w:ascii="Times New Roman" w:hAnsi="Times New Roman" w:cs="Times New Roman"/>
          <w:sz w:val="24"/>
          <w:szCs w:val="24"/>
        </w:rPr>
        <w:t>я</w:t>
      </w:r>
      <w:r w:rsidRPr="00B31AF6">
        <w:rPr>
          <w:rFonts w:ascii="Times New Roman" w:hAnsi="Times New Roman" w:cs="Times New Roman"/>
          <w:sz w:val="24"/>
          <w:szCs w:val="24"/>
        </w:rPr>
        <w:t xml:space="preserve">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1E6614" w:rsidRPr="00B31AF6" w:rsidRDefault="001E6614" w:rsidP="001E66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1.</w:t>
      </w:r>
      <w:r w:rsidR="00640894">
        <w:rPr>
          <w:rFonts w:ascii="Times New Roman" w:hAnsi="Times New Roman" w:cs="Times New Roman"/>
          <w:sz w:val="24"/>
          <w:szCs w:val="24"/>
        </w:rPr>
        <w:t>4</w:t>
      </w:r>
      <w:r w:rsidRPr="00B31AF6">
        <w:rPr>
          <w:rFonts w:ascii="Times New Roman" w:hAnsi="Times New Roman" w:cs="Times New Roman"/>
          <w:sz w:val="24"/>
          <w:szCs w:val="24"/>
        </w:rPr>
        <w:t>. Система оплаты труда устанавливается с учетом:</w:t>
      </w:r>
    </w:p>
    <w:p w:rsidR="001E6614" w:rsidRPr="00B31AF6" w:rsidRDefault="001E6614" w:rsidP="001E66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а) единого тарифно-квалификационного справочника работ и профессий рабочих;</w:t>
      </w:r>
    </w:p>
    <w:p w:rsidR="001E6614" w:rsidRPr="00B31AF6" w:rsidRDefault="001E6614" w:rsidP="001E66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б) единого квалификационного справочника должностей руководителей, специалистов и служащих;</w:t>
      </w:r>
    </w:p>
    <w:p w:rsidR="001E6614" w:rsidRPr="00B31AF6" w:rsidRDefault="001E6614" w:rsidP="001E66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в) государственных гарантий по оплате труда;</w:t>
      </w:r>
    </w:p>
    <w:p w:rsidR="001E6614" w:rsidRPr="00B31AF6" w:rsidRDefault="001E6614" w:rsidP="001E66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г) примерных положений об оплате труда работников учреждений по ведомственной принадлежности с учетом видов экономической деятельности;</w:t>
      </w:r>
    </w:p>
    <w:p w:rsidR="001E6614" w:rsidRPr="00B31AF6" w:rsidRDefault="001E6614" w:rsidP="00381C7F">
      <w:pPr>
        <w:pStyle w:val="a4"/>
        <w:tabs>
          <w:tab w:val="left" w:pos="993"/>
        </w:tabs>
        <w:ind w:firstLine="567"/>
        <w:jc w:val="both"/>
        <w:rPr>
          <w:rFonts w:ascii="Times New Roman" w:hAnsi="Times New Roman" w:cs="Times New Roman"/>
          <w:sz w:val="24"/>
          <w:szCs w:val="24"/>
        </w:rPr>
      </w:pPr>
      <w:r w:rsidRPr="00B31AF6">
        <w:rPr>
          <w:rFonts w:ascii="Times New Roman" w:hAnsi="Times New Roman" w:cs="Times New Roman"/>
          <w:sz w:val="24"/>
          <w:szCs w:val="24"/>
        </w:rPr>
        <w:t>д) рекомендаций Российской трехсторонней комиссии по регулированию социально-трудовых отношений;</w:t>
      </w:r>
    </w:p>
    <w:p w:rsidR="00496823" w:rsidRPr="00B31AF6" w:rsidRDefault="001E6614" w:rsidP="00BC4609">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е) мнения представительного органа работников.</w:t>
      </w:r>
    </w:p>
    <w:p w:rsidR="00C96DE4" w:rsidRPr="00B31AF6" w:rsidRDefault="00C96DE4" w:rsidP="00C96DE4">
      <w:pPr>
        <w:autoSpaceDE w:val="0"/>
        <w:autoSpaceDN w:val="0"/>
        <w:adjustRightInd w:val="0"/>
        <w:ind w:firstLine="540"/>
        <w:jc w:val="both"/>
      </w:pPr>
      <w:r w:rsidRPr="00B31AF6">
        <w:t>1.</w:t>
      </w:r>
      <w:r w:rsidR="00640894">
        <w:t>5</w:t>
      </w:r>
      <w:r w:rsidRPr="00B31AF6">
        <w:t>. Заработная плата работников учреждени</w:t>
      </w:r>
      <w:r w:rsidR="001311DC">
        <w:t>я</w:t>
      </w:r>
      <w:r w:rsidRPr="00B31AF6">
        <w:t xml:space="preserve"> увеличивается (индексируется) с учетом уровня потребительских цен на товары и услуги.</w:t>
      </w:r>
    </w:p>
    <w:p w:rsidR="009E72BB" w:rsidRPr="001E0960" w:rsidRDefault="009E72BB" w:rsidP="009E72BB">
      <w:pPr>
        <w:autoSpaceDE w:val="0"/>
        <w:autoSpaceDN w:val="0"/>
        <w:adjustRightInd w:val="0"/>
        <w:ind w:firstLine="567"/>
        <w:jc w:val="both"/>
        <w:rPr>
          <w:rFonts w:eastAsiaTheme="minorHAnsi"/>
          <w:bCs/>
          <w:sz w:val="18"/>
          <w:szCs w:val="18"/>
          <w:lang w:eastAsia="en-US"/>
        </w:rPr>
      </w:pPr>
      <w:r w:rsidRPr="001E0960">
        <w:rPr>
          <w:rFonts w:eastAsiaTheme="minorHAnsi"/>
          <w:bCs/>
          <w:lang w:eastAsia="en-US"/>
        </w:rPr>
        <w:t>Размеры и ср</w:t>
      </w:r>
      <w:r w:rsidR="009761A6">
        <w:rPr>
          <w:rFonts w:eastAsiaTheme="minorHAnsi"/>
          <w:bCs/>
          <w:lang w:eastAsia="en-US"/>
        </w:rPr>
        <w:t>оки индексации устанавливаются Законом К</w:t>
      </w:r>
      <w:r w:rsidRPr="001E0960">
        <w:rPr>
          <w:rFonts w:eastAsiaTheme="minorHAnsi"/>
          <w:bCs/>
          <w:lang w:eastAsia="en-US"/>
        </w:rPr>
        <w:t>ра</w:t>
      </w:r>
      <w:r w:rsidR="009761A6">
        <w:rPr>
          <w:rFonts w:eastAsiaTheme="minorHAnsi"/>
          <w:bCs/>
          <w:lang w:eastAsia="en-US"/>
        </w:rPr>
        <w:t>сноярского края</w:t>
      </w:r>
      <w:r w:rsidRPr="001E0960">
        <w:rPr>
          <w:rFonts w:eastAsiaTheme="minorHAnsi"/>
          <w:bCs/>
          <w:lang w:eastAsia="en-US"/>
        </w:rPr>
        <w:t xml:space="preserve"> о краевом бюджете.</w:t>
      </w:r>
      <w:r w:rsidRPr="00B31AF6">
        <w:rPr>
          <w:rFonts w:eastAsiaTheme="minorHAnsi"/>
          <w:bCs/>
          <w:lang w:eastAsia="en-US"/>
        </w:rPr>
        <w:t xml:space="preserve"> (</w:t>
      </w:r>
      <w:r w:rsidR="00D118E1" w:rsidRPr="001E0960">
        <w:rPr>
          <w:rFonts w:eastAsiaTheme="minorHAnsi"/>
          <w:bCs/>
          <w:sz w:val="18"/>
          <w:szCs w:val="18"/>
          <w:lang w:eastAsia="en-US"/>
        </w:rPr>
        <w:t xml:space="preserve">п.9 ст.1 </w:t>
      </w:r>
      <w:r w:rsidRPr="001E0960">
        <w:rPr>
          <w:rFonts w:eastAsiaTheme="minorHAnsi"/>
          <w:bCs/>
          <w:sz w:val="18"/>
          <w:szCs w:val="18"/>
          <w:lang w:eastAsia="en-US"/>
        </w:rPr>
        <w:t>Закон Красноярского края от 29.10.2009 N 9-3864 (ред. от 24.12.2020) "О системах оплаты труда работников краевых государственных учреждений" )</w:t>
      </w:r>
    </w:p>
    <w:p w:rsidR="001E6614" w:rsidRPr="00B31AF6" w:rsidRDefault="001E6614" w:rsidP="00BC4609">
      <w:pPr>
        <w:pStyle w:val="ConsPlusTitle"/>
        <w:widowControl/>
        <w:jc w:val="both"/>
        <w:rPr>
          <w:rFonts w:ascii="Times New Roman" w:hAnsi="Times New Roman" w:cs="Times New Roman"/>
          <w:b w:val="0"/>
          <w:bCs/>
          <w:sz w:val="24"/>
          <w:szCs w:val="24"/>
        </w:rPr>
      </w:pPr>
    </w:p>
    <w:p w:rsidR="00327239" w:rsidRPr="00327239" w:rsidRDefault="00327239" w:rsidP="001E0960">
      <w:pPr>
        <w:pStyle w:val="a4"/>
        <w:numPr>
          <w:ilvl w:val="0"/>
          <w:numId w:val="3"/>
        </w:numPr>
        <w:tabs>
          <w:tab w:val="left" w:pos="993"/>
          <w:tab w:val="left" w:pos="1418"/>
        </w:tabs>
        <w:ind w:left="142" w:firstLine="207"/>
        <w:jc w:val="both"/>
        <w:rPr>
          <w:rFonts w:ascii="Times New Roman" w:hAnsi="Times New Roman" w:cs="Times New Roman"/>
          <w:b/>
          <w:sz w:val="24"/>
          <w:szCs w:val="24"/>
        </w:rPr>
      </w:pPr>
      <w:r w:rsidRPr="00327239">
        <w:rPr>
          <w:rFonts w:ascii="Times New Roman" w:hAnsi="Times New Roman" w:cs="Times New Roman"/>
          <w:b/>
        </w:rPr>
        <w:lastRenderedPageBreak/>
        <w:t xml:space="preserve">ОКЛАДЫ (ДОЛЖНОСТНЫЕ ОКЛАДЫ), СТАВКИ ЗАРАБОТНОЙ ПЛАТЫ </w:t>
      </w:r>
      <w:r w:rsidRPr="00327239">
        <w:rPr>
          <w:rFonts w:ascii="Times New Roman" w:hAnsi="Times New Roman" w:cs="Times New Roman"/>
          <w:b/>
          <w:bCs/>
        </w:rPr>
        <w:t>РАБОТНИКОВ</w:t>
      </w:r>
      <w:r>
        <w:rPr>
          <w:rFonts w:ascii="Times New Roman" w:hAnsi="Times New Roman" w:cs="Times New Roman"/>
          <w:b/>
          <w:bCs/>
        </w:rPr>
        <w:t xml:space="preserve"> </w:t>
      </w:r>
      <w:r w:rsidR="00872C97">
        <w:rPr>
          <w:rFonts w:ascii="Times New Roman" w:hAnsi="Times New Roman" w:cs="Times New Roman"/>
          <w:b/>
          <w:bCs/>
        </w:rPr>
        <w:t>МКОУ «ШИВЕРСКАЯ ШКОЛА»</w:t>
      </w:r>
    </w:p>
    <w:p w:rsidR="00B50BFC" w:rsidRPr="001214BA" w:rsidRDefault="00F50C9A" w:rsidP="001D197C">
      <w:pPr>
        <w:pStyle w:val="a4"/>
        <w:numPr>
          <w:ilvl w:val="1"/>
          <w:numId w:val="3"/>
        </w:numPr>
        <w:tabs>
          <w:tab w:val="left" w:pos="1276"/>
        </w:tabs>
        <w:ind w:left="0" w:firstLine="709"/>
        <w:jc w:val="both"/>
        <w:rPr>
          <w:rFonts w:ascii="Times New Roman" w:hAnsi="Times New Roman" w:cs="Times New Roman"/>
          <w:sz w:val="18"/>
          <w:szCs w:val="18"/>
        </w:rPr>
      </w:pPr>
      <w:r w:rsidRPr="00B31AF6">
        <w:rPr>
          <w:rFonts w:ascii="Times New Roman" w:hAnsi="Times New Roman" w:cs="Times New Roman"/>
          <w:sz w:val="24"/>
          <w:szCs w:val="24"/>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r w:rsidR="007B2A25" w:rsidRPr="00B31AF6">
        <w:rPr>
          <w:rFonts w:ascii="Times New Roman" w:hAnsi="Times New Roman" w:cs="Times New Roman"/>
          <w:bCs/>
          <w:sz w:val="24"/>
          <w:szCs w:val="24"/>
        </w:rPr>
        <w:t xml:space="preserve"> (</w:t>
      </w:r>
      <w:r w:rsidR="007B2A25" w:rsidRPr="001214BA">
        <w:rPr>
          <w:rFonts w:ascii="Times New Roman" w:hAnsi="Times New Roman" w:cs="Times New Roman"/>
          <w:bCs/>
          <w:sz w:val="18"/>
          <w:szCs w:val="18"/>
        </w:rPr>
        <w:t>Закон Красноярского края от 29.10.2009 N 9-3864 (ред. от 24.12.2020) "О системах оплаты труда работников краевых государственных учреждений")</w:t>
      </w:r>
    </w:p>
    <w:p w:rsidR="000039F3" w:rsidRPr="001E0960" w:rsidRDefault="000154B7" w:rsidP="001D197C">
      <w:pPr>
        <w:pStyle w:val="a4"/>
        <w:numPr>
          <w:ilvl w:val="1"/>
          <w:numId w:val="3"/>
        </w:numPr>
        <w:tabs>
          <w:tab w:val="left" w:pos="1276"/>
        </w:tabs>
        <w:ind w:left="0" w:firstLine="709"/>
        <w:jc w:val="both"/>
        <w:rPr>
          <w:rFonts w:ascii="Times New Roman" w:hAnsi="Times New Roman" w:cs="Times New Roman"/>
          <w:sz w:val="24"/>
          <w:szCs w:val="24"/>
        </w:rPr>
      </w:pPr>
      <w:r w:rsidRPr="00B31AF6">
        <w:rPr>
          <w:rFonts w:ascii="Times New Roman" w:hAnsi="Times New Roman" w:cs="Times New Roman"/>
          <w:sz w:val="24"/>
          <w:szCs w:val="24"/>
        </w:rPr>
        <w:t xml:space="preserve">Минимальные размеры </w:t>
      </w:r>
      <w:hyperlink w:anchor="P208" w:history="1">
        <w:r w:rsidRPr="00B31AF6">
          <w:rPr>
            <w:rFonts w:ascii="Times New Roman" w:hAnsi="Times New Roman" w:cs="Times New Roman"/>
            <w:sz w:val="24"/>
            <w:szCs w:val="24"/>
          </w:rPr>
          <w:t>окладов</w:t>
        </w:r>
      </w:hyperlink>
      <w:r w:rsidRPr="00B31AF6">
        <w:rPr>
          <w:rFonts w:ascii="Times New Roman" w:hAnsi="Times New Roman" w:cs="Times New Roman"/>
          <w:sz w:val="24"/>
          <w:szCs w:val="24"/>
        </w:rPr>
        <w:t xml:space="preserve"> (должностных окладов), ставок заработной платы работников </w:t>
      </w:r>
      <w:r w:rsidR="00381C7F" w:rsidRPr="00B31AF6">
        <w:rPr>
          <w:rFonts w:ascii="Times New Roman" w:hAnsi="Times New Roman" w:cs="Times New Roman"/>
          <w:sz w:val="24"/>
          <w:szCs w:val="24"/>
        </w:rPr>
        <w:t>учреждени</w:t>
      </w:r>
      <w:r w:rsidR="001311DC">
        <w:rPr>
          <w:rFonts w:ascii="Times New Roman" w:hAnsi="Times New Roman" w:cs="Times New Roman"/>
          <w:sz w:val="24"/>
          <w:szCs w:val="24"/>
        </w:rPr>
        <w:t>я</w:t>
      </w:r>
      <w:r w:rsidRPr="00B31AF6">
        <w:rPr>
          <w:rFonts w:ascii="Times New Roman" w:hAnsi="Times New Roman" w:cs="Times New Roman"/>
          <w:sz w:val="24"/>
          <w:szCs w:val="24"/>
        </w:rPr>
        <w:t xml:space="preserve"> устанавливаются в соответствии </w:t>
      </w:r>
      <w:r w:rsidRPr="001E0960">
        <w:rPr>
          <w:rFonts w:ascii="Times New Roman" w:hAnsi="Times New Roman" w:cs="Times New Roman"/>
          <w:sz w:val="24"/>
          <w:szCs w:val="24"/>
        </w:rPr>
        <w:t xml:space="preserve">с </w:t>
      </w:r>
      <w:r w:rsidR="00D84AB0" w:rsidRPr="001E0960">
        <w:rPr>
          <w:rFonts w:ascii="Times New Roman" w:hAnsi="Times New Roman" w:cs="Times New Roman"/>
          <w:sz w:val="24"/>
          <w:szCs w:val="24"/>
        </w:rPr>
        <w:t xml:space="preserve">приложением </w:t>
      </w:r>
      <w:r w:rsidRPr="001E0960">
        <w:rPr>
          <w:rFonts w:ascii="Times New Roman" w:hAnsi="Times New Roman" w:cs="Times New Roman"/>
          <w:sz w:val="24"/>
          <w:szCs w:val="24"/>
        </w:rPr>
        <w:t>1 к настоящему положению.</w:t>
      </w:r>
      <w:bookmarkStart w:id="0" w:name="P69"/>
      <w:bookmarkEnd w:id="0"/>
    </w:p>
    <w:p w:rsidR="007B2A25" w:rsidRDefault="007B2A25" w:rsidP="001D197C">
      <w:pPr>
        <w:pStyle w:val="a4"/>
        <w:numPr>
          <w:ilvl w:val="1"/>
          <w:numId w:val="3"/>
        </w:numPr>
        <w:tabs>
          <w:tab w:val="left" w:pos="1276"/>
        </w:tabs>
        <w:ind w:left="0" w:firstLine="709"/>
        <w:jc w:val="both"/>
        <w:rPr>
          <w:rFonts w:ascii="Times New Roman" w:hAnsi="Times New Roman" w:cs="Times New Roman"/>
          <w:sz w:val="16"/>
          <w:szCs w:val="16"/>
        </w:rPr>
      </w:pPr>
      <w:r w:rsidRPr="001E0960">
        <w:rPr>
          <w:rFonts w:ascii="Times New Roman" w:hAnsi="Times New Roman" w:cs="Times New Roman"/>
          <w:sz w:val="24"/>
          <w:szCs w:val="24"/>
        </w:rPr>
        <w:t>Минимальные размеры окладов (должностных окладов), ставок заработной платы работников учреждени</w:t>
      </w:r>
      <w:r w:rsidR="001311DC">
        <w:rPr>
          <w:rFonts w:ascii="Times New Roman" w:hAnsi="Times New Roman" w:cs="Times New Roman"/>
          <w:sz w:val="24"/>
          <w:szCs w:val="24"/>
        </w:rPr>
        <w:t>я</w:t>
      </w:r>
      <w:r w:rsidRPr="001E0960">
        <w:rPr>
          <w:rFonts w:ascii="Times New Roman" w:hAnsi="Times New Roman" w:cs="Times New Roman"/>
          <w:sz w:val="24"/>
          <w:szCs w:val="24"/>
        </w:rPr>
        <w:t xml:space="preserve"> </w:t>
      </w:r>
      <w:r w:rsidR="000039F3" w:rsidRPr="001E0960">
        <w:rPr>
          <w:rFonts w:ascii="Times New Roman" w:hAnsi="Times New Roman" w:cs="Times New Roman"/>
          <w:sz w:val="24"/>
          <w:szCs w:val="24"/>
        </w:rPr>
        <w:t xml:space="preserve"> могут </w:t>
      </w:r>
      <w:r w:rsidRPr="001E0960">
        <w:rPr>
          <w:rFonts w:ascii="Times New Roman" w:hAnsi="Times New Roman" w:cs="Times New Roman"/>
          <w:sz w:val="24"/>
          <w:szCs w:val="24"/>
        </w:rPr>
        <w:t>увеличива</w:t>
      </w:r>
      <w:r w:rsidR="000039F3" w:rsidRPr="001E0960">
        <w:rPr>
          <w:rFonts w:ascii="Times New Roman" w:hAnsi="Times New Roman" w:cs="Times New Roman"/>
          <w:sz w:val="24"/>
          <w:szCs w:val="24"/>
        </w:rPr>
        <w:t xml:space="preserve">ться </w:t>
      </w:r>
      <w:r w:rsidRPr="001E0960">
        <w:rPr>
          <w:rFonts w:ascii="Times New Roman" w:hAnsi="Times New Roman" w:cs="Times New Roman"/>
          <w:sz w:val="24"/>
          <w:szCs w:val="24"/>
        </w:rPr>
        <w:t xml:space="preserve">при наличии </w:t>
      </w:r>
      <w:r w:rsidR="000039F3" w:rsidRPr="001E0960">
        <w:rPr>
          <w:rFonts w:ascii="Times New Roman" w:hAnsi="Times New Roman" w:cs="Times New Roman"/>
          <w:sz w:val="24"/>
          <w:szCs w:val="24"/>
        </w:rPr>
        <w:t xml:space="preserve">условий определенных  приложением 2 к настоящему положению. </w:t>
      </w:r>
      <w:r w:rsidR="000039F3" w:rsidRPr="000701A5">
        <w:rPr>
          <w:rFonts w:ascii="Times New Roman" w:hAnsi="Times New Roman" w:cs="Times New Roman"/>
          <w:sz w:val="16"/>
          <w:szCs w:val="16"/>
        </w:rPr>
        <w:t>(Приказ министерства образования и науки Красноярского края от 15.12.2009 N 987 (ред. от 21.11.2016) "Об утверждении условий, при которых размеры окладов (должностных окладов), ставок заработной платы работникам краевых государственных бюджетных и казенных образовательных учреждений, подведомственных министерству образования Красноярского края, могут устанавливаться выше минимальных размеров окладов (должностных окладов), ставок заработной платы")</w:t>
      </w:r>
      <w:r w:rsidR="000701A5">
        <w:rPr>
          <w:rFonts w:ascii="Times New Roman" w:hAnsi="Times New Roman" w:cs="Times New Roman"/>
          <w:sz w:val="16"/>
          <w:szCs w:val="16"/>
        </w:rPr>
        <w:t>.</w:t>
      </w:r>
    </w:p>
    <w:p w:rsidR="00496823" w:rsidRPr="00B31AF6" w:rsidRDefault="00496823" w:rsidP="00A64218">
      <w:pPr>
        <w:pStyle w:val="a4"/>
        <w:ind w:firstLine="709"/>
        <w:jc w:val="both"/>
        <w:rPr>
          <w:rFonts w:ascii="Times New Roman" w:hAnsi="Times New Roman" w:cs="Times New Roman"/>
          <w:sz w:val="24"/>
          <w:szCs w:val="24"/>
        </w:rPr>
      </w:pPr>
    </w:p>
    <w:p w:rsidR="00997681" w:rsidRPr="00327239" w:rsidRDefault="00327239" w:rsidP="00327239">
      <w:pPr>
        <w:pStyle w:val="a4"/>
        <w:numPr>
          <w:ilvl w:val="0"/>
          <w:numId w:val="3"/>
        </w:numPr>
        <w:tabs>
          <w:tab w:val="left" w:pos="993"/>
          <w:tab w:val="left" w:pos="1418"/>
        </w:tabs>
        <w:ind w:left="142" w:firstLine="207"/>
        <w:jc w:val="both"/>
        <w:rPr>
          <w:rFonts w:ascii="Times New Roman" w:hAnsi="Times New Roman" w:cs="Times New Roman"/>
          <w:b/>
          <w:sz w:val="24"/>
          <w:szCs w:val="24"/>
        </w:rPr>
      </w:pPr>
      <w:r w:rsidRPr="00327239">
        <w:rPr>
          <w:rFonts w:ascii="Times New Roman" w:hAnsi="Times New Roman" w:cs="Times New Roman"/>
          <w:b/>
        </w:rPr>
        <w:t>ВЫПЛАТЫ КОМПЕНСАЦИОННОГО ХАРАКТЕРА</w:t>
      </w:r>
      <w:r>
        <w:rPr>
          <w:rFonts w:ascii="Times New Roman" w:hAnsi="Times New Roman" w:cs="Times New Roman"/>
          <w:b/>
          <w:sz w:val="24"/>
          <w:szCs w:val="24"/>
        </w:rPr>
        <w:t xml:space="preserve">  </w:t>
      </w:r>
      <w:r>
        <w:rPr>
          <w:rFonts w:ascii="Times New Roman" w:hAnsi="Times New Roman" w:cs="Times New Roman"/>
          <w:b/>
          <w:bCs/>
        </w:rPr>
        <w:t xml:space="preserve">РАБОТНИКАМ  </w:t>
      </w:r>
      <w:r w:rsidR="00872C97">
        <w:rPr>
          <w:rFonts w:ascii="Times New Roman" w:hAnsi="Times New Roman" w:cs="Times New Roman"/>
          <w:b/>
          <w:bCs/>
        </w:rPr>
        <w:t>МКОУ «ШИВЕРСКАЯ ШКОЛА»</w:t>
      </w:r>
      <w:r>
        <w:rPr>
          <w:rFonts w:ascii="Times New Roman" w:hAnsi="Times New Roman" w:cs="Times New Roman"/>
          <w:b/>
          <w:bCs/>
        </w:rPr>
        <w:t xml:space="preserve"> </w:t>
      </w:r>
    </w:p>
    <w:p w:rsidR="00037F61" w:rsidRPr="00B31AF6" w:rsidRDefault="00037F61" w:rsidP="001D197C">
      <w:pPr>
        <w:pStyle w:val="a4"/>
        <w:numPr>
          <w:ilvl w:val="1"/>
          <w:numId w:val="3"/>
        </w:numPr>
        <w:tabs>
          <w:tab w:val="left" w:pos="993"/>
        </w:tabs>
        <w:ind w:left="0" w:firstLine="709"/>
        <w:jc w:val="both"/>
        <w:rPr>
          <w:rFonts w:ascii="Times New Roman" w:hAnsi="Times New Roman" w:cs="Times New Roman"/>
          <w:sz w:val="24"/>
          <w:szCs w:val="24"/>
        </w:rPr>
      </w:pPr>
      <w:r w:rsidRPr="00B31AF6">
        <w:rPr>
          <w:rFonts w:ascii="Times New Roman" w:hAnsi="Times New Roman" w:cs="Times New Roman"/>
          <w:bCs/>
          <w:sz w:val="24"/>
          <w:szCs w:val="24"/>
        </w:rPr>
        <w:t xml:space="preserve">Компенсационные выплаты - </w:t>
      </w:r>
      <w:r w:rsidR="000039F3" w:rsidRPr="00B31AF6">
        <w:rPr>
          <w:rFonts w:ascii="Times New Roman" w:hAnsi="Times New Roman" w:cs="Times New Roman"/>
          <w:bCs/>
          <w:sz w:val="24"/>
          <w:szCs w:val="24"/>
        </w:rPr>
        <w:t>денежные выплаты, установленные в целях возмещения работникам затрат, связанных с исполнением ими трудовых или иных обязанностей, предусмотренных</w:t>
      </w:r>
      <w:r w:rsidR="00962288" w:rsidRPr="00B31AF6">
        <w:rPr>
          <w:rFonts w:ascii="Times New Roman" w:hAnsi="Times New Roman" w:cs="Times New Roman"/>
          <w:sz w:val="24"/>
          <w:szCs w:val="24"/>
        </w:rPr>
        <w:t xml:space="preserve"> Трудовым кодексом Российской Федерации (далее по тексту- </w:t>
      </w:r>
      <w:r w:rsidRPr="00B31AF6">
        <w:rPr>
          <w:rFonts w:ascii="Times New Roman" w:hAnsi="Times New Roman" w:cs="Times New Roman"/>
          <w:bCs/>
          <w:sz w:val="24"/>
          <w:szCs w:val="24"/>
        </w:rPr>
        <w:t>ТК РФ</w:t>
      </w:r>
      <w:r w:rsidR="00962288" w:rsidRPr="00B31AF6">
        <w:rPr>
          <w:rFonts w:ascii="Times New Roman" w:hAnsi="Times New Roman" w:cs="Times New Roman"/>
          <w:bCs/>
          <w:sz w:val="24"/>
          <w:szCs w:val="24"/>
        </w:rPr>
        <w:t>)</w:t>
      </w:r>
      <w:r w:rsidR="000039F3" w:rsidRPr="00B31AF6">
        <w:rPr>
          <w:rFonts w:ascii="Times New Roman" w:hAnsi="Times New Roman" w:cs="Times New Roman"/>
          <w:bCs/>
          <w:sz w:val="24"/>
          <w:szCs w:val="24"/>
        </w:rPr>
        <w:t xml:space="preserve"> и другими федеральными законами.</w:t>
      </w:r>
    </w:p>
    <w:p w:rsidR="00037F61" w:rsidRPr="00B31AF6" w:rsidRDefault="00037F61" w:rsidP="001D197C">
      <w:pPr>
        <w:pStyle w:val="a4"/>
        <w:numPr>
          <w:ilvl w:val="1"/>
          <w:numId w:val="3"/>
        </w:numPr>
        <w:tabs>
          <w:tab w:val="left" w:pos="-142"/>
          <w:tab w:val="left" w:pos="993"/>
        </w:tabs>
        <w:ind w:left="0" w:firstLine="709"/>
        <w:jc w:val="both"/>
        <w:rPr>
          <w:rFonts w:ascii="Times New Roman" w:hAnsi="Times New Roman" w:cs="Times New Roman"/>
          <w:sz w:val="24"/>
          <w:szCs w:val="24"/>
        </w:rPr>
      </w:pPr>
      <w:r w:rsidRPr="00B31AF6">
        <w:rPr>
          <w:rFonts w:ascii="Times New Roman" w:hAnsi="Times New Roman" w:cs="Times New Roman"/>
          <w:sz w:val="24"/>
          <w:szCs w:val="24"/>
        </w:rPr>
        <w:t xml:space="preserve">Порядок установления выплат компенсационного характера, их виды и размеры определяются в соответствии с трудовым </w:t>
      </w:r>
      <w:hyperlink r:id="rId8" w:history="1">
        <w:r w:rsidRPr="00B31AF6">
          <w:rPr>
            <w:rFonts w:ascii="Times New Roman" w:hAnsi="Times New Roman" w:cs="Times New Roman"/>
            <w:sz w:val="24"/>
            <w:szCs w:val="24"/>
          </w:rPr>
          <w:t>законодательством</w:t>
        </w:r>
      </w:hyperlink>
      <w:r w:rsidRPr="00B31AF6">
        <w:rPr>
          <w:rFonts w:ascii="Times New Roman" w:hAnsi="Times New Roman" w:cs="Times New Roman"/>
          <w:sz w:val="24"/>
          <w:szCs w:val="24"/>
        </w:rPr>
        <w:t xml:space="preserve"> и иными нормативными правовыми актами Российской Федерации и Красноярского края, содержащими нормы трудового права.</w:t>
      </w:r>
    </w:p>
    <w:p w:rsidR="000154B7" w:rsidRPr="00B31AF6" w:rsidRDefault="000154B7" w:rsidP="001D197C">
      <w:pPr>
        <w:pStyle w:val="a4"/>
        <w:numPr>
          <w:ilvl w:val="1"/>
          <w:numId w:val="3"/>
        </w:numPr>
        <w:tabs>
          <w:tab w:val="left" w:pos="-142"/>
          <w:tab w:val="left" w:pos="993"/>
        </w:tabs>
        <w:ind w:left="0" w:firstLine="709"/>
        <w:jc w:val="both"/>
        <w:rPr>
          <w:rFonts w:ascii="Times New Roman" w:hAnsi="Times New Roman" w:cs="Times New Roman"/>
          <w:sz w:val="24"/>
          <w:szCs w:val="24"/>
        </w:rPr>
      </w:pPr>
      <w:r w:rsidRPr="00B31AF6">
        <w:rPr>
          <w:rFonts w:ascii="Times New Roman" w:hAnsi="Times New Roman" w:cs="Times New Roman"/>
          <w:sz w:val="24"/>
          <w:szCs w:val="24"/>
        </w:rPr>
        <w:t xml:space="preserve">Работникам </w:t>
      </w:r>
      <w:r w:rsidR="00DB56B3" w:rsidRPr="00B31AF6">
        <w:rPr>
          <w:rFonts w:ascii="Times New Roman" w:hAnsi="Times New Roman" w:cs="Times New Roman"/>
          <w:sz w:val="24"/>
          <w:szCs w:val="24"/>
        </w:rPr>
        <w:t xml:space="preserve"> учреждени</w:t>
      </w:r>
      <w:r w:rsidR="001311DC">
        <w:rPr>
          <w:rFonts w:ascii="Times New Roman" w:hAnsi="Times New Roman" w:cs="Times New Roman"/>
          <w:sz w:val="24"/>
          <w:szCs w:val="24"/>
        </w:rPr>
        <w:t>я</w:t>
      </w:r>
      <w:r w:rsidR="00DB56B3" w:rsidRPr="00B31AF6">
        <w:rPr>
          <w:rFonts w:ascii="Times New Roman" w:hAnsi="Times New Roman" w:cs="Times New Roman"/>
          <w:sz w:val="24"/>
          <w:szCs w:val="24"/>
        </w:rPr>
        <w:t xml:space="preserve"> </w:t>
      </w:r>
      <w:r w:rsidRPr="00B31AF6">
        <w:rPr>
          <w:rFonts w:ascii="Times New Roman" w:hAnsi="Times New Roman" w:cs="Times New Roman"/>
          <w:sz w:val="24"/>
          <w:szCs w:val="24"/>
        </w:rPr>
        <w:t>устанавливаются следующие выплаты компенсационного характера:</w:t>
      </w:r>
    </w:p>
    <w:p w:rsidR="000154B7" w:rsidRPr="00B31AF6" w:rsidRDefault="004846E5" w:rsidP="000C0DFB">
      <w:pPr>
        <w:pStyle w:val="a4"/>
        <w:tabs>
          <w:tab w:val="left" w:pos="-142"/>
        </w:tabs>
        <w:ind w:firstLine="709"/>
        <w:jc w:val="both"/>
        <w:rPr>
          <w:rFonts w:ascii="Times New Roman" w:hAnsi="Times New Roman" w:cs="Times New Roman"/>
          <w:sz w:val="24"/>
          <w:szCs w:val="24"/>
        </w:rPr>
      </w:pPr>
      <w:r w:rsidRPr="00B31AF6">
        <w:rPr>
          <w:rFonts w:ascii="Times New Roman" w:hAnsi="Times New Roman" w:cs="Times New Roman"/>
          <w:sz w:val="24"/>
          <w:szCs w:val="24"/>
        </w:rPr>
        <w:t>-</w:t>
      </w:r>
      <w:r w:rsidR="000154B7" w:rsidRPr="00B31AF6">
        <w:rPr>
          <w:rFonts w:ascii="Times New Roman" w:hAnsi="Times New Roman" w:cs="Times New Roman"/>
          <w:sz w:val="24"/>
          <w:szCs w:val="24"/>
        </w:rPr>
        <w:t>выплаты работникам, занятым на работах с вредными и (или) опасными условиями труда</w:t>
      </w:r>
      <w:r w:rsidR="002A2D92" w:rsidRPr="00B31AF6">
        <w:rPr>
          <w:rFonts w:ascii="Times New Roman" w:hAnsi="Times New Roman" w:cs="Times New Roman"/>
          <w:sz w:val="24"/>
          <w:szCs w:val="24"/>
        </w:rPr>
        <w:t xml:space="preserve">, устанавливаются на основании </w:t>
      </w:r>
      <w:hyperlink r:id="rId9" w:history="1">
        <w:r w:rsidR="002A2D92" w:rsidRPr="00B31AF6">
          <w:rPr>
            <w:rFonts w:ascii="Times New Roman" w:hAnsi="Times New Roman" w:cs="Times New Roman"/>
            <w:sz w:val="24"/>
            <w:szCs w:val="24"/>
          </w:rPr>
          <w:t>статьи 147</w:t>
        </w:r>
      </w:hyperlink>
      <w:r w:rsidR="002A2D92" w:rsidRPr="00B31AF6">
        <w:rPr>
          <w:rFonts w:ascii="Times New Roman" w:hAnsi="Times New Roman" w:cs="Times New Roman"/>
          <w:sz w:val="24"/>
          <w:szCs w:val="24"/>
        </w:rPr>
        <w:t xml:space="preserve"> ТК РФ</w:t>
      </w:r>
      <w:r w:rsidR="000154B7" w:rsidRPr="00B31AF6">
        <w:rPr>
          <w:rFonts w:ascii="Times New Roman" w:hAnsi="Times New Roman" w:cs="Times New Roman"/>
          <w:sz w:val="24"/>
          <w:szCs w:val="24"/>
        </w:rPr>
        <w:t>;</w:t>
      </w:r>
    </w:p>
    <w:p w:rsidR="000154B7" w:rsidRPr="00B31AF6" w:rsidRDefault="004846E5" w:rsidP="004B3C9F">
      <w:pPr>
        <w:pStyle w:val="a4"/>
        <w:ind w:firstLine="709"/>
        <w:jc w:val="both"/>
        <w:rPr>
          <w:rFonts w:ascii="Times New Roman" w:hAnsi="Times New Roman" w:cs="Times New Roman"/>
          <w:sz w:val="24"/>
          <w:szCs w:val="24"/>
        </w:rPr>
      </w:pPr>
      <w:r w:rsidRPr="00B31AF6">
        <w:rPr>
          <w:rFonts w:ascii="Times New Roman" w:hAnsi="Times New Roman" w:cs="Times New Roman"/>
          <w:sz w:val="24"/>
          <w:szCs w:val="24"/>
        </w:rPr>
        <w:t>-</w:t>
      </w:r>
      <w:r w:rsidR="000154B7" w:rsidRPr="00B31AF6">
        <w:rPr>
          <w:rFonts w:ascii="Times New Roman" w:hAnsi="Times New Roman" w:cs="Times New Roman"/>
          <w:sz w:val="24"/>
          <w:szCs w:val="24"/>
        </w:rPr>
        <w:t>выплаты за работу в местностях с особыми климатическими условиями</w:t>
      </w:r>
      <w:r w:rsidR="002A2D92" w:rsidRPr="00B31AF6">
        <w:rPr>
          <w:rFonts w:ascii="Times New Roman" w:hAnsi="Times New Roman" w:cs="Times New Roman"/>
          <w:sz w:val="24"/>
          <w:szCs w:val="24"/>
        </w:rPr>
        <w:t xml:space="preserve">, производятся на основании </w:t>
      </w:r>
      <w:hyperlink r:id="rId10" w:history="1">
        <w:r w:rsidR="002A2D92" w:rsidRPr="00B31AF6">
          <w:rPr>
            <w:rFonts w:ascii="Times New Roman" w:hAnsi="Times New Roman" w:cs="Times New Roman"/>
            <w:sz w:val="24"/>
            <w:szCs w:val="24"/>
          </w:rPr>
          <w:t>статьи 148</w:t>
        </w:r>
      </w:hyperlink>
      <w:r w:rsidR="002A2D92" w:rsidRPr="00B31AF6">
        <w:rPr>
          <w:rFonts w:ascii="Times New Roman" w:hAnsi="Times New Roman" w:cs="Times New Roman"/>
          <w:sz w:val="24"/>
          <w:szCs w:val="24"/>
        </w:rPr>
        <w:t xml:space="preserve"> </w:t>
      </w:r>
      <w:r w:rsidR="004B3C9F" w:rsidRPr="00B31AF6">
        <w:rPr>
          <w:rFonts w:ascii="Times New Roman" w:hAnsi="Times New Roman" w:cs="Times New Roman"/>
          <w:sz w:val="24"/>
          <w:szCs w:val="24"/>
        </w:rPr>
        <w:t>ТК РФ</w:t>
      </w:r>
      <w:r w:rsidR="000154B7" w:rsidRPr="00B31AF6">
        <w:rPr>
          <w:rFonts w:ascii="Times New Roman" w:hAnsi="Times New Roman" w:cs="Times New Roman"/>
          <w:sz w:val="24"/>
          <w:szCs w:val="24"/>
        </w:rPr>
        <w:t>;</w:t>
      </w:r>
    </w:p>
    <w:p w:rsidR="006B71C4" w:rsidRPr="00B31AF6" w:rsidRDefault="006B71C4" w:rsidP="006B71C4">
      <w:pPr>
        <w:autoSpaceDE w:val="0"/>
        <w:autoSpaceDN w:val="0"/>
        <w:adjustRightInd w:val="0"/>
        <w:ind w:firstLine="709"/>
        <w:jc w:val="both"/>
        <w:rPr>
          <w:rFonts w:eastAsiaTheme="minorHAnsi"/>
          <w:lang w:eastAsia="en-US"/>
        </w:rPr>
      </w:pPr>
      <w:r w:rsidRPr="00B31AF6">
        <w:rPr>
          <w:rFonts w:eastAsiaTheme="minorHAnsi"/>
          <w:lang w:eastAsia="en-US"/>
        </w:rPr>
        <w:t>- выплаты при направлении в служебные командировки;</w:t>
      </w:r>
    </w:p>
    <w:p w:rsidR="006B71C4" w:rsidRPr="00B31AF6" w:rsidRDefault="006B71C4" w:rsidP="006B71C4">
      <w:pPr>
        <w:autoSpaceDE w:val="0"/>
        <w:autoSpaceDN w:val="0"/>
        <w:adjustRightInd w:val="0"/>
        <w:ind w:firstLine="709"/>
        <w:jc w:val="both"/>
        <w:rPr>
          <w:rFonts w:eastAsiaTheme="minorHAnsi"/>
          <w:lang w:eastAsia="en-US"/>
        </w:rPr>
      </w:pPr>
      <w:r w:rsidRPr="00B31AF6">
        <w:rPr>
          <w:rFonts w:eastAsiaTheme="minorHAnsi"/>
          <w:lang w:eastAsia="en-US"/>
        </w:rPr>
        <w:t xml:space="preserve">- выплаты  при переезде на работу в </w:t>
      </w:r>
      <w:hyperlink r:id="rId11" w:history="1">
        <w:r w:rsidRPr="00B31AF6">
          <w:rPr>
            <w:rFonts w:eastAsiaTheme="minorHAnsi"/>
            <w:lang w:eastAsia="en-US"/>
          </w:rPr>
          <w:t>другую местность</w:t>
        </w:r>
      </w:hyperlink>
      <w:r w:rsidRPr="00B31AF6">
        <w:rPr>
          <w:rFonts w:eastAsiaTheme="minorHAnsi"/>
          <w:lang w:eastAsia="en-US"/>
        </w:rPr>
        <w:t>;</w:t>
      </w:r>
    </w:p>
    <w:p w:rsidR="006B71C4" w:rsidRPr="00B31AF6" w:rsidRDefault="006B71C4" w:rsidP="006B71C4">
      <w:pPr>
        <w:autoSpaceDE w:val="0"/>
        <w:autoSpaceDN w:val="0"/>
        <w:adjustRightInd w:val="0"/>
        <w:ind w:firstLine="709"/>
        <w:jc w:val="both"/>
        <w:rPr>
          <w:rFonts w:eastAsiaTheme="minorHAnsi"/>
          <w:lang w:eastAsia="en-US"/>
        </w:rPr>
      </w:pPr>
      <w:r w:rsidRPr="00B31AF6">
        <w:rPr>
          <w:rFonts w:eastAsiaTheme="minorHAnsi"/>
          <w:lang w:eastAsia="en-US"/>
        </w:rPr>
        <w:t>- выплаты при совмещении работы с получением образования;</w:t>
      </w:r>
    </w:p>
    <w:p w:rsidR="006B71C4" w:rsidRPr="00B31AF6" w:rsidRDefault="006B71C4" w:rsidP="006B71C4">
      <w:pPr>
        <w:autoSpaceDE w:val="0"/>
        <w:autoSpaceDN w:val="0"/>
        <w:adjustRightInd w:val="0"/>
        <w:ind w:firstLine="709"/>
        <w:jc w:val="both"/>
        <w:rPr>
          <w:rFonts w:eastAsiaTheme="minorHAnsi"/>
          <w:lang w:eastAsia="en-US"/>
        </w:rPr>
      </w:pPr>
      <w:r w:rsidRPr="00B31AF6">
        <w:rPr>
          <w:rFonts w:eastAsiaTheme="minorHAnsi"/>
          <w:lang w:eastAsia="en-US"/>
        </w:rPr>
        <w:t>- выплаты в связи с задержкой по вине работодателя выдачи трудовой книжки или предоставления сведений о трудовой деятельности (</w:t>
      </w:r>
      <w:hyperlink r:id="rId12" w:history="1">
        <w:r w:rsidRPr="00B31AF6">
          <w:rPr>
            <w:rFonts w:eastAsiaTheme="minorHAnsi"/>
            <w:lang w:eastAsia="en-US"/>
          </w:rPr>
          <w:t>статья 66.1</w:t>
        </w:r>
      </w:hyperlink>
      <w:r w:rsidRPr="00B31AF6">
        <w:rPr>
          <w:rFonts w:eastAsiaTheme="minorHAnsi"/>
          <w:lang w:eastAsia="en-US"/>
        </w:rPr>
        <w:t xml:space="preserve"> ТК РФ) при увольнении работника;</w:t>
      </w:r>
    </w:p>
    <w:p w:rsidR="006B71C4" w:rsidRPr="00B31AF6" w:rsidRDefault="006B71C4" w:rsidP="006B71C4">
      <w:pPr>
        <w:autoSpaceDE w:val="0"/>
        <w:autoSpaceDN w:val="0"/>
        <w:adjustRightInd w:val="0"/>
        <w:ind w:firstLine="709"/>
      </w:pPr>
      <w:r w:rsidRPr="00B31AF6">
        <w:t>- выплаты за работу в сельской местности;</w:t>
      </w:r>
    </w:p>
    <w:p w:rsidR="009756F1" w:rsidRPr="00B31AF6" w:rsidRDefault="004846E5" w:rsidP="000C0DFB">
      <w:pPr>
        <w:pStyle w:val="a4"/>
        <w:tabs>
          <w:tab w:val="left" w:pos="993"/>
        </w:tabs>
        <w:ind w:firstLine="709"/>
        <w:jc w:val="both"/>
        <w:rPr>
          <w:rFonts w:ascii="Times New Roman" w:hAnsi="Times New Roman" w:cs="Times New Roman"/>
          <w:sz w:val="24"/>
          <w:szCs w:val="24"/>
        </w:rPr>
      </w:pPr>
      <w:r w:rsidRPr="00B31AF6">
        <w:rPr>
          <w:rFonts w:ascii="Times New Roman" w:hAnsi="Times New Roman" w:cs="Times New Roman"/>
          <w:sz w:val="24"/>
          <w:szCs w:val="24"/>
        </w:rPr>
        <w:t>-</w:t>
      </w:r>
      <w:r w:rsidR="000154B7" w:rsidRPr="00B31AF6">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sidR="009756F1" w:rsidRPr="00B31AF6">
        <w:rPr>
          <w:rFonts w:ascii="Times New Roman" w:hAnsi="Times New Roman" w:cs="Times New Roman"/>
          <w:sz w:val="24"/>
          <w:szCs w:val="24"/>
        </w:rPr>
        <w:t>х, отклоняющихся от нормальных);</w:t>
      </w:r>
    </w:p>
    <w:p w:rsidR="007B3F89" w:rsidRPr="00B31AF6" w:rsidRDefault="007B3F89" w:rsidP="007B3F89">
      <w:pPr>
        <w:pStyle w:val="a4"/>
        <w:ind w:firstLine="709"/>
        <w:jc w:val="both"/>
        <w:rPr>
          <w:rFonts w:ascii="Times New Roman" w:hAnsi="Times New Roman" w:cs="Times New Roman"/>
          <w:sz w:val="24"/>
          <w:szCs w:val="24"/>
        </w:rPr>
      </w:pPr>
      <w:r w:rsidRPr="00B31AF6">
        <w:rPr>
          <w:rFonts w:ascii="Times New Roman" w:hAnsi="Times New Roman" w:cs="Times New Roman"/>
          <w:sz w:val="24"/>
          <w:szCs w:val="24"/>
        </w:rPr>
        <w:t xml:space="preserve">Оплата труда в выходные и нерабочие праздничные дни производится на основании </w:t>
      </w:r>
      <w:hyperlink r:id="rId13" w:history="1">
        <w:r w:rsidRPr="00B31AF6">
          <w:rPr>
            <w:rFonts w:ascii="Times New Roman" w:hAnsi="Times New Roman" w:cs="Times New Roman"/>
            <w:sz w:val="24"/>
            <w:szCs w:val="24"/>
          </w:rPr>
          <w:t>статьи 153</w:t>
        </w:r>
      </w:hyperlink>
      <w:r w:rsidRPr="00B31AF6">
        <w:rPr>
          <w:rFonts w:ascii="Times New Roman" w:hAnsi="Times New Roman" w:cs="Times New Roman"/>
          <w:sz w:val="24"/>
          <w:szCs w:val="24"/>
        </w:rPr>
        <w:t xml:space="preserve"> ТК РФ. </w:t>
      </w:r>
    </w:p>
    <w:p w:rsidR="007B3F89" w:rsidRPr="00B31AF6" w:rsidRDefault="007B3F89" w:rsidP="007B3F89">
      <w:pPr>
        <w:pStyle w:val="a4"/>
        <w:ind w:firstLine="709"/>
        <w:jc w:val="both"/>
        <w:rPr>
          <w:rFonts w:ascii="Times New Roman" w:hAnsi="Times New Roman" w:cs="Times New Roman"/>
          <w:sz w:val="24"/>
          <w:szCs w:val="24"/>
        </w:rPr>
      </w:pPr>
      <w:r w:rsidRPr="00B31AF6">
        <w:rPr>
          <w:rFonts w:ascii="Times New Roman" w:hAnsi="Times New Roman" w:cs="Times New Roman"/>
          <w:sz w:val="24"/>
          <w:szCs w:val="24"/>
        </w:rPr>
        <w:t>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2A2D92" w:rsidRPr="00B31AF6" w:rsidRDefault="002A2D92" w:rsidP="000C0DFB">
      <w:pPr>
        <w:pStyle w:val="a4"/>
        <w:tabs>
          <w:tab w:val="left" w:pos="1134"/>
        </w:tabs>
        <w:ind w:firstLine="709"/>
        <w:jc w:val="both"/>
        <w:rPr>
          <w:rFonts w:ascii="Times New Roman" w:hAnsi="Times New Roman" w:cs="Times New Roman"/>
          <w:sz w:val="24"/>
          <w:szCs w:val="24"/>
        </w:rPr>
      </w:pPr>
      <w:r w:rsidRPr="00B31AF6">
        <w:rPr>
          <w:rFonts w:ascii="Times New Roman" w:hAnsi="Times New Roman" w:cs="Times New Roman"/>
          <w:sz w:val="24"/>
          <w:szCs w:val="24"/>
        </w:rPr>
        <w:lastRenderedPageBreak/>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14" w:history="1">
        <w:r w:rsidRPr="00B31AF6">
          <w:rPr>
            <w:rFonts w:ascii="Times New Roman" w:hAnsi="Times New Roman" w:cs="Times New Roman"/>
            <w:sz w:val="24"/>
            <w:szCs w:val="24"/>
          </w:rPr>
          <w:t>статьи 149</w:t>
        </w:r>
      </w:hyperlink>
      <w:r w:rsidRPr="00B31AF6">
        <w:rPr>
          <w:rFonts w:ascii="Times New Roman" w:hAnsi="Times New Roman" w:cs="Times New Roman"/>
          <w:sz w:val="24"/>
          <w:szCs w:val="24"/>
        </w:rPr>
        <w:t xml:space="preserve"> ТК РФ.</w:t>
      </w:r>
    </w:p>
    <w:p w:rsidR="00A64218" w:rsidRPr="00B31AF6" w:rsidRDefault="00A64218" w:rsidP="006310B7">
      <w:pPr>
        <w:autoSpaceDE w:val="0"/>
        <w:autoSpaceDN w:val="0"/>
        <w:adjustRightInd w:val="0"/>
        <w:ind w:firstLine="709"/>
        <w:jc w:val="both"/>
        <w:rPr>
          <w:rFonts w:eastAsiaTheme="minorHAnsi"/>
          <w:lang w:eastAsia="en-US"/>
        </w:rPr>
      </w:pPr>
      <w:r w:rsidRPr="00B31AF6">
        <w:rPr>
          <w:rFonts w:eastAsiaTheme="minorHAnsi"/>
          <w:lang w:eastAsia="en-US"/>
        </w:rPr>
        <w:t xml:space="preserve">- в других случаях, предусмотренных трудовым законодательством  и иными федеральными </w:t>
      </w:r>
      <w:hyperlink r:id="rId15" w:history="1">
        <w:r w:rsidRPr="00B31AF6">
          <w:rPr>
            <w:rFonts w:eastAsiaTheme="minorHAnsi"/>
            <w:lang w:eastAsia="en-US"/>
          </w:rPr>
          <w:t>законами</w:t>
        </w:r>
      </w:hyperlink>
      <w:r w:rsidRPr="00B31AF6">
        <w:rPr>
          <w:rFonts w:eastAsiaTheme="minorHAnsi"/>
          <w:lang w:eastAsia="en-US"/>
        </w:rPr>
        <w:t>.</w:t>
      </w:r>
    </w:p>
    <w:p w:rsidR="0007691B" w:rsidRPr="00B31AF6" w:rsidRDefault="004664AD" w:rsidP="0007691B">
      <w:pPr>
        <w:pStyle w:val="a4"/>
        <w:ind w:firstLine="709"/>
        <w:jc w:val="both"/>
        <w:rPr>
          <w:rFonts w:ascii="Times New Roman" w:hAnsi="Times New Roman" w:cs="Times New Roman"/>
          <w:sz w:val="24"/>
          <w:szCs w:val="24"/>
        </w:rPr>
      </w:pPr>
      <w:hyperlink w:anchor="P468" w:history="1">
        <w:r w:rsidR="0007691B" w:rsidRPr="00B31AF6">
          <w:rPr>
            <w:rFonts w:ascii="Times New Roman" w:hAnsi="Times New Roman" w:cs="Times New Roman"/>
            <w:sz w:val="24"/>
            <w:szCs w:val="24"/>
          </w:rPr>
          <w:t>Виды</w:t>
        </w:r>
      </w:hyperlink>
      <w:r w:rsidR="0007691B" w:rsidRPr="00B31AF6">
        <w:rPr>
          <w:rFonts w:ascii="Times New Roman" w:hAnsi="Times New Roman" w:cs="Times New Roman"/>
          <w:sz w:val="24"/>
          <w:szCs w:val="24"/>
        </w:rPr>
        <w:t xml:space="preserve"> и размеры выплат при выполнении работ в других условиях, отклоняющихся от нормальных, устанавливаются согласно </w:t>
      </w:r>
      <w:r w:rsidR="0007691B" w:rsidRPr="006C2949">
        <w:rPr>
          <w:rFonts w:ascii="Times New Roman" w:hAnsi="Times New Roman" w:cs="Times New Roman"/>
          <w:sz w:val="24"/>
          <w:szCs w:val="24"/>
        </w:rPr>
        <w:t>приложению 3</w:t>
      </w:r>
      <w:r w:rsidR="0007691B" w:rsidRPr="00B31AF6">
        <w:rPr>
          <w:rFonts w:ascii="Times New Roman" w:hAnsi="Times New Roman" w:cs="Times New Roman"/>
          <w:sz w:val="24"/>
          <w:szCs w:val="24"/>
        </w:rPr>
        <w:t xml:space="preserve"> к настоящему положению.</w:t>
      </w:r>
    </w:p>
    <w:p w:rsidR="00757F24" w:rsidRDefault="00757F24" w:rsidP="00757F24">
      <w:pPr>
        <w:autoSpaceDE w:val="0"/>
        <w:autoSpaceDN w:val="0"/>
        <w:adjustRightInd w:val="0"/>
        <w:ind w:firstLine="709"/>
        <w:jc w:val="both"/>
        <w:rPr>
          <w:rFonts w:eastAsiaTheme="minorHAnsi"/>
          <w:bCs/>
          <w:sz w:val="18"/>
          <w:szCs w:val="18"/>
          <w:lang w:eastAsia="en-US"/>
        </w:rPr>
      </w:pPr>
      <w:r w:rsidRPr="00B31AF6">
        <w:rPr>
          <w:rFonts w:eastAsiaTheme="minorHAnsi"/>
          <w:lang w:eastAsia="en-US"/>
        </w:rPr>
        <w:t xml:space="preserve">3.4. В случаях, </w:t>
      </w:r>
      <w:r w:rsidRPr="00971A70">
        <w:rPr>
          <w:rFonts w:eastAsiaTheme="minorHAnsi"/>
          <w:lang w:eastAsia="en-US"/>
        </w:rPr>
        <w:t xml:space="preserve">определенных </w:t>
      </w:r>
      <w:hyperlink r:id="rId16" w:history="1">
        <w:r w:rsidRPr="00971A70">
          <w:rPr>
            <w:rFonts w:eastAsiaTheme="minorHAnsi"/>
            <w:lang w:eastAsia="en-US"/>
          </w:rPr>
          <w:t>законодательством</w:t>
        </w:r>
      </w:hyperlink>
      <w:r w:rsidRPr="00B31AF6">
        <w:rPr>
          <w:rFonts w:eastAsiaTheme="minorHAnsi"/>
          <w:lang w:eastAsia="en-US"/>
        </w:rPr>
        <w:t xml:space="preserve"> Российской Федерации и Красноярского края, к заработной плате работников учреждени</w:t>
      </w:r>
      <w:r w:rsidR="001311DC">
        <w:rPr>
          <w:rFonts w:eastAsiaTheme="minorHAnsi"/>
          <w:lang w:eastAsia="en-US"/>
        </w:rPr>
        <w:t>я</w:t>
      </w:r>
      <w:r w:rsidRPr="00B31AF6">
        <w:rPr>
          <w:rFonts w:eastAsiaTheme="minorHAnsi"/>
          <w:lang w:eastAsia="en-US"/>
        </w:rPr>
        <w:t xml:space="preserve">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r w:rsidR="006310B7" w:rsidRPr="00B31AF6">
        <w:t xml:space="preserve"> </w:t>
      </w:r>
      <w:r w:rsidR="006310B7" w:rsidRPr="003D48F5">
        <w:rPr>
          <w:rFonts w:eastAsiaTheme="minorHAnsi"/>
          <w:bCs/>
          <w:sz w:val="18"/>
          <w:szCs w:val="18"/>
          <w:lang w:eastAsia="en-US"/>
        </w:rPr>
        <w:t>(п4 ст.3 Закон Красноярского края от 29.10.2009 N 9-3864 (ред. от 24.12.2020) "О системах оплаты труда работников краевых государственных учреждений")</w:t>
      </w:r>
    </w:p>
    <w:p w:rsidR="002A1AF7" w:rsidRPr="001330DB" w:rsidRDefault="00A73CB0" w:rsidP="00CC3986">
      <w:pPr>
        <w:autoSpaceDE w:val="0"/>
        <w:autoSpaceDN w:val="0"/>
        <w:adjustRightInd w:val="0"/>
        <w:ind w:firstLine="709"/>
        <w:jc w:val="both"/>
        <w:rPr>
          <w:rFonts w:eastAsiaTheme="minorHAnsi"/>
          <w:lang w:eastAsia="en-US"/>
        </w:rPr>
      </w:pPr>
      <w:r w:rsidRPr="001330DB">
        <w:rPr>
          <w:rFonts w:eastAsiaTheme="minorHAnsi"/>
          <w:lang w:eastAsia="en-US"/>
        </w:rPr>
        <w:t xml:space="preserve">3.5. </w:t>
      </w:r>
      <w:r w:rsidR="002A1AF7" w:rsidRPr="001330DB">
        <w:rPr>
          <w:rFonts w:eastAsiaTheme="minorHAnsi"/>
          <w:lang w:eastAsia="en-US"/>
        </w:rPr>
        <w:t>Оплата труда лиц, работающих по совместительству</w:t>
      </w:r>
      <w:r w:rsidR="00AF294E">
        <w:rPr>
          <w:rFonts w:eastAsiaTheme="minorHAnsi"/>
          <w:lang w:eastAsia="en-US"/>
        </w:rPr>
        <w:t xml:space="preserve"> внутреннему или внешнему, </w:t>
      </w:r>
      <w:r w:rsidR="002A1AF7" w:rsidRPr="001330DB">
        <w:rPr>
          <w:rFonts w:eastAsiaTheme="minorHAnsi"/>
          <w:lang w:eastAsia="en-US"/>
        </w:rPr>
        <w:t xml:space="preserve">производится пропорционально отработанному времени, в зависимости от выработки либо на других условиях, </w:t>
      </w:r>
      <w:r w:rsidR="00A5284C" w:rsidRPr="001330DB">
        <w:rPr>
          <w:rFonts w:eastAsiaTheme="minorHAnsi"/>
          <w:lang w:eastAsia="en-US"/>
        </w:rPr>
        <w:t>определенных трудовым договором, в соответствии с действующ</w:t>
      </w:r>
      <w:r w:rsidR="001330DB">
        <w:rPr>
          <w:rFonts w:eastAsiaTheme="minorHAnsi"/>
          <w:lang w:eastAsia="en-US"/>
        </w:rPr>
        <w:t>ей</w:t>
      </w:r>
      <w:r w:rsidR="00A5284C" w:rsidRPr="001330DB">
        <w:rPr>
          <w:rFonts w:eastAsiaTheme="minorHAnsi"/>
          <w:lang w:eastAsia="en-US"/>
        </w:rPr>
        <w:t xml:space="preserve"> систем</w:t>
      </w:r>
      <w:r w:rsidR="00692211">
        <w:rPr>
          <w:rFonts w:eastAsiaTheme="minorHAnsi"/>
          <w:lang w:eastAsia="en-US"/>
        </w:rPr>
        <w:t xml:space="preserve">ой </w:t>
      </w:r>
      <w:r w:rsidR="00A5284C" w:rsidRPr="001330DB">
        <w:rPr>
          <w:rFonts w:eastAsiaTheme="minorHAnsi"/>
          <w:lang w:eastAsia="en-US"/>
        </w:rPr>
        <w:t>оплаты труда</w:t>
      </w:r>
      <w:r w:rsidR="00692211">
        <w:rPr>
          <w:rFonts w:eastAsiaTheme="minorHAnsi"/>
          <w:lang w:eastAsia="en-US"/>
        </w:rPr>
        <w:t xml:space="preserve"> и </w:t>
      </w:r>
      <w:r w:rsidR="00692211" w:rsidRPr="001330DB">
        <w:rPr>
          <w:rFonts w:eastAsiaTheme="minorHAnsi"/>
          <w:lang w:eastAsia="en-US"/>
        </w:rPr>
        <w:t xml:space="preserve"> производится с учетом районного коэффициента и надбавок.</w:t>
      </w:r>
      <w:r w:rsidR="00A5284C" w:rsidRPr="001330DB">
        <w:rPr>
          <w:rFonts w:eastAsiaTheme="minorHAnsi"/>
          <w:lang w:eastAsia="en-US"/>
        </w:rPr>
        <w:t xml:space="preserve"> </w:t>
      </w:r>
      <w:r w:rsidR="00A5284C" w:rsidRPr="00201488">
        <w:rPr>
          <w:rFonts w:eastAsiaTheme="minorHAnsi"/>
          <w:lang w:eastAsia="en-US"/>
        </w:rPr>
        <w:t xml:space="preserve">(ч. </w:t>
      </w:r>
      <w:r w:rsidR="001330DB" w:rsidRPr="00201488">
        <w:rPr>
          <w:rFonts w:eastAsiaTheme="minorHAnsi"/>
          <w:lang w:eastAsia="en-US"/>
        </w:rPr>
        <w:t>1 ст.135 ТК РФ, ст. 285 ТК РФ)</w:t>
      </w:r>
    </w:p>
    <w:p w:rsidR="002A1AF7" w:rsidRPr="001330DB" w:rsidRDefault="002A1AF7" w:rsidP="00CC3986">
      <w:pPr>
        <w:autoSpaceDE w:val="0"/>
        <w:autoSpaceDN w:val="0"/>
        <w:adjustRightInd w:val="0"/>
        <w:ind w:firstLine="709"/>
        <w:jc w:val="both"/>
        <w:rPr>
          <w:rFonts w:eastAsiaTheme="minorHAnsi"/>
          <w:lang w:eastAsia="en-US"/>
        </w:rPr>
      </w:pPr>
      <w:r w:rsidRPr="001330DB">
        <w:rPr>
          <w:rFonts w:eastAsiaTheme="minorHAnsi"/>
          <w:lang w:eastAsia="en-US"/>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A73CB0" w:rsidRPr="00B31AF6" w:rsidRDefault="00A73CB0" w:rsidP="009761A6">
      <w:pPr>
        <w:pStyle w:val="a4"/>
        <w:jc w:val="both"/>
        <w:rPr>
          <w:rFonts w:ascii="Times New Roman" w:hAnsi="Times New Roman" w:cs="Times New Roman"/>
          <w:sz w:val="24"/>
          <w:szCs w:val="24"/>
        </w:rPr>
      </w:pPr>
    </w:p>
    <w:p w:rsidR="00997681" w:rsidRPr="00E4531D" w:rsidRDefault="00327239" w:rsidP="001D197C">
      <w:pPr>
        <w:pStyle w:val="a4"/>
        <w:numPr>
          <w:ilvl w:val="0"/>
          <w:numId w:val="3"/>
        </w:numPr>
        <w:tabs>
          <w:tab w:val="left" w:pos="993"/>
          <w:tab w:val="left" w:pos="1418"/>
        </w:tabs>
        <w:ind w:left="142" w:firstLine="207"/>
        <w:jc w:val="both"/>
        <w:rPr>
          <w:rFonts w:ascii="Times New Roman" w:hAnsi="Times New Roman" w:cs="Times New Roman"/>
          <w:b/>
          <w:sz w:val="24"/>
          <w:szCs w:val="24"/>
        </w:rPr>
      </w:pPr>
      <w:r>
        <w:rPr>
          <w:rFonts w:ascii="Times New Roman" w:hAnsi="Times New Roman" w:cs="Times New Roman"/>
          <w:b/>
          <w:bCs/>
        </w:rPr>
        <w:t xml:space="preserve">ВЫПЛАТЫ  СТИМУЛИРУЮЩЕГО ХАРАКТЕРА РАБОТНИКАМ  </w:t>
      </w:r>
      <w:r w:rsidR="00872C97">
        <w:rPr>
          <w:rFonts w:ascii="Times New Roman" w:hAnsi="Times New Roman" w:cs="Times New Roman"/>
          <w:b/>
          <w:bCs/>
        </w:rPr>
        <w:t>МКОУ «ШИВЕРСКАЯ ШКОЛА»</w:t>
      </w:r>
      <w:r>
        <w:rPr>
          <w:rFonts w:ascii="Times New Roman" w:hAnsi="Times New Roman" w:cs="Times New Roman"/>
          <w:b/>
          <w:bCs/>
        </w:rPr>
        <w:t xml:space="preserve"> </w:t>
      </w:r>
    </w:p>
    <w:p w:rsidR="00C872C4" w:rsidRPr="00B31AF6" w:rsidRDefault="00C872C4" w:rsidP="001D197C">
      <w:pPr>
        <w:pStyle w:val="a3"/>
        <w:numPr>
          <w:ilvl w:val="1"/>
          <w:numId w:val="3"/>
        </w:numPr>
        <w:autoSpaceDE w:val="0"/>
        <w:autoSpaceDN w:val="0"/>
        <w:adjustRightInd w:val="0"/>
        <w:ind w:left="0" w:firstLine="0"/>
        <w:jc w:val="both"/>
        <w:rPr>
          <w:rFonts w:eastAsiaTheme="minorHAnsi"/>
          <w:lang w:eastAsia="en-US"/>
        </w:rPr>
      </w:pPr>
      <w:r w:rsidRPr="00B31AF6">
        <w:rPr>
          <w:rFonts w:eastAsiaTheme="minorHAnsi"/>
          <w:lang w:eastAsia="en-US"/>
        </w:rPr>
        <w:t>К выплатам стимулирующего характера относятся выплаты, направленные на стимулирование работников учреждени</w:t>
      </w:r>
      <w:r w:rsidR="001311DC">
        <w:rPr>
          <w:rFonts w:eastAsiaTheme="minorHAnsi"/>
          <w:lang w:eastAsia="en-US"/>
        </w:rPr>
        <w:t>я</w:t>
      </w:r>
      <w:r w:rsidRPr="00B31AF6">
        <w:rPr>
          <w:rFonts w:eastAsiaTheme="minorHAnsi"/>
          <w:lang w:eastAsia="en-US"/>
        </w:rPr>
        <w:t xml:space="preserve"> за качественные результаты труда, а также поощрение за выполненную работу.</w:t>
      </w:r>
    </w:p>
    <w:p w:rsidR="00B31AF6" w:rsidRPr="00B31AF6" w:rsidRDefault="00B31AF6" w:rsidP="001D197C">
      <w:pPr>
        <w:pStyle w:val="a4"/>
        <w:numPr>
          <w:ilvl w:val="1"/>
          <w:numId w:val="3"/>
        </w:numPr>
        <w:ind w:left="0" w:firstLine="0"/>
        <w:jc w:val="both"/>
        <w:rPr>
          <w:rFonts w:ascii="Times New Roman" w:hAnsi="Times New Roman" w:cs="Times New Roman"/>
          <w:sz w:val="24"/>
          <w:szCs w:val="24"/>
        </w:rPr>
      </w:pPr>
      <w:r w:rsidRPr="00B31AF6">
        <w:rPr>
          <w:rFonts w:ascii="Times New Roman" w:hAnsi="Times New Roman" w:cs="Times New Roman"/>
          <w:sz w:val="24"/>
          <w:szCs w:val="24"/>
        </w:rPr>
        <w:t xml:space="preserve">Работникам </w:t>
      </w:r>
      <w:r w:rsidR="001311DC">
        <w:rPr>
          <w:rFonts w:ascii="Times New Roman" w:hAnsi="Times New Roman" w:cs="Times New Roman"/>
          <w:sz w:val="24"/>
          <w:szCs w:val="24"/>
        </w:rPr>
        <w:t>у</w:t>
      </w:r>
      <w:r w:rsidRPr="00B31AF6">
        <w:rPr>
          <w:rFonts w:ascii="Times New Roman" w:hAnsi="Times New Roman" w:cs="Times New Roman"/>
          <w:sz w:val="24"/>
          <w:szCs w:val="24"/>
        </w:rPr>
        <w:t>чреждени</w:t>
      </w:r>
      <w:r w:rsidR="001311DC">
        <w:rPr>
          <w:rFonts w:ascii="Times New Roman" w:hAnsi="Times New Roman" w:cs="Times New Roman"/>
          <w:sz w:val="24"/>
          <w:szCs w:val="24"/>
        </w:rPr>
        <w:t>я</w:t>
      </w:r>
      <w:r w:rsidRPr="00B31AF6">
        <w:rPr>
          <w:rFonts w:ascii="Times New Roman" w:hAnsi="Times New Roman" w:cs="Times New Roman"/>
          <w:sz w:val="24"/>
          <w:szCs w:val="24"/>
        </w:rPr>
        <w:t xml:space="preserve"> по решению руководителя в пределах бюджетных ассигнований на оплату труда работников </w:t>
      </w:r>
      <w:r w:rsidR="001311DC">
        <w:rPr>
          <w:rFonts w:ascii="Times New Roman" w:hAnsi="Times New Roman" w:cs="Times New Roman"/>
          <w:sz w:val="24"/>
          <w:szCs w:val="24"/>
        </w:rPr>
        <w:t>у</w:t>
      </w:r>
      <w:r w:rsidRPr="00B31AF6">
        <w:rPr>
          <w:rFonts w:ascii="Times New Roman" w:hAnsi="Times New Roman" w:cs="Times New Roman"/>
          <w:sz w:val="24"/>
          <w:szCs w:val="24"/>
        </w:rPr>
        <w:t xml:space="preserve">чреждения, а также средств от приносящей доход деятельности, направленных </w:t>
      </w:r>
      <w:r w:rsidR="001311DC">
        <w:rPr>
          <w:rFonts w:ascii="Times New Roman" w:hAnsi="Times New Roman" w:cs="Times New Roman"/>
          <w:sz w:val="24"/>
          <w:szCs w:val="24"/>
        </w:rPr>
        <w:t>у</w:t>
      </w:r>
      <w:r w:rsidRPr="00B31AF6">
        <w:rPr>
          <w:rFonts w:ascii="Times New Roman" w:hAnsi="Times New Roman" w:cs="Times New Roman"/>
          <w:sz w:val="24"/>
          <w:szCs w:val="24"/>
        </w:rPr>
        <w:t>чреждени</w:t>
      </w:r>
      <w:r w:rsidR="001311DC">
        <w:rPr>
          <w:rFonts w:ascii="Times New Roman" w:hAnsi="Times New Roman" w:cs="Times New Roman"/>
          <w:sz w:val="24"/>
          <w:szCs w:val="24"/>
        </w:rPr>
        <w:t>ем</w:t>
      </w:r>
      <w:r w:rsidRPr="00B31AF6">
        <w:rPr>
          <w:rFonts w:ascii="Times New Roman" w:hAnsi="Times New Roman" w:cs="Times New Roman"/>
          <w:sz w:val="24"/>
          <w:szCs w:val="24"/>
        </w:rPr>
        <w:t xml:space="preserve"> на оплату труда работников, могут устанавливаться следующие виды выплат стимулирующего характера:</w:t>
      </w:r>
    </w:p>
    <w:p w:rsidR="00B31AF6" w:rsidRPr="00B31AF6" w:rsidRDefault="00B31AF6" w:rsidP="00B31AF6">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выплаты за важность выполняемой работы, степень самостоятельности и ответственности при выполнении поставленных задач;</w:t>
      </w:r>
    </w:p>
    <w:p w:rsidR="00B31AF6" w:rsidRPr="00B31AF6" w:rsidRDefault="00B31AF6" w:rsidP="00B31AF6">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выплаты за интенсивность и высокие результаты работы;</w:t>
      </w:r>
    </w:p>
    <w:p w:rsidR="00B31AF6" w:rsidRPr="00B31AF6" w:rsidRDefault="00B31AF6" w:rsidP="00B31AF6">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выплаты за качество выполняемых работ;</w:t>
      </w:r>
    </w:p>
    <w:p w:rsidR="00B31AF6" w:rsidRPr="00B31AF6" w:rsidRDefault="00B31AF6" w:rsidP="00B31AF6">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B31AF6" w:rsidRPr="00B31AF6" w:rsidRDefault="009761A6" w:rsidP="00B31AF6">
      <w:pPr>
        <w:pStyle w:val="a4"/>
        <w:ind w:firstLine="567"/>
        <w:jc w:val="both"/>
        <w:rPr>
          <w:rFonts w:ascii="Times New Roman" w:hAnsi="Times New Roman" w:cs="Times New Roman"/>
          <w:sz w:val="24"/>
          <w:szCs w:val="24"/>
        </w:rPr>
      </w:pPr>
      <w:r>
        <w:rPr>
          <w:rFonts w:ascii="Times New Roman" w:hAnsi="Times New Roman" w:cs="Times New Roman"/>
          <w:sz w:val="24"/>
          <w:szCs w:val="24"/>
        </w:rPr>
        <w:t>- выплаты по итогам работы</w:t>
      </w:r>
    </w:p>
    <w:p w:rsidR="00B31AF6" w:rsidRPr="00B31AF6" w:rsidRDefault="00B31AF6" w:rsidP="00B31AF6">
      <w:pPr>
        <w:pStyle w:val="a4"/>
        <w:jc w:val="both"/>
        <w:rPr>
          <w:rFonts w:ascii="Times New Roman" w:hAnsi="Times New Roman" w:cs="Times New Roman"/>
          <w:sz w:val="24"/>
          <w:szCs w:val="24"/>
        </w:rPr>
      </w:pPr>
      <w:r w:rsidRPr="00B31AF6">
        <w:rPr>
          <w:rFonts w:ascii="Times New Roman" w:hAnsi="Times New Roman" w:cs="Times New Roman"/>
          <w:sz w:val="24"/>
          <w:szCs w:val="24"/>
        </w:rPr>
        <w:t xml:space="preserve">Виды, условия, размер и критерии оценки результативности и качества труда работников организации устанавливаются в соответствии с </w:t>
      </w:r>
      <w:hyperlink w:anchor="P172" w:history="1">
        <w:r w:rsidRPr="006C2949">
          <w:rPr>
            <w:rFonts w:ascii="Times New Roman" w:hAnsi="Times New Roman" w:cs="Times New Roman"/>
            <w:color w:val="000000" w:themeColor="text1"/>
            <w:sz w:val="24"/>
            <w:szCs w:val="24"/>
          </w:rPr>
          <w:t xml:space="preserve">приложением </w:t>
        </w:r>
        <w:r w:rsidR="003910DF" w:rsidRPr="006C2949">
          <w:rPr>
            <w:rFonts w:ascii="Times New Roman" w:hAnsi="Times New Roman" w:cs="Times New Roman"/>
            <w:color w:val="000000" w:themeColor="text1"/>
            <w:sz w:val="24"/>
            <w:szCs w:val="24"/>
          </w:rPr>
          <w:t>4</w:t>
        </w:r>
      </w:hyperlink>
      <w:r w:rsidRPr="00B31AF6">
        <w:rPr>
          <w:rFonts w:ascii="Times New Roman" w:hAnsi="Times New Roman" w:cs="Times New Roman"/>
          <w:color w:val="000000" w:themeColor="text1"/>
          <w:sz w:val="24"/>
          <w:szCs w:val="24"/>
        </w:rPr>
        <w:t xml:space="preserve"> к настоящему  положению.</w:t>
      </w:r>
    </w:p>
    <w:p w:rsidR="00524865" w:rsidRDefault="00B31AF6" w:rsidP="00524865">
      <w:pPr>
        <w:autoSpaceDE w:val="0"/>
        <w:autoSpaceDN w:val="0"/>
        <w:adjustRightInd w:val="0"/>
        <w:ind w:firstLine="709"/>
        <w:jc w:val="both"/>
        <w:rPr>
          <w:rFonts w:eastAsiaTheme="minorHAnsi"/>
          <w:lang w:eastAsia="en-US"/>
        </w:rPr>
      </w:pPr>
      <w:r w:rsidRPr="00B31AF6">
        <w:rPr>
          <w:rFonts w:eastAsiaTheme="minorHAnsi"/>
          <w:lang w:eastAsia="en-US"/>
        </w:rPr>
        <w:t xml:space="preserve">При осуществлении выплат, предусмотренных настоящим пунктом, </w:t>
      </w:r>
      <w:r w:rsidR="001311DC">
        <w:rPr>
          <w:rFonts w:eastAsiaTheme="minorHAnsi"/>
          <w:lang w:eastAsia="en-US"/>
        </w:rPr>
        <w:t>у</w:t>
      </w:r>
      <w:r w:rsidRPr="00B31AF6">
        <w:rPr>
          <w:rFonts w:eastAsiaTheme="minorHAnsi"/>
          <w:lang w:eastAsia="en-US"/>
        </w:rPr>
        <w:t>чрежден</w:t>
      </w:r>
      <w:r w:rsidR="001311DC">
        <w:rPr>
          <w:rFonts w:eastAsiaTheme="minorHAnsi"/>
          <w:lang w:eastAsia="en-US"/>
        </w:rPr>
        <w:t>ием</w:t>
      </w:r>
      <w:r w:rsidRPr="00B31AF6">
        <w:rPr>
          <w:rFonts w:eastAsiaTheme="minorHAnsi"/>
          <w:lang w:eastAsia="en-US"/>
        </w:rPr>
        <w:t xml:space="preserve"> могут применяться иные </w:t>
      </w:r>
      <w:r w:rsidRPr="006C2949">
        <w:rPr>
          <w:rFonts w:eastAsiaTheme="minorHAnsi"/>
          <w:lang w:eastAsia="en-US"/>
        </w:rPr>
        <w:t xml:space="preserve">критерии оценки результативности и качества труда работников, не предусмотренные </w:t>
      </w:r>
      <w:hyperlink r:id="rId17" w:history="1">
        <w:r w:rsidRPr="00971A70">
          <w:rPr>
            <w:rFonts w:eastAsiaTheme="minorHAnsi"/>
            <w:lang w:eastAsia="en-US"/>
          </w:rPr>
          <w:t xml:space="preserve">приложениями N </w:t>
        </w:r>
        <w:r w:rsidR="003910DF" w:rsidRPr="00971A70">
          <w:rPr>
            <w:rFonts w:eastAsiaTheme="minorHAnsi"/>
            <w:lang w:eastAsia="en-US"/>
          </w:rPr>
          <w:t>4</w:t>
        </w:r>
      </w:hyperlink>
      <w:r w:rsidRPr="00971A70">
        <w:rPr>
          <w:rFonts w:eastAsiaTheme="minorHAnsi"/>
          <w:lang w:eastAsia="en-US"/>
        </w:rPr>
        <w:t xml:space="preserve">, </w:t>
      </w:r>
      <w:hyperlink r:id="rId18" w:history="1">
        <w:r w:rsidRPr="00971A70">
          <w:rPr>
            <w:rFonts w:eastAsiaTheme="minorHAnsi"/>
            <w:lang w:eastAsia="en-US"/>
          </w:rPr>
          <w:t>9</w:t>
        </w:r>
      </w:hyperlink>
      <w:r w:rsidRPr="00971A70">
        <w:rPr>
          <w:rFonts w:eastAsiaTheme="minorHAnsi"/>
          <w:lang w:eastAsia="en-US"/>
        </w:rPr>
        <w:t xml:space="preserve"> к</w:t>
      </w:r>
      <w:r w:rsidRPr="00B31AF6">
        <w:rPr>
          <w:rFonts w:eastAsiaTheme="minorHAnsi"/>
          <w:lang w:eastAsia="en-US"/>
        </w:rPr>
        <w:t xml:space="preserve"> настоящему Порядку.</w:t>
      </w:r>
    </w:p>
    <w:p w:rsidR="00B31AF6" w:rsidRPr="00524865" w:rsidRDefault="00524865" w:rsidP="001D197C">
      <w:pPr>
        <w:pStyle w:val="a3"/>
        <w:numPr>
          <w:ilvl w:val="1"/>
          <w:numId w:val="3"/>
        </w:numPr>
        <w:tabs>
          <w:tab w:val="left" w:pos="1134"/>
        </w:tabs>
        <w:autoSpaceDE w:val="0"/>
        <w:autoSpaceDN w:val="0"/>
        <w:adjustRightInd w:val="0"/>
        <w:ind w:left="0" w:firstLine="567"/>
        <w:jc w:val="both"/>
        <w:rPr>
          <w:rFonts w:eastAsiaTheme="minorHAnsi"/>
          <w:lang w:eastAsia="en-US"/>
        </w:rPr>
      </w:pPr>
      <w:r w:rsidRPr="00524865">
        <w:t xml:space="preserve">Виды выплат должны отвечать уставным задачам </w:t>
      </w:r>
      <w:r w:rsidR="001311DC">
        <w:t>у</w:t>
      </w:r>
      <w:r w:rsidRPr="00524865">
        <w:t>чреждения.</w:t>
      </w:r>
    </w:p>
    <w:p w:rsidR="00594A0E" w:rsidRDefault="000154B7" w:rsidP="001D197C">
      <w:pPr>
        <w:pStyle w:val="a4"/>
        <w:numPr>
          <w:ilvl w:val="1"/>
          <w:numId w:val="3"/>
        </w:numPr>
        <w:tabs>
          <w:tab w:val="left" w:pos="1134"/>
        </w:tabs>
        <w:ind w:left="0" w:firstLine="567"/>
        <w:jc w:val="both"/>
        <w:rPr>
          <w:rFonts w:ascii="Times New Roman" w:hAnsi="Times New Roman" w:cs="Times New Roman"/>
          <w:sz w:val="24"/>
          <w:szCs w:val="24"/>
        </w:rPr>
      </w:pPr>
      <w:r w:rsidRPr="00BB6B6E">
        <w:rPr>
          <w:rFonts w:ascii="Times New Roman" w:hAnsi="Times New Roman" w:cs="Times New Roman"/>
          <w:sz w:val="24"/>
          <w:szCs w:val="24"/>
        </w:rPr>
        <w:t xml:space="preserve">Установление стимулирующих выплат в </w:t>
      </w:r>
      <w:r w:rsidR="001311DC">
        <w:rPr>
          <w:rFonts w:ascii="Times New Roman" w:hAnsi="Times New Roman" w:cs="Times New Roman"/>
          <w:sz w:val="24"/>
          <w:szCs w:val="24"/>
        </w:rPr>
        <w:t>у</w:t>
      </w:r>
      <w:r w:rsidR="00161FF4" w:rsidRPr="00BB6B6E">
        <w:rPr>
          <w:rFonts w:ascii="Times New Roman" w:hAnsi="Times New Roman" w:cs="Times New Roman"/>
          <w:sz w:val="24"/>
          <w:szCs w:val="24"/>
        </w:rPr>
        <w:t xml:space="preserve">чреждении </w:t>
      </w:r>
      <w:r w:rsidRPr="00BB6B6E">
        <w:rPr>
          <w:rFonts w:ascii="Times New Roman" w:hAnsi="Times New Roman" w:cs="Times New Roman"/>
          <w:sz w:val="24"/>
          <w:szCs w:val="24"/>
        </w:rPr>
        <w:t xml:space="preserve">осуществляется на основе коллективного договора, локального нормативного акта </w:t>
      </w:r>
      <w:r w:rsidR="001311DC">
        <w:rPr>
          <w:rFonts w:ascii="Times New Roman" w:hAnsi="Times New Roman" w:cs="Times New Roman"/>
          <w:sz w:val="24"/>
          <w:szCs w:val="24"/>
        </w:rPr>
        <w:t>у</w:t>
      </w:r>
      <w:r w:rsidR="00161FF4" w:rsidRPr="00BB6B6E">
        <w:rPr>
          <w:rFonts w:ascii="Times New Roman" w:hAnsi="Times New Roman" w:cs="Times New Roman"/>
          <w:sz w:val="24"/>
          <w:szCs w:val="24"/>
        </w:rPr>
        <w:t>чреждения</w:t>
      </w:r>
      <w:r w:rsidRPr="00BB6B6E">
        <w:rPr>
          <w:rFonts w:ascii="Times New Roman" w:hAnsi="Times New Roman" w:cs="Times New Roman"/>
          <w:sz w:val="24"/>
          <w:szCs w:val="24"/>
        </w:rPr>
        <w:t xml:space="preserve"> о выплатах </w:t>
      </w:r>
      <w:r w:rsidRPr="00594A0E">
        <w:rPr>
          <w:rFonts w:ascii="Times New Roman" w:hAnsi="Times New Roman" w:cs="Times New Roman"/>
          <w:sz w:val="24"/>
          <w:szCs w:val="24"/>
        </w:rPr>
        <w:t>стимулирующего характера, утверждаемого работодателем с учетом мнения пред</w:t>
      </w:r>
      <w:r w:rsidR="00525DC0" w:rsidRPr="00594A0E">
        <w:rPr>
          <w:rFonts w:ascii="Times New Roman" w:hAnsi="Times New Roman" w:cs="Times New Roman"/>
          <w:sz w:val="24"/>
          <w:szCs w:val="24"/>
        </w:rPr>
        <w:t>ставительного органа работников в пределах утвержденного фонда оплаты труда.</w:t>
      </w:r>
    </w:p>
    <w:p w:rsidR="00594A0E" w:rsidRDefault="00161FF4" w:rsidP="001D197C">
      <w:pPr>
        <w:pStyle w:val="a4"/>
        <w:numPr>
          <w:ilvl w:val="1"/>
          <w:numId w:val="3"/>
        </w:numPr>
        <w:tabs>
          <w:tab w:val="left" w:pos="1134"/>
        </w:tabs>
        <w:ind w:left="0" w:firstLine="567"/>
        <w:jc w:val="both"/>
        <w:rPr>
          <w:rFonts w:ascii="Times New Roman" w:hAnsi="Times New Roman" w:cs="Times New Roman"/>
          <w:sz w:val="24"/>
          <w:szCs w:val="24"/>
        </w:rPr>
      </w:pPr>
      <w:r w:rsidRPr="00594A0E">
        <w:rPr>
          <w:rFonts w:ascii="Times New Roman" w:hAnsi="Times New Roman" w:cs="Times New Roman"/>
          <w:sz w:val="24"/>
          <w:szCs w:val="24"/>
        </w:rPr>
        <w:t xml:space="preserve">Руководитель </w:t>
      </w:r>
      <w:r w:rsidR="001311DC">
        <w:rPr>
          <w:rFonts w:ascii="Times New Roman" w:hAnsi="Times New Roman" w:cs="Times New Roman"/>
          <w:sz w:val="24"/>
          <w:szCs w:val="24"/>
        </w:rPr>
        <w:t>у</w:t>
      </w:r>
      <w:r w:rsidRPr="00594A0E">
        <w:rPr>
          <w:rFonts w:ascii="Times New Roman" w:hAnsi="Times New Roman" w:cs="Times New Roman"/>
          <w:sz w:val="24"/>
          <w:szCs w:val="24"/>
        </w:rPr>
        <w:t xml:space="preserve">чреждения при рассмотрении вопроса о стимулировании работника вправе учитывать аналитическую информацию органов самоуправления </w:t>
      </w:r>
      <w:r w:rsidRPr="00594A0E">
        <w:rPr>
          <w:rFonts w:ascii="Times New Roman" w:hAnsi="Times New Roman" w:cs="Times New Roman"/>
          <w:sz w:val="24"/>
          <w:szCs w:val="24"/>
        </w:rPr>
        <w:lastRenderedPageBreak/>
        <w:t>учреждени</w:t>
      </w:r>
      <w:r w:rsidR="001311DC">
        <w:rPr>
          <w:rFonts w:ascii="Times New Roman" w:hAnsi="Times New Roman" w:cs="Times New Roman"/>
          <w:sz w:val="24"/>
          <w:szCs w:val="24"/>
        </w:rPr>
        <w:t>я</w:t>
      </w:r>
      <w:r w:rsidRPr="00594A0E">
        <w:rPr>
          <w:rFonts w:ascii="Times New Roman" w:hAnsi="Times New Roman" w:cs="Times New Roman"/>
          <w:sz w:val="24"/>
          <w:szCs w:val="24"/>
        </w:rPr>
        <w:t>, в том числе общественных советов учреждени</w:t>
      </w:r>
      <w:r w:rsidR="001311DC">
        <w:rPr>
          <w:rFonts w:ascii="Times New Roman" w:hAnsi="Times New Roman" w:cs="Times New Roman"/>
          <w:sz w:val="24"/>
          <w:szCs w:val="24"/>
        </w:rPr>
        <w:t>я</w:t>
      </w:r>
      <w:r w:rsidRPr="00594A0E">
        <w:rPr>
          <w:rFonts w:ascii="Times New Roman" w:hAnsi="Times New Roman" w:cs="Times New Roman"/>
          <w:sz w:val="24"/>
          <w:szCs w:val="24"/>
        </w:rPr>
        <w:t>, представительного органа работников (при наличии такого представительного органа).</w:t>
      </w:r>
      <w:r w:rsidR="00594A0E" w:rsidRPr="00594A0E">
        <w:rPr>
          <w:rFonts w:ascii="Times New Roman" w:hAnsi="Times New Roman" w:cs="Times New Roman"/>
          <w:sz w:val="24"/>
          <w:szCs w:val="24"/>
        </w:rPr>
        <w:t xml:space="preserve">       </w:t>
      </w:r>
    </w:p>
    <w:p w:rsidR="00594A0E" w:rsidRPr="0063292F" w:rsidRDefault="00594A0E" w:rsidP="001D197C">
      <w:pPr>
        <w:pStyle w:val="a4"/>
        <w:numPr>
          <w:ilvl w:val="1"/>
          <w:numId w:val="3"/>
        </w:numPr>
        <w:tabs>
          <w:tab w:val="left" w:pos="1134"/>
        </w:tabs>
        <w:ind w:left="0" w:firstLine="567"/>
        <w:jc w:val="both"/>
        <w:rPr>
          <w:rFonts w:ascii="Times New Roman" w:hAnsi="Times New Roman" w:cs="Times New Roman"/>
          <w:sz w:val="24"/>
          <w:szCs w:val="24"/>
        </w:rPr>
      </w:pPr>
      <w:r w:rsidRPr="0063292F">
        <w:rPr>
          <w:rFonts w:ascii="Times New Roman" w:hAnsi="Times New Roman" w:cs="Times New Roman"/>
          <w:sz w:val="24"/>
          <w:szCs w:val="24"/>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w:t>
      </w:r>
    </w:p>
    <w:p w:rsidR="00BB6B6E" w:rsidRPr="00594A0E" w:rsidRDefault="00BB6B6E" w:rsidP="001D197C">
      <w:pPr>
        <w:pStyle w:val="a4"/>
        <w:numPr>
          <w:ilvl w:val="1"/>
          <w:numId w:val="3"/>
        </w:numPr>
        <w:tabs>
          <w:tab w:val="left" w:pos="993"/>
        </w:tabs>
        <w:ind w:left="0" w:firstLine="567"/>
        <w:jc w:val="both"/>
        <w:rPr>
          <w:rFonts w:ascii="Times New Roman" w:hAnsi="Times New Roman" w:cs="Times New Roman"/>
          <w:sz w:val="24"/>
          <w:szCs w:val="24"/>
        </w:rPr>
      </w:pPr>
      <w:r w:rsidRPr="0063292F">
        <w:rPr>
          <w:rFonts w:ascii="Times New Roman" w:hAnsi="Times New Roman" w:cs="Times New Roman"/>
          <w:sz w:val="24"/>
          <w:szCs w:val="24"/>
        </w:rPr>
        <w:t>Персональные выплаты определяются в процентном отношении к окладу</w:t>
      </w:r>
      <w:r w:rsidRPr="00594A0E">
        <w:rPr>
          <w:rFonts w:ascii="Times New Roman" w:hAnsi="Times New Roman" w:cs="Times New Roman"/>
          <w:sz w:val="24"/>
          <w:szCs w:val="24"/>
        </w:rPr>
        <w:t xml:space="preserve"> (должностному окладу), ставке заработной платы.</w:t>
      </w:r>
    </w:p>
    <w:p w:rsidR="00BB6B6E" w:rsidRPr="0012445B" w:rsidRDefault="00BB6B6E" w:rsidP="0012445B">
      <w:pPr>
        <w:autoSpaceDE w:val="0"/>
        <w:autoSpaceDN w:val="0"/>
        <w:adjustRightInd w:val="0"/>
        <w:ind w:firstLine="709"/>
        <w:jc w:val="both"/>
        <w:rPr>
          <w:rFonts w:eastAsiaTheme="minorHAnsi"/>
          <w:bCs/>
          <w:lang w:eastAsia="en-US"/>
        </w:rPr>
      </w:pPr>
      <w:r w:rsidRPr="00BB6B6E">
        <w:rPr>
          <w:color w:val="000000" w:themeColor="text1"/>
        </w:rPr>
        <w:t xml:space="preserve">Размер персональных выплат работникам устанавливается в соответствии с </w:t>
      </w:r>
      <w:r w:rsidR="00967B5B" w:rsidRPr="006C2949">
        <w:t>приложением  5</w:t>
      </w:r>
      <w:r w:rsidR="00967B5B" w:rsidRPr="0012445B">
        <w:t xml:space="preserve"> </w:t>
      </w:r>
      <w:r w:rsidRPr="0012445B">
        <w:rPr>
          <w:color w:val="000000" w:themeColor="text1"/>
        </w:rPr>
        <w:t>к настоящему положению.</w:t>
      </w:r>
      <w:r w:rsidR="003D48F5" w:rsidRPr="0012445B">
        <w:rPr>
          <w:rFonts w:eastAsiaTheme="minorHAnsi"/>
          <w:bCs/>
          <w:lang w:eastAsia="en-US"/>
        </w:rPr>
        <w:t xml:space="preserve"> </w:t>
      </w:r>
    </w:p>
    <w:p w:rsidR="0012445B" w:rsidRPr="0012445B" w:rsidRDefault="0012445B" w:rsidP="0012445B">
      <w:pPr>
        <w:autoSpaceDE w:val="0"/>
        <w:autoSpaceDN w:val="0"/>
        <w:adjustRightInd w:val="0"/>
        <w:ind w:firstLine="709"/>
        <w:jc w:val="both"/>
        <w:rPr>
          <w:rFonts w:eastAsiaTheme="minorHAnsi"/>
          <w:lang w:eastAsia="en-US"/>
        </w:rPr>
      </w:pPr>
      <w:r w:rsidRPr="0012445B">
        <w:rPr>
          <w:rFonts w:eastAsiaTheme="minorHAnsi"/>
          <w:lang w:eastAsia="en-US"/>
        </w:rPr>
        <w:t>Персональная стимулирующая выплата молодым специалистам устанавливается  на срок первых пять лет работы с момента окончания учебного заведения.</w:t>
      </w:r>
    </w:p>
    <w:p w:rsidR="0012445B" w:rsidRPr="0012445B" w:rsidRDefault="0012445B" w:rsidP="0012445B">
      <w:pPr>
        <w:autoSpaceDE w:val="0"/>
        <w:autoSpaceDN w:val="0"/>
        <w:adjustRightInd w:val="0"/>
        <w:ind w:firstLine="709"/>
        <w:jc w:val="both"/>
        <w:rPr>
          <w:rFonts w:eastAsiaTheme="minorHAnsi"/>
          <w:lang w:eastAsia="en-US"/>
        </w:rPr>
      </w:pPr>
      <w:r w:rsidRPr="0012445B">
        <w:rPr>
          <w:rFonts w:eastAsiaTheme="minorHAnsi"/>
          <w:lang w:eastAsia="en-US"/>
        </w:rPr>
        <w:t xml:space="preserve">Право на ежемесячную персональную стимулирующую выплату </w:t>
      </w:r>
      <w:r w:rsidR="00850452">
        <w:rPr>
          <w:rFonts w:eastAsiaTheme="minorHAnsi"/>
          <w:lang w:eastAsia="en-US"/>
        </w:rPr>
        <w:t xml:space="preserve">молодому специалисту, </w:t>
      </w:r>
      <w:r w:rsidRPr="0012445B">
        <w:rPr>
          <w:rFonts w:eastAsiaTheme="minorHAnsi"/>
          <w:lang w:eastAsia="en-US"/>
        </w:rPr>
        <w:t>имеют лица в возрасте не старше 35 лет,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осуществляющими обучения либо продолжающим работу в образовательном учреждении.</w:t>
      </w:r>
    </w:p>
    <w:p w:rsidR="00C15339" w:rsidRPr="00971A70" w:rsidRDefault="00692211" w:rsidP="00971A70">
      <w:pPr>
        <w:pStyle w:val="ConsPlusNormal"/>
        <w:ind w:firstLine="709"/>
        <w:jc w:val="both"/>
        <w:rPr>
          <w:rFonts w:ascii="Times New Roman" w:hAnsi="Times New Roman" w:cs="Times New Roman"/>
          <w:sz w:val="24"/>
          <w:szCs w:val="24"/>
        </w:rPr>
      </w:pPr>
      <w:r w:rsidRPr="00971A70">
        <w:rPr>
          <w:rFonts w:ascii="Times New Roman" w:hAnsi="Times New Roman" w:cs="Times New Roman"/>
          <w:sz w:val="24"/>
          <w:szCs w:val="24"/>
        </w:rPr>
        <w:t xml:space="preserve">  У</w:t>
      </w:r>
      <w:r w:rsidR="00445594" w:rsidRPr="00971A70">
        <w:rPr>
          <w:rFonts w:ascii="Times New Roman" w:hAnsi="Times New Roman" w:cs="Times New Roman"/>
          <w:sz w:val="24"/>
          <w:szCs w:val="24"/>
        </w:rPr>
        <w:t xml:space="preserve">казанная надбавка предоставляется  </w:t>
      </w:r>
      <w:r w:rsidR="00971A70" w:rsidRPr="00971A70">
        <w:rPr>
          <w:rFonts w:ascii="Times New Roman" w:hAnsi="Times New Roman" w:cs="Times New Roman"/>
          <w:sz w:val="24"/>
          <w:szCs w:val="24"/>
        </w:rPr>
        <w:t>как по</w:t>
      </w:r>
      <w:r w:rsidR="00445594" w:rsidRPr="00971A70">
        <w:rPr>
          <w:rFonts w:ascii="Times New Roman" w:hAnsi="Times New Roman" w:cs="Times New Roman"/>
          <w:sz w:val="24"/>
          <w:szCs w:val="24"/>
        </w:rPr>
        <w:t xml:space="preserve"> основному  месту  работы</w:t>
      </w:r>
      <w:r w:rsidR="00971A70" w:rsidRPr="00971A70">
        <w:rPr>
          <w:rFonts w:ascii="Times New Roman" w:hAnsi="Times New Roman" w:cs="Times New Roman"/>
          <w:sz w:val="24"/>
          <w:szCs w:val="24"/>
        </w:rPr>
        <w:t>, так  и по совместительству.</w:t>
      </w:r>
    </w:p>
    <w:p w:rsidR="00C15339" w:rsidRPr="00DE0279" w:rsidRDefault="00BB1EFD" w:rsidP="00DE0279">
      <w:pPr>
        <w:pStyle w:val="a4"/>
        <w:numPr>
          <w:ilvl w:val="1"/>
          <w:numId w:val="3"/>
        </w:numPr>
        <w:tabs>
          <w:tab w:val="left" w:pos="993"/>
        </w:tabs>
        <w:ind w:left="0" w:firstLine="567"/>
        <w:jc w:val="both"/>
        <w:rPr>
          <w:rFonts w:ascii="Times New Roman" w:hAnsi="Times New Roman" w:cs="Times New Roman"/>
          <w:color w:val="000000" w:themeColor="text1"/>
          <w:sz w:val="24"/>
          <w:szCs w:val="24"/>
        </w:rPr>
      </w:pPr>
      <w:r w:rsidRPr="00BB6B6E">
        <w:rPr>
          <w:rFonts w:ascii="Times New Roman" w:hAnsi="Times New Roman" w:cs="Times New Roman"/>
          <w:sz w:val="24"/>
          <w:szCs w:val="24"/>
        </w:rPr>
        <w:t>Персональные выплаты устанавливаются с учетом квалификационной категории, сложности, напряженности и особог</w:t>
      </w:r>
      <w:r w:rsidR="00AF294E">
        <w:rPr>
          <w:rFonts w:ascii="Times New Roman" w:hAnsi="Times New Roman" w:cs="Times New Roman"/>
          <w:sz w:val="24"/>
          <w:szCs w:val="24"/>
        </w:rPr>
        <w:t xml:space="preserve">о режима работы, опыта работы, </w:t>
      </w:r>
      <w:r w:rsidRPr="00BB6B6E">
        <w:rPr>
          <w:rFonts w:ascii="Times New Roman" w:hAnsi="Times New Roman" w:cs="Times New Roman"/>
          <w:sz w:val="24"/>
          <w:szCs w:val="24"/>
        </w:rPr>
        <w:t xml:space="preserve">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w:t>
      </w:r>
      <w:r w:rsidRPr="00DE0279">
        <w:rPr>
          <w:rFonts w:ascii="Times New Roman" w:hAnsi="Times New Roman" w:cs="Times New Roman"/>
          <w:sz w:val="24"/>
          <w:szCs w:val="24"/>
        </w:rPr>
        <w:t>оплаты  труда),</w:t>
      </w:r>
      <w:r w:rsidRPr="00DE0279">
        <w:rPr>
          <w:rFonts w:ascii="Times New Roman" w:hAnsi="Times New Roman" w:cs="Times New Roman"/>
          <w:b/>
          <w:bCs/>
          <w:i/>
          <w:iCs/>
          <w:sz w:val="24"/>
          <w:szCs w:val="24"/>
        </w:rPr>
        <w:t xml:space="preserve"> </w:t>
      </w:r>
      <w:r w:rsidRPr="00DE0279">
        <w:rPr>
          <w:rFonts w:ascii="Times New Roman" w:hAnsi="Times New Roman" w:cs="Times New Roman"/>
          <w:sz w:val="24"/>
          <w:szCs w:val="24"/>
        </w:rPr>
        <w:t>обеспечения региональной  выплаты.</w:t>
      </w:r>
      <w:r w:rsidR="003D48F5" w:rsidRPr="00DE0279">
        <w:rPr>
          <w:rFonts w:ascii="Times New Roman" w:hAnsi="Times New Roman" w:cs="Times New Roman"/>
          <w:bCs/>
          <w:sz w:val="24"/>
          <w:szCs w:val="24"/>
        </w:rPr>
        <w:t xml:space="preserve"> </w:t>
      </w:r>
    </w:p>
    <w:p w:rsidR="006E4024" w:rsidRPr="00997681" w:rsidRDefault="00997681" w:rsidP="00DE0279">
      <w:pPr>
        <w:pStyle w:val="a4"/>
        <w:numPr>
          <w:ilvl w:val="1"/>
          <w:numId w:val="3"/>
        </w:numPr>
        <w:tabs>
          <w:tab w:val="left" w:pos="1134"/>
        </w:tabs>
        <w:ind w:left="0" w:firstLine="567"/>
        <w:jc w:val="both"/>
        <w:rPr>
          <w:rFonts w:ascii="Times New Roman" w:hAnsi="Times New Roman" w:cs="Times New Roman"/>
          <w:sz w:val="24"/>
          <w:szCs w:val="24"/>
        </w:rPr>
      </w:pPr>
      <w:r w:rsidRPr="00DE0279">
        <w:rPr>
          <w:rFonts w:ascii="Times New Roman" w:hAnsi="Times New Roman" w:cs="Times New Roman"/>
          <w:sz w:val="24"/>
          <w:szCs w:val="24"/>
        </w:rPr>
        <w:t>Персональные выплаты (региональные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w:t>
      </w:r>
      <w:r w:rsidRPr="0063292F">
        <w:rPr>
          <w:rFonts w:ascii="Times New Roman" w:hAnsi="Times New Roman" w:cs="Times New Roman"/>
          <w:sz w:val="24"/>
          <w:szCs w:val="24"/>
        </w:rPr>
        <w:t xml:space="preserve"> характера ниже размера минимальной заработной платы, установленного в Красноярском крае (минимального размера оплаты труда)</w:t>
      </w:r>
      <w:r>
        <w:rPr>
          <w:rFonts w:ascii="Times New Roman" w:hAnsi="Times New Roman" w:cs="Times New Roman"/>
          <w:sz w:val="24"/>
          <w:szCs w:val="24"/>
        </w:rPr>
        <w:t xml:space="preserve">. </w:t>
      </w:r>
      <w:r w:rsidRPr="00997681">
        <w:rPr>
          <w:rFonts w:ascii="Times New Roman" w:hAnsi="Times New Roman" w:cs="Times New Roman"/>
          <w:sz w:val="24"/>
          <w:szCs w:val="24"/>
        </w:rPr>
        <w:t xml:space="preserve"> </w:t>
      </w:r>
      <w:r w:rsidR="006E4024" w:rsidRPr="00997681">
        <w:rPr>
          <w:rFonts w:ascii="Times New Roman" w:hAnsi="Times New Roman" w:cs="Times New Roman"/>
          <w:bCs/>
          <w:sz w:val="18"/>
          <w:szCs w:val="18"/>
        </w:rPr>
        <w:t>(п.2 ст.4 Закон Красноярского края от 29.10.2009 N 9-3864 "О системах оплаты труда работников краевых государственных учреждений")</w:t>
      </w:r>
      <w:r w:rsidRPr="00997681">
        <w:rPr>
          <w:rFonts w:ascii="Times New Roman" w:hAnsi="Times New Roman" w:cs="Times New Roman"/>
          <w:bCs/>
          <w:sz w:val="18"/>
          <w:szCs w:val="18"/>
        </w:rPr>
        <w:t>)</w:t>
      </w:r>
    </w:p>
    <w:p w:rsidR="006E4024" w:rsidRPr="00791A1D" w:rsidRDefault="006E4024" w:rsidP="001D197C">
      <w:pPr>
        <w:pStyle w:val="a4"/>
        <w:numPr>
          <w:ilvl w:val="2"/>
          <w:numId w:val="3"/>
        </w:numPr>
        <w:tabs>
          <w:tab w:val="left" w:pos="993"/>
        </w:tabs>
        <w:ind w:left="0" w:firstLine="567"/>
        <w:jc w:val="both"/>
        <w:rPr>
          <w:rFonts w:ascii="Times New Roman" w:hAnsi="Times New Roman" w:cs="Times New Roman"/>
          <w:color w:val="000000" w:themeColor="text1"/>
          <w:sz w:val="24"/>
          <w:szCs w:val="24"/>
        </w:rPr>
      </w:pPr>
      <w:r w:rsidRPr="00791A1D">
        <w:rPr>
          <w:rFonts w:ascii="Times New Roman" w:hAnsi="Times New Roman" w:cs="Times New Roman"/>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E4024" w:rsidRPr="00791A1D" w:rsidRDefault="006E4024" w:rsidP="001D197C">
      <w:pPr>
        <w:pStyle w:val="a4"/>
        <w:numPr>
          <w:ilvl w:val="2"/>
          <w:numId w:val="3"/>
        </w:numPr>
        <w:tabs>
          <w:tab w:val="left" w:pos="993"/>
        </w:tabs>
        <w:ind w:left="0" w:firstLine="567"/>
        <w:jc w:val="both"/>
        <w:rPr>
          <w:rFonts w:ascii="Times New Roman" w:hAnsi="Times New Roman" w:cs="Times New Roman"/>
          <w:color w:val="000000" w:themeColor="text1"/>
          <w:sz w:val="24"/>
          <w:szCs w:val="24"/>
        </w:rPr>
      </w:pPr>
      <w:r w:rsidRPr="00791A1D">
        <w:rPr>
          <w:rFonts w:ascii="Times New Roman" w:hAnsi="Times New Roman" w:cs="Times New Roman"/>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971A70" w:rsidRDefault="006E4024" w:rsidP="00971A70">
      <w:pPr>
        <w:pStyle w:val="a4"/>
        <w:numPr>
          <w:ilvl w:val="2"/>
          <w:numId w:val="3"/>
        </w:numPr>
        <w:tabs>
          <w:tab w:val="left" w:pos="993"/>
        </w:tabs>
        <w:ind w:left="0" w:firstLine="567"/>
        <w:jc w:val="both"/>
        <w:rPr>
          <w:rFonts w:ascii="Times New Roman" w:hAnsi="Times New Roman" w:cs="Times New Roman"/>
          <w:color w:val="000000" w:themeColor="text1"/>
          <w:sz w:val="24"/>
          <w:szCs w:val="24"/>
        </w:rPr>
      </w:pPr>
      <w:r w:rsidRPr="006C2949">
        <w:rPr>
          <w:rFonts w:ascii="Times New Roman" w:hAnsi="Times New Roman" w:cs="Times New Roman"/>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E4024" w:rsidRPr="00971A70" w:rsidRDefault="006E4024" w:rsidP="00971A70">
      <w:pPr>
        <w:pStyle w:val="a4"/>
        <w:numPr>
          <w:ilvl w:val="2"/>
          <w:numId w:val="3"/>
        </w:numPr>
        <w:tabs>
          <w:tab w:val="left" w:pos="993"/>
        </w:tabs>
        <w:ind w:left="0" w:firstLine="567"/>
        <w:jc w:val="both"/>
        <w:rPr>
          <w:rFonts w:ascii="Times New Roman" w:hAnsi="Times New Roman" w:cs="Times New Roman"/>
          <w:color w:val="000000" w:themeColor="text1"/>
          <w:sz w:val="24"/>
          <w:szCs w:val="24"/>
        </w:rPr>
      </w:pPr>
      <w:r w:rsidRPr="00971A70">
        <w:rPr>
          <w:rFonts w:ascii="Times New Roman" w:hAnsi="Times New Roman" w:cs="Times New Roman"/>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006E094E" w:rsidRPr="00791A1D">
        <w:t xml:space="preserve"> </w:t>
      </w:r>
      <w:r w:rsidR="006E094E" w:rsidRPr="00971A70">
        <w:rPr>
          <w:rFonts w:ascii="Times New Roman" w:hAnsi="Times New Roman" w:cs="Times New Roman"/>
          <w:sz w:val="18"/>
          <w:szCs w:val="18"/>
        </w:rPr>
        <w:t>(п.2 ст.4 Закон Красноярского края от 29.10.2009 N 9-3864 (ред. от 24.12.2020) "О системах оплаты труда работников краевых государственных учреждений")</w:t>
      </w:r>
    </w:p>
    <w:p w:rsidR="00D3742A" w:rsidRPr="00B31AF6" w:rsidRDefault="00D3742A" w:rsidP="001D197C">
      <w:pPr>
        <w:pStyle w:val="a4"/>
        <w:numPr>
          <w:ilvl w:val="1"/>
          <w:numId w:val="3"/>
        </w:numPr>
        <w:tabs>
          <w:tab w:val="left" w:pos="993"/>
        </w:tabs>
        <w:ind w:left="0" w:firstLine="567"/>
        <w:jc w:val="both"/>
        <w:rPr>
          <w:rFonts w:ascii="Times New Roman" w:hAnsi="Times New Roman" w:cs="Times New Roman"/>
          <w:sz w:val="24"/>
          <w:szCs w:val="24"/>
        </w:rPr>
      </w:pPr>
      <w:r w:rsidRPr="00B31AF6">
        <w:rPr>
          <w:rFonts w:ascii="Times New Roman" w:hAnsi="Times New Roman" w:cs="Times New Roman"/>
          <w:sz w:val="24"/>
          <w:szCs w:val="24"/>
        </w:rPr>
        <w:t>При выплатах по итогам работы учитываются:</w:t>
      </w:r>
    </w:p>
    <w:p w:rsidR="00D3742A" w:rsidRPr="00B31AF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B31AF6">
        <w:rPr>
          <w:rFonts w:ascii="Times New Roman" w:hAnsi="Times New Roman" w:cs="Times New Roman"/>
          <w:sz w:val="24"/>
          <w:szCs w:val="24"/>
        </w:rPr>
        <w:t>объем освоения выделенных бюджетных средств;</w:t>
      </w:r>
    </w:p>
    <w:p w:rsidR="00D3742A" w:rsidRPr="00B31AF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B31AF6">
        <w:rPr>
          <w:rFonts w:ascii="Times New Roman" w:hAnsi="Times New Roman" w:cs="Times New Roman"/>
          <w:sz w:val="24"/>
          <w:szCs w:val="24"/>
        </w:rPr>
        <w:lastRenderedPageBreak/>
        <w:t>объем ввода законченных ремонтом объектов;</w:t>
      </w:r>
    </w:p>
    <w:p w:rsidR="00D3742A" w:rsidRPr="00B31AF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B31AF6">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D3742A" w:rsidRPr="00B31AF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B31AF6">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организации;</w:t>
      </w:r>
    </w:p>
    <w:p w:rsidR="00D3742A" w:rsidRPr="00B31AF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B31AF6">
        <w:rPr>
          <w:rFonts w:ascii="Times New Roman" w:hAnsi="Times New Roman" w:cs="Times New Roman"/>
          <w:sz w:val="24"/>
          <w:szCs w:val="24"/>
        </w:rPr>
        <w:t>достижение высоких результатов в работе за определенный период;</w:t>
      </w:r>
    </w:p>
    <w:p w:rsidR="00D3742A" w:rsidRPr="00B31AF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B31AF6">
        <w:rPr>
          <w:rFonts w:ascii="Times New Roman" w:hAnsi="Times New Roman" w:cs="Times New Roman"/>
          <w:sz w:val="24"/>
          <w:szCs w:val="24"/>
        </w:rPr>
        <w:t>участие в инновационной деятельности;</w:t>
      </w:r>
    </w:p>
    <w:p w:rsidR="00D3742A" w:rsidRPr="00B31AF6" w:rsidRDefault="00D3742A" w:rsidP="001D197C">
      <w:pPr>
        <w:pStyle w:val="a4"/>
        <w:numPr>
          <w:ilvl w:val="0"/>
          <w:numId w:val="5"/>
        </w:numPr>
        <w:tabs>
          <w:tab w:val="left" w:pos="1134"/>
        </w:tabs>
        <w:ind w:left="0" w:firstLine="851"/>
        <w:jc w:val="both"/>
        <w:rPr>
          <w:rFonts w:ascii="Times New Roman" w:hAnsi="Times New Roman" w:cs="Times New Roman"/>
          <w:sz w:val="24"/>
          <w:szCs w:val="24"/>
        </w:rPr>
      </w:pPr>
      <w:r w:rsidRPr="00B31AF6">
        <w:rPr>
          <w:rFonts w:ascii="Times New Roman" w:hAnsi="Times New Roman" w:cs="Times New Roman"/>
          <w:sz w:val="24"/>
          <w:szCs w:val="24"/>
        </w:rPr>
        <w:t>участие в соответствующем периоде в выполнении важных работ, мероприятий.</w:t>
      </w:r>
    </w:p>
    <w:p w:rsidR="00D3742A" w:rsidRPr="00B31AF6" w:rsidRDefault="004664AD" w:rsidP="00D3742A">
      <w:pPr>
        <w:pStyle w:val="a4"/>
        <w:tabs>
          <w:tab w:val="left" w:pos="993"/>
        </w:tabs>
        <w:ind w:firstLine="567"/>
        <w:jc w:val="both"/>
        <w:rPr>
          <w:rFonts w:ascii="Times New Roman" w:hAnsi="Times New Roman" w:cs="Times New Roman"/>
          <w:sz w:val="24"/>
          <w:szCs w:val="24"/>
        </w:rPr>
      </w:pPr>
      <w:hyperlink w:anchor="P5393" w:history="1">
        <w:r w:rsidR="00D3742A" w:rsidRPr="00B31AF6">
          <w:rPr>
            <w:rFonts w:ascii="Times New Roman" w:hAnsi="Times New Roman" w:cs="Times New Roman"/>
            <w:color w:val="000000" w:themeColor="text1"/>
            <w:sz w:val="24"/>
            <w:szCs w:val="24"/>
          </w:rPr>
          <w:t>Размер</w:t>
        </w:r>
      </w:hyperlink>
      <w:r w:rsidR="00D3742A" w:rsidRPr="00B31AF6">
        <w:rPr>
          <w:rFonts w:ascii="Times New Roman" w:hAnsi="Times New Roman" w:cs="Times New Roman"/>
          <w:sz w:val="24"/>
          <w:szCs w:val="24"/>
        </w:rPr>
        <w:t xml:space="preserve"> выплат по итогам работы работникам </w:t>
      </w:r>
      <w:r w:rsidR="007D09EB">
        <w:rPr>
          <w:rFonts w:ascii="Times New Roman" w:hAnsi="Times New Roman" w:cs="Times New Roman"/>
          <w:sz w:val="24"/>
          <w:szCs w:val="24"/>
        </w:rPr>
        <w:t>у</w:t>
      </w:r>
      <w:r w:rsidR="00C87200">
        <w:rPr>
          <w:rFonts w:ascii="Times New Roman" w:hAnsi="Times New Roman" w:cs="Times New Roman"/>
          <w:sz w:val="24"/>
          <w:szCs w:val="24"/>
        </w:rPr>
        <w:t>чреждени</w:t>
      </w:r>
      <w:r w:rsidR="007D09EB">
        <w:rPr>
          <w:rFonts w:ascii="Times New Roman" w:hAnsi="Times New Roman" w:cs="Times New Roman"/>
          <w:sz w:val="24"/>
          <w:szCs w:val="24"/>
        </w:rPr>
        <w:t>я</w:t>
      </w:r>
      <w:r w:rsidR="00D3742A" w:rsidRPr="00B31AF6">
        <w:rPr>
          <w:rFonts w:ascii="Times New Roman" w:hAnsi="Times New Roman" w:cs="Times New Roman"/>
          <w:sz w:val="24"/>
          <w:szCs w:val="24"/>
        </w:rPr>
        <w:t xml:space="preserve"> устанавливается в соответствии с </w:t>
      </w:r>
      <w:r w:rsidR="00D3742A" w:rsidRPr="00C87200">
        <w:rPr>
          <w:rFonts w:ascii="Times New Roman" w:hAnsi="Times New Roman" w:cs="Times New Roman"/>
          <w:sz w:val="24"/>
          <w:szCs w:val="24"/>
        </w:rPr>
        <w:t>приложением 9 к настоящему</w:t>
      </w:r>
      <w:r w:rsidR="00D3742A" w:rsidRPr="00B31AF6">
        <w:rPr>
          <w:rFonts w:ascii="Times New Roman" w:hAnsi="Times New Roman" w:cs="Times New Roman"/>
          <w:sz w:val="24"/>
          <w:szCs w:val="24"/>
        </w:rPr>
        <w:t xml:space="preserve"> положению.</w:t>
      </w:r>
    </w:p>
    <w:p w:rsidR="00D3742A" w:rsidRPr="00AD6281" w:rsidRDefault="00D3742A" w:rsidP="00AD6281">
      <w:pPr>
        <w:pStyle w:val="a4"/>
        <w:tabs>
          <w:tab w:val="left" w:pos="993"/>
        </w:tabs>
        <w:ind w:firstLine="567"/>
        <w:jc w:val="both"/>
        <w:rPr>
          <w:rFonts w:ascii="Times New Roman" w:hAnsi="Times New Roman" w:cs="Times New Roman"/>
          <w:sz w:val="24"/>
          <w:szCs w:val="24"/>
        </w:rPr>
      </w:pPr>
      <w:r w:rsidRPr="00B31AF6">
        <w:rPr>
          <w:rFonts w:ascii="Times New Roman" w:hAnsi="Times New Roman" w:cs="Times New Roman"/>
          <w:sz w:val="24"/>
          <w:szCs w:val="24"/>
        </w:rPr>
        <w:t>Максимальным размером выплаты по итогам работы не ограничены и устанавливаются в пределах фонда оплаты труда.</w:t>
      </w:r>
    </w:p>
    <w:p w:rsidR="00624CBC" w:rsidRPr="00B31AF6" w:rsidRDefault="00624CBC" w:rsidP="001D197C">
      <w:pPr>
        <w:pStyle w:val="a4"/>
        <w:numPr>
          <w:ilvl w:val="1"/>
          <w:numId w:val="3"/>
        </w:numPr>
        <w:tabs>
          <w:tab w:val="left" w:pos="993"/>
        </w:tabs>
        <w:ind w:left="0" w:firstLine="567"/>
        <w:jc w:val="both"/>
        <w:rPr>
          <w:rFonts w:ascii="Times New Roman" w:hAnsi="Times New Roman" w:cs="Times New Roman"/>
          <w:color w:val="000000" w:themeColor="text1"/>
          <w:sz w:val="24"/>
          <w:szCs w:val="24"/>
        </w:rPr>
      </w:pPr>
      <w:r w:rsidRPr="00B31AF6">
        <w:rPr>
          <w:rFonts w:ascii="Times New Roman" w:hAnsi="Times New Roman" w:cs="Times New Roman"/>
          <w:sz w:val="24"/>
          <w:szCs w:val="24"/>
        </w:rPr>
        <w:t xml:space="preserve">Стимулирующие выплаты, </w:t>
      </w:r>
      <w:r w:rsidRPr="00B31AF6">
        <w:rPr>
          <w:rFonts w:ascii="Times New Roman" w:hAnsi="Times New Roman" w:cs="Times New Roman"/>
          <w:sz w:val="24"/>
          <w:szCs w:val="24"/>
          <w:u w:val="single"/>
        </w:rPr>
        <w:t>за исключением выплат по итогам работы,</w:t>
      </w:r>
      <w:r w:rsidRPr="00B31AF6">
        <w:rPr>
          <w:rFonts w:ascii="Times New Roman" w:hAnsi="Times New Roman" w:cs="Times New Roman"/>
          <w:sz w:val="24"/>
          <w:szCs w:val="24"/>
        </w:rPr>
        <w:t xml:space="preserve"> устанавливаются руководителем </w:t>
      </w:r>
      <w:r w:rsidR="007D09EB">
        <w:rPr>
          <w:rFonts w:ascii="Times New Roman" w:hAnsi="Times New Roman" w:cs="Times New Roman"/>
          <w:sz w:val="24"/>
          <w:szCs w:val="24"/>
        </w:rPr>
        <w:t>у</w:t>
      </w:r>
      <w:r w:rsidRPr="00B31AF6">
        <w:rPr>
          <w:rFonts w:ascii="Times New Roman" w:hAnsi="Times New Roman" w:cs="Times New Roman"/>
          <w:sz w:val="24"/>
          <w:szCs w:val="24"/>
        </w:rPr>
        <w:t>чреждения ежемесячно, ежеквартально или на год.</w:t>
      </w:r>
    </w:p>
    <w:p w:rsidR="00161FF4" w:rsidRPr="0012445B" w:rsidRDefault="00624CBC" w:rsidP="001D197C">
      <w:pPr>
        <w:pStyle w:val="a4"/>
        <w:numPr>
          <w:ilvl w:val="1"/>
          <w:numId w:val="3"/>
        </w:numPr>
        <w:tabs>
          <w:tab w:val="left" w:pos="993"/>
        </w:tabs>
        <w:ind w:left="0" w:firstLine="567"/>
        <w:jc w:val="both"/>
        <w:rPr>
          <w:rFonts w:ascii="Times New Roman" w:hAnsi="Times New Roman" w:cs="Times New Roman"/>
          <w:color w:val="000000" w:themeColor="text1"/>
          <w:sz w:val="24"/>
          <w:szCs w:val="24"/>
        </w:rPr>
      </w:pPr>
      <w:r w:rsidRPr="0012445B">
        <w:rPr>
          <w:rFonts w:ascii="Times New Roman" w:hAnsi="Times New Roman" w:cs="Times New Roman"/>
          <w:sz w:val="24"/>
          <w:szCs w:val="24"/>
        </w:rPr>
        <w:t>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r w:rsidRPr="0012445B">
        <w:rPr>
          <w:rFonts w:ascii="Times New Roman" w:hAnsi="Times New Roman" w:cs="Times New Roman"/>
          <w:color w:val="000000" w:themeColor="text1"/>
          <w:sz w:val="24"/>
          <w:szCs w:val="24"/>
        </w:rPr>
        <w:t xml:space="preserve"> </w:t>
      </w:r>
    </w:p>
    <w:p w:rsidR="00594A0E" w:rsidRDefault="001F2095" w:rsidP="001D197C">
      <w:pPr>
        <w:pStyle w:val="a4"/>
        <w:numPr>
          <w:ilvl w:val="1"/>
          <w:numId w:val="3"/>
        </w:numPr>
        <w:tabs>
          <w:tab w:val="left" w:pos="993"/>
        </w:tabs>
        <w:ind w:left="0" w:firstLine="567"/>
        <w:jc w:val="both"/>
        <w:rPr>
          <w:rFonts w:ascii="Times New Roman" w:hAnsi="Times New Roman" w:cs="Times New Roman"/>
          <w:color w:val="000000" w:themeColor="text1"/>
          <w:sz w:val="24"/>
          <w:szCs w:val="24"/>
        </w:rPr>
      </w:pPr>
      <w:r w:rsidRPr="00B31AF6">
        <w:rPr>
          <w:rFonts w:ascii="Times New Roman" w:hAnsi="Times New Roman" w:cs="Times New Roman"/>
          <w:color w:val="000000" w:themeColor="text1"/>
          <w:sz w:val="24"/>
          <w:szCs w:val="24"/>
        </w:rPr>
        <w:t>Выплаты стимулирующего характера максимальным размером не ограничены и устанавливаются в пределах фонда оплаты труда.</w:t>
      </w:r>
    </w:p>
    <w:p w:rsidR="002860DA" w:rsidRPr="00594A0E" w:rsidRDefault="002860DA" w:rsidP="001D197C">
      <w:pPr>
        <w:pStyle w:val="a4"/>
        <w:numPr>
          <w:ilvl w:val="1"/>
          <w:numId w:val="3"/>
        </w:numPr>
        <w:tabs>
          <w:tab w:val="left" w:pos="993"/>
        </w:tabs>
        <w:ind w:left="0" w:firstLine="567"/>
        <w:jc w:val="both"/>
        <w:rPr>
          <w:rFonts w:ascii="Times New Roman" w:hAnsi="Times New Roman" w:cs="Times New Roman"/>
          <w:color w:val="000000" w:themeColor="text1"/>
          <w:sz w:val="24"/>
          <w:szCs w:val="24"/>
        </w:rPr>
      </w:pPr>
      <w:r w:rsidRPr="00594A0E">
        <w:rPr>
          <w:rFonts w:ascii="Times New Roman" w:hAnsi="Times New Roman" w:cs="Times New Roman"/>
          <w:sz w:val="24"/>
          <w:szCs w:val="24"/>
        </w:rPr>
        <w:t xml:space="preserve">При установлении размера выплат стимулирующего характера конкретному работнику (за исключением персональных выплат) </w:t>
      </w:r>
      <w:r w:rsidR="007D09EB">
        <w:rPr>
          <w:rFonts w:ascii="Times New Roman" w:hAnsi="Times New Roman" w:cs="Times New Roman"/>
          <w:sz w:val="24"/>
          <w:szCs w:val="24"/>
        </w:rPr>
        <w:t>у</w:t>
      </w:r>
      <w:r w:rsidR="007528A5" w:rsidRPr="00594A0E">
        <w:rPr>
          <w:rFonts w:ascii="Times New Roman" w:hAnsi="Times New Roman" w:cs="Times New Roman"/>
          <w:sz w:val="24"/>
          <w:szCs w:val="24"/>
        </w:rPr>
        <w:t>чреждения</w:t>
      </w:r>
      <w:r w:rsidRPr="00594A0E">
        <w:rPr>
          <w:rFonts w:ascii="Times New Roman" w:hAnsi="Times New Roman" w:cs="Times New Roman"/>
          <w:sz w:val="24"/>
          <w:szCs w:val="24"/>
        </w:rPr>
        <w:t xml:space="preserve"> применяют балльную оценку.</w:t>
      </w:r>
    </w:p>
    <w:p w:rsidR="002860DA" w:rsidRPr="00B31AF6" w:rsidRDefault="002860DA" w:rsidP="00656E3E">
      <w:pPr>
        <w:pStyle w:val="a4"/>
        <w:ind w:firstLine="540"/>
        <w:jc w:val="both"/>
        <w:rPr>
          <w:rFonts w:ascii="Times New Roman" w:hAnsi="Times New Roman" w:cs="Times New Roman"/>
          <w:sz w:val="24"/>
          <w:szCs w:val="24"/>
        </w:rPr>
      </w:pPr>
    </w:p>
    <w:p w:rsidR="002862A1" w:rsidRDefault="002860DA" w:rsidP="009F144A">
      <w:pPr>
        <w:pStyle w:val="a4"/>
        <w:ind w:firstLine="540"/>
        <w:jc w:val="both"/>
        <w:rPr>
          <w:rFonts w:ascii="Times New Roman" w:hAnsi="Times New Roman" w:cs="Times New Roman"/>
          <w:b/>
          <w:i/>
        </w:rPr>
      </w:pPr>
      <w:r w:rsidRPr="00594A0E">
        <w:rPr>
          <w:rFonts w:ascii="Times New Roman" w:hAnsi="Times New Roman" w:cs="Times New Roman"/>
          <w:b/>
          <w:i/>
        </w:rPr>
        <w:t>Размер выплаты, осуществляемой конкретному работнику организации, определяется по формуле:</w:t>
      </w:r>
      <w:r w:rsidR="009F144A">
        <w:rPr>
          <w:rFonts w:ascii="Times New Roman" w:hAnsi="Times New Roman" w:cs="Times New Roman"/>
          <w:b/>
          <w:i/>
        </w:rPr>
        <w:t xml:space="preserve">  </w:t>
      </w:r>
    </w:p>
    <w:p w:rsidR="002860DA" w:rsidRPr="009F144A" w:rsidRDefault="002860DA" w:rsidP="004F72B9">
      <w:pPr>
        <w:pStyle w:val="a4"/>
        <w:jc w:val="center"/>
        <w:rPr>
          <w:rFonts w:ascii="Times New Roman" w:hAnsi="Times New Roman" w:cs="Times New Roman"/>
          <w:b/>
          <w:i/>
        </w:rPr>
      </w:pPr>
      <w:r w:rsidRPr="009F144A">
        <w:rPr>
          <w:rFonts w:ascii="Times New Roman" w:hAnsi="Times New Roman" w:cs="Times New Roman"/>
          <w:b/>
          <w:i/>
          <w:u w:val="single"/>
        </w:rPr>
        <w:t>С = С</w:t>
      </w:r>
      <w:r w:rsidRPr="009F144A">
        <w:rPr>
          <w:rFonts w:ascii="Times New Roman" w:hAnsi="Times New Roman" w:cs="Times New Roman"/>
          <w:b/>
          <w:i/>
          <w:u w:val="single"/>
          <w:vertAlign w:val="subscript"/>
        </w:rPr>
        <w:t>1балла</w:t>
      </w:r>
      <w:r w:rsidRPr="009F144A">
        <w:rPr>
          <w:rFonts w:ascii="Times New Roman" w:hAnsi="Times New Roman" w:cs="Times New Roman"/>
          <w:b/>
          <w:i/>
          <w:u w:val="single"/>
        </w:rPr>
        <w:t xml:space="preserve"> x Б</w:t>
      </w:r>
      <w:r w:rsidRPr="009F144A">
        <w:rPr>
          <w:rFonts w:ascii="Times New Roman" w:hAnsi="Times New Roman" w:cs="Times New Roman"/>
          <w:b/>
          <w:i/>
          <w:u w:val="single"/>
          <w:vertAlign w:val="subscript"/>
        </w:rPr>
        <w:t>i</w:t>
      </w:r>
      <w:r w:rsidRPr="009F144A">
        <w:rPr>
          <w:rFonts w:ascii="Times New Roman" w:hAnsi="Times New Roman" w:cs="Times New Roman"/>
          <w:b/>
          <w:i/>
          <w:u w:val="single"/>
        </w:rPr>
        <w:t>,</w:t>
      </w:r>
      <w:r w:rsidR="009F144A">
        <w:rPr>
          <w:rFonts w:ascii="Times New Roman" w:hAnsi="Times New Roman" w:cs="Times New Roman"/>
        </w:rPr>
        <w:t xml:space="preserve">  </w:t>
      </w:r>
      <w:r w:rsidRPr="00B31AF6">
        <w:rPr>
          <w:rFonts w:ascii="Times New Roman" w:hAnsi="Times New Roman" w:cs="Times New Roman"/>
        </w:rPr>
        <w:t>где:</w:t>
      </w:r>
    </w:p>
    <w:p w:rsidR="002860DA" w:rsidRPr="00B31AF6" w:rsidRDefault="002860DA" w:rsidP="00BC4609">
      <w:pPr>
        <w:pStyle w:val="a4"/>
        <w:jc w:val="both"/>
        <w:rPr>
          <w:rFonts w:ascii="Times New Roman" w:hAnsi="Times New Roman" w:cs="Times New Roman"/>
        </w:rPr>
      </w:pPr>
      <w:r w:rsidRPr="00B31AF6">
        <w:rPr>
          <w:rFonts w:ascii="Times New Roman" w:hAnsi="Times New Roman" w:cs="Times New Roman"/>
        </w:rPr>
        <w:t>С - размер выплаты, осуществляемой конкретному работнику организации в плановом периоде;</w:t>
      </w:r>
    </w:p>
    <w:p w:rsidR="002860DA" w:rsidRPr="00B31AF6" w:rsidRDefault="002860DA" w:rsidP="00BC4609">
      <w:pPr>
        <w:pStyle w:val="a4"/>
        <w:jc w:val="both"/>
        <w:rPr>
          <w:rFonts w:ascii="Times New Roman" w:hAnsi="Times New Roman" w:cs="Times New Roman"/>
        </w:rPr>
      </w:pPr>
      <w:r w:rsidRPr="00B31AF6">
        <w:rPr>
          <w:rFonts w:ascii="Times New Roman" w:hAnsi="Times New Roman" w:cs="Times New Roman"/>
        </w:rPr>
        <w:t>С</w:t>
      </w:r>
      <w:r w:rsidRPr="00B31AF6">
        <w:rPr>
          <w:rFonts w:ascii="Times New Roman" w:hAnsi="Times New Roman" w:cs="Times New Roman"/>
          <w:vertAlign w:val="subscript"/>
        </w:rPr>
        <w:t>1балла</w:t>
      </w:r>
      <w:r w:rsidRPr="00B31AF6">
        <w:rPr>
          <w:rFonts w:ascii="Times New Roman" w:hAnsi="Times New Roman" w:cs="Times New Roman"/>
        </w:rPr>
        <w:t xml:space="preserve"> - стоимость для определения размеров стимулирующих выплат на плановый период;</w:t>
      </w:r>
    </w:p>
    <w:p w:rsidR="002860DA" w:rsidRPr="00B31AF6" w:rsidRDefault="002860DA" w:rsidP="00BC4609">
      <w:pPr>
        <w:pStyle w:val="a4"/>
        <w:jc w:val="both"/>
        <w:rPr>
          <w:rFonts w:ascii="Times New Roman" w:hAnsi="Times New Roman" w:cs="Times New Roman"/>
        </w:rPr>
      </w:pPr>
      <w:r w:rsidRPr="00B31AF6">
        <w:rPr>
          <w:rFonts w:ascii="Times New Roman" w:hAnsi="Times New Roman" w:cs="Times New Roman"/>
        </w:rPr>
        <w:t>Б</w:t>
      </w:r>
      <w:r w:rsidRPr="00B31AF6">
        <w:rPr>
          <w:rFonts w:ascii="Times New Roman" w:hAnsi="Times New Roman" w:cs="Times New Roman"/>
          <w:vertAlign w:val="subscript"/>
        </w:rPr>
        <w:t>i</w:t>
      </w:r>
      <w:r w:rsidRPr="00B31AF6">
        <w:rPr>
          <w:rFonts w:ascii="Times New Roman" w:hAnsi="Times New Roman" w:cs="Times New Roman"/>
        </w:rPr>
        <w:t xml:space="preserve"> - количество баллов по результатам оценки труда i-го работника организации, исчисленное в суммовом выражении по показателям оценки за отчетный период.</w:t>
      </w:r>
    </w:p>
    <w:p w:rsidR="002860DA" w:rsidRPr="005A6F01" w:rsidRDefault="002860DA" w:rsidP="004F72B9">
      <w:pPr>
        <w:pStyle w:val="a4"/>
        <w:jc w:val="center"/>
        <w:rPr>
          <w:rFonts w:ascii="Times New Roman" w:hAnsi="Times New Roman" w:cs="Times New Roman"/>
        </w:rPr>
      </w:pPr>
      <w:r w:rsidRPr="007E435B">
        <w:rPr>
          <w:rFonts w:ascii="Times New Roman" w:hAnsi="Times New Roman" w:cs="Times New Roman"/>
          <w:b/>
          <w:noProof/>
          <w:lang w:eastAsia="ru-RU"/>
        </w:rPr>
        <w:drawing>
          <wp:inline distT="0" distB="0" distL="0" distR="0">
            <wp:extent cx="1614114" cy="349857"/>
            <wp:effectExtent l="0" t="0" r="0" b="0"/>
            <wp:docPr id="3" name="Рисунок 1" descr="base_23675_18484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184841_1"/>
                    <pic:cNvPicPr preferRelativeResize="0">
                      <a:picLocks noChangeArrowheads="1"/>
                    </pic:cNvPicPr>
                  </pic:nvPicPr>
                  <pic:blipFill>
                    <a:blip r:embed="rId19" cstate="print"/>
                    <a:srcRect/>
                    <a:stretch>
                      <a:fillRect/>
                    </a:stretch>
                  </pic:blipFill>
                  <pic:spPr bwMode="auto">
                    <a:xfrm>
                      <a:off x="0" y="0"/>
                      <a:ext cx="1611615" cy="349315"/>
                    </a:xfrm>
                    <a:prstGeom prst="rect">
                      <a:avLst/>
                    </a:prstGeom>
                    <a:noFill/>
                    <a:ln w="9525">
                      <a:noFill/>
                      <a:miter lim="800000"/>
                      <a:headEnd/>
                      <a:tailEnd/>
                    </a:ln>
                  </pic:spPr>
                </pic:pic>
              </a:graphicData>
            </a:graphic>
          </wp:inline>
        </w:drawing>
      </w:r>
      <w:r w:rsidRPr="005A6F01">
        <w:rPr>
          <w:rFonts w:ascii="Times New Roman" w:hAnsi="Times New Roman" w:cs="Times New Roman"/>
        </w:rPr>
        <w:t>где:</w:t>
      </w:r>
    </w:p>
    <w:p w:rsidR="002860DA" w:rsidRPr="00B31AF6" w:rsidRDefault="002860DA" w:rsidP="00BC4609">
      <w:pPr>
        <w:pStyle w:val="a4"/>
        <w:jc w:val="both"/>
        <w:rPr>
          <w:rFonts w:ascii="Times New Roman" w:hAnsi="Times New Roman" w:cs="Times New Roman"/>
        </w:rPr>
      </w:pPr>
      <w:r w:rsidRPr="00B31AF6">
        <w:rPr>
          <w:rFonts w:ascii="Times New Roman" w:hAnsi="Times New Roman" w:cs="Times New Roman"/>
        </w:rPr>
        <w:t>Q</w:t>
      </w:r>
      <w:r w:rsidRPr="00B31AF6">
        <w:rPr>
          <w:rFonts w:ascii="Times New Roman" w:hAnsi="Times New Roman" w:cs="Times New Roman"/>
          <w:vertAlign w:val="subscript"/>
        </w:rPr>
        <w:t>стим раб.</w:t>
      </w:r>
      <w:r w:rsidRPr="00B31AF6">
        <w:rPr>
          <w:rFonts w:ascii="Times New Roman" w:hAnsi="Times New Roman" w:cs="Times New Roman"/>
        </w:rPr>
        <w:t xml:space="preserve"> - фонд оплаты труда, предназначенный для осуществления стимулирующих выплат работникам организации в месяц в плановом периоде;</w:t>
      </w:r>
    </w:p>
    <w:p w:rsidR="002860DA" w:rsidRPr="00B31AF6" w:rsidRDefault="002860DA" w:rsidP="00BC4609">
      <w:pPr>
        <w:pStyle w:val="a4"/>
        <w:jc w:val="both"/>
        <w:rPr>
          <w:rFonts w:ascii="Times New Roman" w:hAnsi="Times New Roman" w:cs="Times New Roman"/>
        </w:rPr>
      </w:pPr>
      <w:r w:rsidRPr="00B31AF6">
        <w:rPr>
          <w:rFonts w:ascii="Times New Roman" w:hAnsi="Times New Roman" w:cs="Times New Roman"/>
        </w:rPr>
        <w:t>n - количество физических лиц организации, подлежащих оценке за отчетный период (год, квартал, месяц), за исключением руководителя организации.</w:t>
      </w:r>
    </w:p>
    <w:p w:rsidR="002860DA" w:rsidRDefault="002860DA" w:rsidP="00B03B37">
      <w:pPr>
        <w:pStyle w:val="a4"/>
        <w:jc w:val="center"/>
        <w:rPr>
          <w:rFonts w:ascii="Times New Roman" w:hAnsi="Times New Roman" w:cs="Times New Roman"/>
        </w:rPr>
      </w:pPr>
      <w:r w:rsidRPr="0063292F">
        <w:rPr>
          <w:rFonts w:ascii="Times New Roman" w:hAnsi="Times New Roman" w:cs="Times New Roman"/>
          <w:b/>
          <w:i/>
        </w:rPr>
        <w:t>Q</w:t>
      </w:r>
      <w:r w:rsidRPr="0063292F">
        <w:rPr>
          <w:rFonts w:ascii="Times New Roman" w:hAnsi="Times New Roman" w:cs="Times New Roman"/>
          <w:b/>
          <w:i/>
          <w:vertAlign w:val="subscript"/>
        </w:rPr>
        <w:t>стим раб.</w:t>
      </w:r>
      <w:r w:rsidRPr="0063292F">
        <w:rPr>
          <w:rFonts w:ascii="Times New Roman" w:hAnsi="Times New Roman" w:cs="Times New Roman"/>
          <w:b/>
          <w:i/>
        </w:rPr>
        <w:t xml:space="preserve"> = Q</w:t>
      </w:r>
      <w:r w:rsidRPr="0063292F">
        <w:rPr>
          <w:rFonts w:ascii="Times New Roman" w:hAnsi="Times New Roman" w:cs="Times New Roman"/>
          <w:b/>
          <w:i/>
          <w:vertAlign w:val="subscript"/>
        </w:rPr>
        <w:t>зп</w:t>
      </w:r>
      <w:r w:rsidRPr="0063292F">
        <w:rPr>
          <w:rFonts w:ascii="Times New Roman" w:hAnsi="Times New Roman" w:cs="Times New Roman"/>
          <w:b/>
          <w:i/>
        </w:rPr>
        <w:t xml:space="preserve"> - Q</w:t>
      </w:r>
      <w:r w:rsidRPr="0063292F">
        <w:rPr>
          <w:rFonts w:ascii="Times New Roman" w:hAnsi="Times New Roman" w:cs="Times New Roman"/>
          <w:b/>
          <w:i/>
          <w:vertAlign w:val="subscript"/>
        </w:rPr>
        <w:t>гар</w:t>
      </w:r>
      <w:r w:rsidRPr="0063292F">
        <w:rPr>
          <w:rFonts w:ascii="Times New Roman" w:hAnsi="Times New Roman" w:cs="Times New Roman"/>
          <w:b/>
          <w:i/>
        </w:rPr>
        <w:t xml:space="preserve"> - Q</w:t>
      </w:r>
      <w:r w:rsidRPr="0063292F">
        <w:rPr>
          <w:rFonts w:ascii="Times New Roman" w:hAnsi="Times New Roman" w:cs="Times New Roman"/>
          <w:b/>
          <w:i/>
          <w:vertAlign w:val="subscript"/>
        </w:rPr>
        <w:t>отп</w:t>
      </w:r>
      <w:r w:rsidRPr="00B31AF6">
        <w:rPr>
          <w:rFonts w:ascii="Times New Roman" w:hAnsi="Times New Roman" w:cs="Times New Roman"/>
        </w:rPr>
        <w:t>,</w:t>
      </w:r>
      <w:r w:rsidR="002862A1">
        <w:rPr>
          <w:rFonts w:ascii="Times New Roman" w:hAnsi="Times New Roman" w:cs="Times New Roman"/>
        </w:rPr>
        <w:t xml:space="preserve"> </w:t>
      </w:r>
      <w:r w:rsidRPr="00B31AF6">
        <w:rPr>
          <w:rFonts w:ascii="Times New Roman" w:hAnsi="Times New Roman" w:cs="Times New Roman"/>
        </w:rPr>
        <w:t>где:</w:t>
      </w:r>
    </w:p>
    <w:p w:rsidR="0063292F" w:rsidRPr="00B31AF6" w:rsidRDefault="0063292F" w:rsidP="0063292F">
      <w:pPr>
        <w:pStyle w:val="a4"/>
        <w:rPr>
          <w:rFonts w:ascii="Times New Roman" w:hAnsi="Times New Roman" w:cs="Times New Roman"/>
        </w:rPr>
      </w:pPr>
    </w:p>
    <w:p w:rsidR="002860DA" w:rsidRPr="00B31AF6" w:rsidRDefault="002860DA" w:rsidP="00BC4609">
      <w:pPr>
        <w:pStyle w:val="a4"/>
        <w:jc w:val="both"/>
        <w:rPr>
          <w:rFonts w:ascii="Times New Roman" w:hAnsi="Times New Roman" w:cs="Times New Roman"/>
        </w:rPr>
      </w:pPr>
      <w:r w:rsidRPr="00B31AF6">
        <w:rPr>
          <w:rFonts w:ascii="Times New Roman" w:hAnsi="Times New Roman" w:cs="Times New Roman"/>
        </w:rPr>
        <w:t>Q</w:t>
      </w:r>
      <w:r w:rsidRPr="00B31AF6">
        <w:rPr>
          <w:rFonts w:ascii="Times New Roman" w:hAnsi="Times New Roman" w:cs="Times New Roman"/>
          <w:vertAlign w:val="subscript"/>
        </w:rPr>
        <w:t>зп</w:t>
      </w:r>
      <w:r w:rsidRPr="00B31AF6">
        <w:rPr>
          <w:rFonts w:ascii="Times New Roman" w:hAnsi="Times New Roman" w:cs="Times New Roman"/>
        </w:rPr>
        <w:t xml:space="preserve"> - фонд оплаты труда работникам организации,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организации, на месяц в плановом периоде;</w:t>
      </w:r>
    </w:p>
    <w:p w:rsidR="002860DA" w:rsidRPr="00B31AF6" w:rsidRDefault="002860DA" w:rsidP="00BC4609">
      <w:pPr>
        <w:pStyle w:val="a4"/>
        <w:jc w:val="both"/>
        <w:rPr>
          <w:rFonts w:ascii="Times New Roman" w:hAnsi="Times New Roman" w:cs="Times New Roman"/>
        </w:rPr>
      </w:pPr>
      <w:r w:rsidRPr="00B31AF6">
        <w:rPr>
          <w:rFonts w:ascii="Times New Roman" w:hAnsi="Times New Roman" w:cs="Times New Roman"/>
        </w:rPr>
        <w:t>Q</w:t>
      </w:r>
      <w:r w:rsidRPr="00B31AF6">
        <w:rPr>
          <w:rFonts w:ascii="Times New Roman" w:hAnsi="Times New Roman" w:cs="Times New Roman"/>
          <w:vertAlign w:val="subscript"/>
        </w:rPr>
        <w:t>гар</w:t>
      </w:r>
      <w:r w:rsidRPr="00B31AF6">
        <w:rPr>
          <w:rFonts w:ascii="Times New Roman" w:hAnsi="Times New Roman" w:cs="Times New Roman"/>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организации, на месяц в плановом периоде);</w:t>
      </w:r>
    </w:p>
    <w:p w:rsidR="002860DA" w:rsidRPr="00B31AF6" w:rsidRDefault="002860DA" w:rsidP="00BC4609">
      <w:pPr>
        <w:pStyle w:val="a4"/>
        <w:jc w:val="both"/>
        <w:rPr>
          <w:rFonts w:ascii="Times New Roman" w:hAnsi="Times New Roman" w:cs="Times New Roman"/>
        </w:rPr>
      </w:pPr>
      <w:r w:rsidRPr="00B31AF6">
        <w:rPr>
          <w:rFonts w:ascii="Times New Roman" w:hAnsi="Times New Roman" w:cs="Times New Roman"/>
        </w:rPr>
        <w:t>Q</w:t>
      </w:r>
      <w:r w:rsidRPr="00B31AF6">
        <w:rPr>
          <w:rFonts w:ascii="Times New Roman" w:hAnsi="Times New Roman" w:cs="Times New Roman"/>
          <w:vertAlign w:val="subscript"/>
        </w:rPr>
        <w:t>отп</w:t>
      </w:r>
      <w:r w:rsidRPr="00B31AF6">
        <w:rPr>
          <w:rFonts w:ascii="Times New Roman" w:hAnsi="Times New Roman" w:cs="Times New Roman"/>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организации на месяц в плановом периоде.</w:t>
      </w:r>
    </w:p>
    <w:p w:rsidR="000154B7" w:rsidRDefault="000154B7" w:rsidP="00B3071F">
      <w:pPr>
        <w:pStyle w:val="a4"/>
        <w:jc w:val="center"/>
        <w:rPr>
          <w:rFonts w:ascii="Times New Roman" w:hAnsi="Times New Roman" w:cs="Times New Roman"/>
          <w:sz w:val="24"/>
          <w:szCs w:val="24"/>
        </w:rPr>
      </w:pPr>
    </w:p>
    <w:p w:rsidR="00E3275C" w:rsidRPr="00B31AF6" w:rsidRDefault="00E3275C" w:rsidP="00B3071F">
      <w:pPr>
        <w:pStyle w:val="a4"/>
        <w:jc w:val="center"/>
        <w:rPr>
          <w:rFonts w:ascii="Times New Roman" w:hAnsi="Times New Roman" w:cs="Times New Roman"/>
          <w:sz w:val="24"/>
          <w:szCs w:val="24"/>
        </w:rPr>
      </w:pPr>
    </w:p>
    <w:p w:rsidR="00B3071F" w:rsidRPr="00B3071F" w:rsidRDefault="00594A0E" w:rsidP="00B3071F">
      <w:pPr>
        <w:pStyle w:val="a4"/>
        <w:numPr>
          <w:ilvl w:val="0"/>
          <w:numId w:val="3"/>
        </w:numPr>
        <w:ind w:left="0" w:firstLine="349"/>
        <w:jc w:val="center"/>
        <w:rPr>
          <w:rFonts w:ascii="Times New Roman" w:hAnsi="Times New Roman" w:cs="Times New Roman"/>
          <w:b/>
        </w:rPr>
      </w:pPr>
      <w:r w:rsidRPr="00700699">
        <w:rPr>
          <w:rFonts w:ascii="Times New Roman" w:hAnsi="Times New Roman" w:cs="Times New Roman"/>
          <w:b/>
          <w:bCs/>
        </w:rPr>
        <w:t>УСЛОВИЯ ОПЛАТЫ ТРУДА РУКОВОДИТЕЛ</w:t>
      </w:r>
      <w:r w:rsidR="00762E4E">
        <w:rPr>
          <w:rFonts w:ascii="Times New Roman" w:hAnsi="Times New Roman" w:cs="Times New Roman"/>
          <w:b/>
          <w:bCs/>
        </w:rPr>
        <w:t>Я</w:t>
      </w:r>
      <w:r w:rsidRPr="00700699">
        <w:rPr>
          <w:rFonts w:ascii="Times New Roman" w:hAnsi="Times New Roman" w:cs="Times New Roman"/>
          <w:b/>
          <w:bCs/>
        </w:rPr>
        <w:t xml:space="preserve"> УЧРЕЖДЕНИ</w:t>
      </w:r>
      <w:r w:rsidR="00762E4E">
        <w:rPr>
          <w:rFonts w:ascii="Times New Roman" w:hAnsi="Times New Roman" w:cs="Times New Roman"/>
          <w:b/>
          <w:bCs/>
        </w:rPr>
        <w:t>Я</w:t>
      </w:r>
      <w:r w:rsidRPr="00700699">
        <w:rPr>
          <w:rFonts w:ascii="Times New Roman" w:hAnsi="Times New Roman" w:cs="Times New Roman"/>
          <w:b/>
          <w:bCs/>
        </w:rPr>
        <w:t>,</w:t>
      </w:r>
    </w:p>
    <w:p w:rsidR="00BC4609" w:rsidRPr="00700699" w:rsidRDefault="00605AAE" w:rsidP="00B3071F">
      <w:pPr>
        <w:pStyle w:val="a4"/>
        <w:ind w:left="349"/>
        <w:jc w:val="center"/>
        <w:rPr>
          <w:rFonts w:ascii="Times New Roman" w:hAnsi="Times New Roman" w:cs="Times New Roman"/>
          <w:b/>
        </w:rPr>
      </w:pPr>
      <w:r>
        <w:rPr>
          <w:rFonts w:ascii="Times New Roman" w:hAnsi="Times New Roman" w:cs="Times New Roman"/>
          <w:b/>
          <w:bCs/>
        </w:rPr>
        <w:t>ЕГО</w:t>
      </w:r>
      <w:r w:rsidR="00594A0E" w:rsidRPr="00700699">
        <w:rPr>
          <w:rFonts w:ascii="Times New Roman" w:hAnsi="Times New Roman" w:cs="Times New Roman"/>
          <w:b/>
          <w:bCs/>
        </w:rPr>
        <w:t xml:space="preserve"> ЗАМЕСТИТЕЛЕЙ </w:t>
      </w:r>
    </w:p>
    <w:p w:rsidR="001B5401" w:rsidRPr="00E81D81" w:rsidRDefault="007B44D9" w:rsidP="001D197C">
      <w:pPr>
        <w:pStyle w:val="a3"/>
        <w:numPr>
          <w:ilvl w:val="1"/>
          <w:numId w:val="3"/>
        </w:numPr>
        <w:tabs>
          <w:tab w:val="left" w:pos="993"/>
        </w:tabs>
        <w:autoSpaceDE w:val="0"/>
        <w:autoSpaceDN w:val="0"/>
        <w:adjustRightInd w:val="0"/>
        <w:ind w:left="0" w:firstLine="567"/>
        <w:jc w:val="both"/>
        <w:rPr>
          <w:rFonts w:eastAsiaTheme="minorHAnsi"/>
          <w:lang w:eastAsia="en-US"/>
        </w:rPr>
      </w:pPr>
      <w:r>
        <w:rPr>
          <w:rFonts w:eastAsiaTheme="minorHAnsi"/>
          <w:lang w:eastAsia="en-US"/>
        </w:rPr>
        <w:t>Заработная плата руководител</w:t>
      </w:r>
      <w:r w:rsidR="00762E4E">
        <w:rPr>
          <w:rFonts w:eastAsiaTheme="minorHAnsi"/>
          <w:lang w:eastAsia="en-US"/>
        </w:rPr>
        <w:t>я</w:t>
      </w:r>
      <w:r>
        <w:rPr>
          <w:rFonts w:eastAsiaTheme="minorHAnsi"/>
          <w:lang w:eastAsia="en-US"/>
        </w:rPr>
        <w:t xml:space="preserve"> </w:t>
      </w:r>
      <w:r w:rsidR="00762E4E">
        <w:rPr>
          <w:rFonts w:eastAsiaTheme="minorHAnsi"/>
          <w:lang w:eastAsia="en-US"/>
        </w:rPr>
        <w:t>у</w:t>
      </w:r>
      <w:r w:rsidR="0097100F" w:rsidRPr="0097100F">
        <w:rPr>
          <w:rFonts w:eastAsiaTheme="minorHAnsi"/>
          <w:lang w:eastAsia="en-US"/>
        </w:rPr>
        <w:t>чреждени</w:t>
      </w:r>
      <w:r w:rsidR="00762E4E">
        <w:rPr>
          <w:rFonts w:eastAsiaTheme="minorHAnsi"/>
          <w:lang w:eastAsia="en-US"/>
        </w:rPr>
        <w:t>я</w:t>
      </w:r>
      <w:r w:rsidR="0097100F" w:rsidRPr="0097100F">
        <w:rPr>
          <w:rFonts w:eastAsiaTheme="minorHAnsi"/>
          <w:lang w:eastAsia="en-US"/>
        </w:rPr>
        <w:t xml:space="preserve">, их заместителей </w:t>
      </w:r>
      <w:r w:rsidR="0097100F" w:rsidRPr="00E81D81">
        <w:rPr>
          <w:rFonts w:eastAsiaTheme="minorHAnsi"/>
          <w:lang w:eastAsia="en-US"/>
        </w:rPr>
        <w:t xml:space="preserve">включает в себя должностной оклад, выплаты компенсационного и стимулирующего характера, определяемые в соответствии с настоящим </w:t>
      </w:r>
      <w:r w:rsidR="00A57C66" w:rsidRPr="00E81D81">
        <w:t>Положением.</w:t>
      </w:r>
    </w:p>
    <w:p w:rsidR="001B5401" w:rsidRPr="00E81D81" w:rsidRDefault="001B5401" w:rsidP="00E81D81">
      <w:pPr>
        <w:pStyle w:val="a4"/>
        <w:tabs>
          <w:tab w:val="left" w:pos="993"/>
        </w:tabs>
        <w:ind w:firstLine="567"/>
        <w:jc w:val="both"/>
        <w:rPr>
          <w:rFonts w:ascii="Times New Roman" w:hAnsi="Times New Roman" w:cs="Times New Roman"/>
          <w:sz w:val="24"/>
          <w:szCs w:val="24"/>
        </w:rPr>
      </w:pPr>
      <w:r w:rsidRPr="00E81D81">
        <w:rPr>
          <w:rFonts w:ascii="Times New Roman" w:hAnsi="Times New Roman" w:cs="Times New Roman"/>
          <w:sz w:val="24"/>
          <w:szCs w:val="24"/>
        </w:rPr>
        <w:t>5.1.1. Руководителям  Учреждений, их  заместителям и главным бухгалтерам, могут устанавливаться следующие виды выплат стимулирующего характера:</w:t>
      </w:r>
    </w:p>
    <w:p w:rsidR="001B5401" w:rsidRPr="00E81D81" w:rsidRDefault="001B5401" w:rsidP="001D197C">
      <w:pPr>
        <w:pStyle w:val="a4"/>
        <w:numPr>
          <w:ilvl w:val="0"/>
          <w:numId w:val="12"/>
        </w:numPr>
        <w:tabs>
          <w:tab w:val="left" w:pos="993"/>
        </w:tabs>
        <w:ind w:left="0" w:firstLine="567"/>
        <w:jc w:val="both"/>
        <w:rPr>
          <w:rFonts w:ascii="Times New Roman" w:hAnsi="Times New Roman" w:cs="Times New Roman"/>
          <w:sz w:val="24"/>
          <w:szCs w:val="24"/>
        </w:rPr>
      </w:pPr>
      <w:r w:rsidRPr="00E81D81">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p w:rsidR="001B5401" w:rsidRPr="00E81D81" w:rsidRDefault="001B5401" w:rsidP="001D197C">
      <w:pPr>
        <w:pStyle w:val="a4"/>
        <w:numPr>
          <w:ilvl w:val="0"/>
          <w:numId w:val="12"/>
        </w:numPr>
        <w:tabs>
          <w:tab w:val="left" w:pos="993"/>
        </w:tabs>
        <w:ind w:left="0" w:firstLine="567"/>
        <w:jc w:val="both"/>
        <w:rPr>
          <w:rFonts w:ascii="Times New Roman" w:hAnsi="Times New Roman" w:cs="Times New Roman"/>
          <w:sz w:val="24"/>
          <w:szCs w:val="24"/>
        </w:rPr>
      </w:pPr>
      <w:r w:rsidRPr="00E81D81">
        <w:rPr>
          <w:rFonts w:ascii="Times New Roman" w:hAnsi="Times New Roman" w:cs="Times New Roman"/>
          <w:sz w:val="24"/>
          <w:szCs w:val="24"/>
        </w:rPr>
        <w:t>выплаты за интенсивность и высокие результаты работы;</w:t>
      </w:r>
    </w:p>
    <w:p w:rsidR="001B5401" w:rsidRPr="00E81D81" w:rsidRDefault="001B5401" w:rsidP="001D197C">
      <w:pPr>
        <w:pStyle w:val="a4"/>
        <w:numPr>
          <w:ilvl w:val="0"/>
          <w:numId w:val="12"/>
        </w:numPr>
        <w:tabs>
          <w:tab w:val="left" w:pos="993"/>
        </w:tabs>
        <w:ind w:left="0" w:firstLine="567"/>
        <w:jc w:val="both"/>
        <w:rPr>
          <w:rFonts w:ascii="Times New Roman" w:hAnsi="Times New Roman" w:cs="Times New Roman"/>
          <w:sz w:val="24"/>
          <w:szCs w:val="24"/>
        </w:rPr>
      </w:pPr>
      <w:r w:rsidRPr="00E81D81">
        <w:rPr>
          <w:rFonts w:ascii="Times New Roman" w:hAnsi="Times New Roman" w:cs="Times New Roman"/>
          <w:sz w:val="24"/>
          <w:szCs w:val="24"/>
        </w:rPr>
        <w:t>выплаты за качество выполняемых работ;</w:t>
      </w:r>
    </w:p>
    <w:p w:rsidR="001B5401" w:rsidRPr="00E81D81" w:rsidRDefault="001B5401" w:rsidP="001D197C">
      <w:pPr>
        <w:pStyle w:val="a4"/>
        <w:numPr>
          <w:ilvl w:val="0"/>
          <w:numId w:val="12"/>
        </w:numPr>
        <w:tabs>
          <w:tab w:val="left" w:pos="993"/>
        </w:tabs>
        <w:ind w:left="0" w:firstLine="567"/>
        <w:jc w:val="both"/>
        <w:rPr>
          <w:rFonts w:ascii="Times New Roman" w:hAnsi="Times New Roman" w:cs="Times New Roman"/>
          <w:sz w:val="24"/>
          <w:szCs w:val="24"/>
        </w:rPr>
      </w:pPr>
      <w:r w:rsidRPr="00E81D81">
        <w:rPr>
          <w:rFonts w:ascii="Times New Roman" w:hAnsi="Times New Roman" w:cs="Times New Roman"/>
          <w:sz w:val="24"/>
          <w:szCs w:val="24"/>
        </w:rPr>
        <w:t>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B33E46" w:rsidRDefault="001B5401" w:rsidP="00E81D81">
      <w:pPr>
        <w:pStyle w:val="a4"/>
        <w:numPr>
          <w:ilvl w:val="0"/>
          <w:numId w:val="12"/>
        </w:numPr>
        <w:tabs>
          <w:tab w:val="left" w:pos="993"/>
        </w:tabs>
        <w:ind w:left="0" w:firstLine="567"/>
        <w:jc w:val="both"/>
        <w:rPr>
          <w:rFonts w:ascii="Times New Roman" w:hAnsi="Times New Roman" w:cs="Times New Roman"/>
          <w:sz w:val="24"/>
          <w:szCs w:val="24"/>
        </w:rPr>
      </w:pPr>
      <w:r w:rsidRPr="00B65CDE">
        <w:rPr>
          <w:rFonts w:ascii="Times New Roman" w:hAnsi="Times New Roman" w:cs="Times New Roman"/>
          <w:sz w:val="24"/>
          <w:szCs w:val="24"/>
        </w:rPr>
        <w:t>выплаты по итогам работы</w:t>
      </w:r>
      <w:r w:rsidR="00B33E46">
        <w:rPr>
          <w:rFonts w:ascii="Times New Roman" w:hAnsi="Times New Roman" w:cs="Times New Roman"/>
          <w:sz w:val="24"/>
          <w:szCs w:val="24"/>
        </w:rPr>
        <w:t>.</w:t>
      </w:r>
    </w:p>
    <w:p w:rsidR="00403237" w:rsidRPr="00B65CDE" w:rsidRDefault="001B5401" w:rsidP="00B33E46">
      <w:pPr>
        <w:pStyle w:val="a4"/>
        <w:tabs>
          <w:tab w:val="left" w:pos="993"/>
        </w:tabs>
        <w:jc w:val="both"/>
        <w:rPr>
          <w:rFonts w:ascii="Times New Roman" w:hAnsi="Times New Roman" w:cs="Times New Roman"/>
          <w:sz w:val="24"/>
          <w:szCs w:val="24"/>
        </w:rPr>
      </w:pPr>
      <w:r w:rsidRPr="00B65CDE">
        <w:rPr>
          <w:rFonts w:ascii="Times New Roman" w:hAnsi="Times New Roman" w:cs="Times New Roman"/>
          <w:sz w:val="24"/>
          <w:szCs w:val="24"/>
        </w:rPr>
        <w:t xml:space="preserve">  </w:t>
      </w:r>
      <w:r w:rsidR="00403237" w:rsidRPr="00B65CDE">
        <w:rPr>
          <w:rFonts w:ascii="Times New Roman" w:hAnsi="Times New Roman" w:cs="Times New Roman"/>
          <w:sz w:val="24"/>
          <w:szCs w:val="24"/>
        </w:rPr>
        <w:t>При выплатах по итогам работы учитываются:</w:t>
      </w:r>
    </w:p>
    <w:p w:rsidR="00403237" w:rsidRPr="00E81D81"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E81D81">
        <w:rPr>
          <w:rFonts w:ascii="Times New Roman" w:hAnsi="Times New Roman" w:cs="Times New Roman"/>
          <w:sz w:val="24"/>
          <w:szCs w:val="24"/>
        </w:rPr>
        <w:t>степень освоения выделенных бюджетных средств;</w:t>
      </w:r>
    </w:p>
    <w:p w:rsidR="00403237" w:rsidRPr="00E81D81"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E81D81">
        <w:rPr>
          <w:rFonts w:ascii="Times New Roman" w:hAnsi="Times New Roman" w:cs="Times New Roman"/>
          <w:sz w:val="24"/>
          <w:szCs w:val="24"/>
        </w:rPr>
        <w:t>проведение ремонтных работ;</w:t>
      </w:r>
    </w:p>
    <w:p w:rsidR="00403237" w:rsidRPr="00E81D81"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E81D81">
        <w:rPr>
          <w:rFonts w:ascii="Times New Roman" w:hAnsi="Times New Roman" w:cs="Times New Roman"/>
          <w:sz w:val="24"/>
          <w:szCs w:val="24"/>
        </w:rPr>
        <w:t>подготовка образовательной организации к новому учебному году;</w:t>
      </w:r>
    </w:p>
    <w:p w:rsidR="00403237" w:rsidRPr="00E81D81"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E81D81">
        <w:rPr>
          <w:rFonts w:ascii="Times New Roman" w:hAnsi="Times New Roman" w:cs="Times New Roman"/>
          <w:sz w:val="24"/>
          <w:szCs w:val="24"/>
        </w:rPr>
        <w:t>участие в инновационной деятельности;</w:t>
      </w:r>
    </w:p>
    <w:p w:rsidR="00403237" w:rsidRPr="00E81D81" w:rsidRDefault="00403237" w:rsidP="001D197C">
      <w:pPr>
        <w:pStyle w:val="a4"/>
        <w:numPr>
          <w:ilvl w:val="0"/>
          <w:numId w:val="11"/>
        </w:numPr>
        <w:tabs>
          <w:tab w:val="left" w:pos="993"/>
        </w:tabs>
        <w:ind w:left="0" w:firstLine="567"/>
        <w:jc w:val="both"/>
        <w:rPr>
          <w:rFonts w:ascii="Times New Roman" w:hAnsi="Times New Roman" w:cs="Times New Roman"/>
          <w:sz w:val="24"/>
          <w:szCs w:val="24"/>
        </w:rPr>
      </w:pPr>
      <w:r w:rsidRPr="00E81D81">
        <w:rPr>
          <w:rFonts w:ascii="Times New Roman" w:hAnsi="Times New Roman" w:cs="Times New Roman"/>
          <w:sz w:val="24"/>
          <w:szCs w:val="24"/>
        </w:rPr>
        <w:t>организация и проведение важных работ, мероприятий.</w:t>
      </w:r>
    </w:p>
    <w:p w:rsidR="00403237" w:rsidRPr="000430C3" w:rsidRDefault="004664AD" w:rsidP="00E81D81">
      <w:pPr>
        <w:pStyle w:val="a4"/>
        <w:tabs>
          <w:tab w:val="left" w:pos="993"/>
        </w:tabs>
        <w:ind w:firstLine="567"/>
        <w:jc w:val="both"/>
        <w:rPr>
          <w:rFonts w:ascii="Times New Roman" w:hAnsi="Times New Roman" w:cs="Times New Roman"/>
          <w:sz w:val="24"/>
          <w:szCs w:val="24"/>
        </w:rPr>
      </w:pPr>
      <w:hyperlink w:anchor="P2180" w:history="1">
        <w:r w:rsidR="00403237" w:rsidRPr="000430C3">
          <w:rPr>
            <w:rFonts w:ascii="Times New Roman" w:hAnsi="Times New Roman" w:cs="Times New Roman"/>
            <w:color w:val="000000" w:themeColor="text1"/>
            <w:sz w:val="24"/>
            <w:szCs w:val="24"/>
          </w:rPr>
          <w:t>Размер</w:t>
        </w:r>
      </w:hyperlink>
      <w:r w:rsidR="00403237" w:rsidRPr="000430C3">
        <w:rPr>
          <w:rFonts w:ascii="Times New Roman" w:hAnsi="Times New Roman" w:cs="Times New Roman"/>
          <w:sz w:val="24"/>
          <w:szCs w:val="24"/>
        </w:rPr>
        <w:t xml:space="preserve"> выплат по итогам работы руководител</w:t>
      </w:r>
      <w:r w:rsidR="00605AAE">
        <w:rPr>
          <w:rFonts w:ascii="Times New Roman" w:hAnsi="Times New Roman" w:cs="Times New Roman"/>
          <w:sz w:val="24"/>
          <w:szCs w:val="24"/>
        </w:rPr>
        <w:t>ю</w:t>
      </w:r>
      <w:r w:rsidR="00403237" w:rsidRPr="000430C3">
        <w:rPr>
          <w:rFonts w:ascii="Times New Roman" w:hAnsi="Times New Roman" w:cs="Times New Roman"/>
          <w:sz w:val="24"/>
          <w:szCs w:val="24"/>
        </w:rPr>
        <w:t xml:space="preserve"> организаци</w:t>
      </w:r>
      <w:r w:rsidR="00605AAE">
        <w:rPr>
          <w:rFonts w:ascii="Times New Roman" w:hAnsi="Times New Roman" w:cs="Times New Roman"/>
          <w:sz w:val="24"/>
          <w:szCs w:val="24"/>
        </w:rPr>
        <w:t>и</w:t>
      </w:r>
      <w:r w:rsidR="000430C3" w:rsidRPr="000430C3">
        <w:rPr>
          <w:rFonts w:ascii="Times New Roman" w:hAnsi="Times New Roman" w:cs="Times New Roman"/>
          <w:sz w:val="24"/>
          <w:szCs w:val="24"/>
        </w:rPr>
        <w:t>,</w:t>
      </w:r>
      <w:r w:rsidR="00403237" w:rsidRPr="000430C3">
        <w:rPr>
          <w:rFonts w:ascii="Times New Roman" w:hAnsi="Times New Roman" w:cs="Times New Roman"/>
          <w:sz w:val="24"/>
          <w:szCs w:val="24"/>
        </w:rPr>
        <w:t xml:space="preserve"> заместителям</w:t>
      </w:r>
      <w:r w:rsidR="00897D54" w:rsidRPr="000430C3">
        <w:rPr>
          <w:rFonts w:ascii="Times New Roman" w:hAnsi="Times New Roman" w:cs="Times New Roman"/>
          <w:sz w:val="24"/>
          <w:szCs w:val="24"/>
        </w:rPr>
        <w:t xml:space="preserve"> </w:t>
      </w:r>
      <w:r w:rsidR="00403237" w:rsidRPr="000430C3">
        <w:rPr>
          <w:rFonts w:ascii="Times New Roman" w:hAnsi="Times New Roman" w:cs="Times New Roman"/>
          <w:sz w:val="24"/>
          <w:szCs w:val="24"/>
        </w:rPr>
        <w:t>определяется согласно приложению 4 к настоящему положению.</w:t>
      </w:r>
    </w:p>
    <w:p w:rsidR="00403237" w:rsidRPr="00C87200" w:rsidRDefault="00403237" w:rsidP="00E81D81">
      <w:pPr>
        <w:pStyle w:val="a4"/>
        <w:tabs>
          <w:tab w:val="left" w:pos="993"/>
        </w:tabs>
        <w:ind w:firstLine="567"/>
        <w:jc w:val="both"/>
        <w:rPr>
          <w:rFonts w:ascii="Times New Roman" w:hAnsi="Times New Roman" w:cs="Times New Roman"/>
          <w:sz w:val="24"/>
          <w:szCs w:val="24"/>
        </w:rPr>
      </w:pPr>
      <w:r w:rsidRPr="00C87200">
        <w:rPr>
          <w:rFonts w:ascii="Times New Roman" w:hAnsi="Times New Roman" w:cs="Times New Roman"/>
          <w:sz w:val="24"/>
          <w:szCs w:val="24"/>
        </w:rPr>
        <w:t>Размер выплат по итогам работы максимальным размером не ограничивается.</w:t>
      </w:r>
    </w:p>
    <w:p w:rsidR="00403237" w:rsidRPr="003C3DE7" w:rsidRDefault="004664AD" w:rsidP="00E81D81">
      <w:pPr>
        <w:pStyle w:val="a4"/>
        <w:tabs>
          <w:tab w:val="left" w:pos="993"/>
        </w:tabs>
        <w:ind w:firstLine="567"/>
        <w:jc w:val="both"/>
        <w:rPr>
          <w:rFonts w:ascii="Times New Roman" w:hAnsi="Times New Roman" w:cs="Times New Roman"/>
          <w:sz w:val="24"/>
          <w:szCs w:val="24"/>
        </w:rPr>
      </w:pPr>
      <w:hyperlink w:anchor="P2102" w:history="1">
        <w:r w:rsidR="00403237" w:rsidRPr="003C3DE7">
          <w:rPr>
            <w:rFonts w:ascii="Times New Roman" w:hAnsi="Times New Roman" w:cs="Times New Roman"/>
            <w:color w:val="000000" w:themeColor="text1"/>
            <w:sz w:val="24"/>
            <w:szCs w:val="24"/>
          </w:rPr>
          <w:t>Размер</w:t>
        </w:r>
      </w:hyperlink>
      <w:r w:rsidR="00403237" w:rsidRPr="003C3DE7">
        <w:rPr>
          <w:rFonts w:ascii="Times New Roman" w:hAnsi="Times New Roman" w:cs="Times New Roman"/>
          <w:sz w:val="24"/>
          <w:szCs w:val="24"/>
        </w:rPr>
        <w:t xml:space="preserve"> персональных выплат руководител</w:t>
      </w:r>
      <w:r w:rsidR="00605AAE">
        <w:rPr>
          <w:rFonts w:ascii="Times New Roman" w:hAnsi="Times New Roman" w:cs="Times New Roman"/>
          <w:sz w:val="24"/>
          <w:szCs w:val="24"/>
        </w:rPr>
        <w:t>ю</w:t>
      </w:r>
      <w:r w:rsidR="00403237" w:rsidRPr="003C3DE7">
        <w:rPr>
          <w:rFonts w:ascii="Times New Roman" w:hAnsi="Times New Roman" w:cs="Times New Roman"/>
          <w:sz w:val="24"/>
          <w:szCs w:val="24"/>
        </w:rPr>
        <w:t xml:space="preserve"> </w:t>
      </w:r>
      <w:r w:rsidR="00605AAE">
        <w:rPr>
          <w:rFonts w:ascii="Times New Roman" w:hAnsi="Times New Roman" w:cs="Times New Roman"/>
          <w:sz w:val="24"/>
          <w:szCs w:val="24"/>
        </w:rPr>
        <w:t>у</w:t>
      </w:r>
      <w:r w:rsidR="001F3317" w:rsidRPr="003C3DE7">
        <w:rPr>
          <w:rFonts w:ascii="Times New Roman" w:hAnsi="Times New Roman" w:cs="Times New Roman"/>
          <w:sz w:val="24"/>
          <w:szCs w:val="24"/>
        </w:rPr>
        <w:t>чреждени</w:t>
      </w:r>
      <w:r w:rsidR="00605AAE">
        <w:rPr>
          <w:rFonts w:ascii="Times New Roman" w:hAnsi="Times New Roman" w:cs="Times New Roman"/>
          <w:sz w:val="24"/>
          <w:szCs w:val="24"/>
        </w:rPr>
        <w:t>я</w:t>
      </w:r>
      <w:r w:rsidR="003C3DE7" w:rsidRPr="003C3DE7">
        <w:rPr>
          <w:rFonts w:ascii="Times New Roman" w:hAnsi="Times New Roman" w:cs="Times New Roman"/>
          <w:sz w:val="24"/>
          <w:szCs w:val="24"/>
        </w:rPr>
        <w:t xml:space="preserve">, </w:t>
      </w:r>
      <w:r w:rsidR="00403237" w:rsidRPr="003C3DE7">
        <w:rPr>
          <w:rFonts w:ascii="Times New Roman" w:hAnsi="Times New Roman" w:cs="Times New Roman"/>
          <w:sz w:val="24"/>
          <w:szCs w:val="24"/>
        </w:rPr>
        <w:t xml:space="preserve">заместителям определяется согласно приложению 8  к настоящему положению. </w:t>
      </w:r>
    </w:p>
    <w:p w:rsidR="001B5401" w:rsidRPr="00E321BA" w:rsidRDefault="00403237" w:rsidP="00E321BA">
      <w:pPr>
        <w:pStyle w:val="a4"/>
        <w:ind w:firstLine="567"/>
        <w:jc w:val="both"/>
        <w:rPr>
          <w:rFonts w:ascii="Times New Roman" w:hAnsi="Times New Roman" w:cs="Times New Roman"/>
          <w:sz w:val="24"/>
          <w:szCs w:val="24"/>
        </w:rPr>
      </w:pPr>
      <w:r w:rsidRPr="00857654">
        <w:rPr>
          <w:rFonts w:ascii="Times New Roman" w:hAnsi="Times New Roman" w:cs="Times New Roman"/>
          <w:sz w:val="24"/>
          <w:szCs w:val="24"/>
        </w:rPr>
        <w:t>5.1.2. Выплаты компенсаци</w:t>
      </w:r>
      <w:r w:rsidR="00B426ED" w:rsidRPr="00857654">
        <w:rPr>
          <w:rFonts w:ascii="Times New Roman" w:hAnsi="Times New Roman" w:cs="Times New Roman"/>
          <w:sz w:val="24"/>
          <w:szCs w:val="24"/>
        </w:rPr>
        <w:t>онного характера руководител</w:t>
      </w:r>
      <w:r w:rsidR="00605AAE">
        <w:rPr>
          <w:rFonts w:ascii="Times New Roman" w:hAnsi="Times New Roman" w:cs="Times New Roman"/>
          <w:sz w:val="24"/>
          <w:szCs w:val="24"/>
        </w:rPr>
        <w:t>ю</w:t>
      </w:r>
      <w:r w:rsidR="00B426ED" w:rsidRPr="00857654">
        <w:rPr>
          <w:rFonts w:ascii="Times New Roman" w:hAnsi="Times New Roman" w:cs="Times New Roman"/>
          <w:sz w:val="24"/>
          <w:szCs w:val="24"/>
        </w:rPr>
        <w:t xml:space="preserve"> </w:t>
      </w:r>
      <w:r w:rsidR="00605AAE">
        <w:rPr>
          <w:rFonts w:ascii="Times New Roman" w:hAnsi="Times New Roman" w:cs="Times New Roman"/>
          <w:sz w:val="24"/>
          <w:szCs w:val="24"/>
        </w:rPr>
        <w:t>у</w:t>
      </w:r>
      <w:r w:rsidRPr="00857654">
        <w:rPr>
          <w:rFonts w:ascii="Times New Roman" w:hAnsi="Times New Roman" w:cs="Times New Roman"/>
          <w:sz w:val="24"/>
          <w:szCs w:val="24"/>
        </w:rPr>
        <w:t>чреждени</w:t>
      </w:r>
      <w:r w:rsidR="00605AAE">
        <w:rPr>
          <w:rFonts w:ascii="Times New Roman" w:hAnsi="Times New Roman" w:cs="Times New Roman"/>
          <w:sz w:val="24"/>
          <w:szCs w:val="24"/>
        </w:rPr>
        <w:t>я</w:t>
      </w:r>
      <w:r w:rsidRPr="00857654">
        <w:rPr>
          <w:rFonts w:ascii="Times New Roman" w:hAnsi="Times New Roman" w:cs="Times New Roman"/>
          <w:sz w:val="24"/>
          <w:szCs w:val="24"/>
        </w:rPr>
        <w:t>,  их</w:t>
      </w:r>
      <w:r w:rsidRPr="00E321BA">
        <w:rPr>
          <w:rFonts w:ascii="Times New Roman" w:hAnsi="Times New Roman" w:cs="Times New Roman"/>
          <w:sz w:val="24"/>
          <w:szCs w:val="24"/>
        </w:rPr>
        <w:t xml:space="preserve"> заместителей  устанавливаются в соответствии с п.3</w:t>
      </w:r>
      <w:r w:rsidR="00B33E46">
        <w:rPr>
          <w:rFonts w:ascii="Times New Roman" w:hAnsi="Times New Roman" w:cs="Times New Roman"/>
          <w:sz w:val="24"/>
          <w:szCs w:val="24"/>
        </w:rPr>
        <w:t>.3</w:t>
      </w:r>
      <w:r w:rsidRPr="00E321BA">
        <w:rPr>
          <w:rFonts w:ascii="Times New Roman" w:hAnsi="Times New Roman" w:cs="Times New Roman"/>
          <w:sz w:val="24"/>
          <w:szCs w:val="24"/>
        </w:rPr>
        <w:t xml:space="preserve"> настоящего положения как в процентах к должностным окладам, так и в абсолютных размерах, если иное не установлено законодательством.</w:t>
      </w:r>
    </w:p>
    <w:p w:rsidR="000126D3" w:rsidRPr="000126D3" w:rsidRDefault="00574C14" w:rsidP="0076254E">
      <w:pPr>
        <w:pStyle w:val="a4"/>
        <w:numPr>
          <w:ilvl w:val="1"/>
          <w:numId w:val="3"/>
        </w:numPr>
        <w:tabs>
          <w:tab w:val="left" w:pos="1134"/>
        </w:tabs>
        <w:ind w:left="0" w:firstLine="567"/>
        <w:jc w:val="both"/>
        <w:rPr>
          <w:rFonts w:ascii="Times New Roman" w:hAnsi="Times New Roman" w:cs="Times New Roman"/>
          <w:sz w:val="24"/>
          <w:szCs w:val="24"/>
        </w:rPr>
      </w:pPr>
      <w:r w:rsidRPr="00B000FA">
        <w:rPr>
          <w:rFonts w:ascii="Times New Roman" w:hAnsi="Times New Roman" w:cs="Times New Roman"/>
          <w:sz w:val="24"/>
          <w:szCs w:val="24"/>
        </w:rPr>
        <w:t>Размер должностного оклада руководител</w:t>
      </w:r>
      <w:r w:rsidR="00605AAE">
        <w:rPr>
          <w:rFonts w:ascii="Times New Roman" w:hAnsi="Times New Roman" w:cs="Times New Roman"/>
          <w:sz w:val="24"/>
          <w:szCs w:val="24"/>
        </w:rPr>
        <w:t>я</w:t>
      </w:r>
      <w:r w:rsidR="0076254E">
        <w:rPr>
          <w:rFonts w:ascii="Times New Roman" w:hAnsi="Times New Roman" w:cs="Times New Roman"/>
          <w:sz w:val="24"/>
          <w:szCs w:val="24"/>
        </w:rPr>
        <w:t xml:space="preserve">  </w:t>
      </w:r>
      <w:r w:rsidR="00605AAE">
        <w:rPr>
          <w:rFonts w:ascii="Times New Roman" w:hAnsi="Times New Roman" w:cs="Times New Roman"/>
          <w:sz w:val="24"/>
          <w:szCs w:val="24"/>
        </w:rPr>
        <w:t>у</w:t>
      </w:r>
      <w:r w:rsidR="009742DC">
        <w:rPr>
          <w:rFonts w:ascii="Times New Roman" w:hAnsi="Times New Roman" w:cs="Times New Roman"/>
          <w:sz w:val="24"/>
          <w:szCs w:val="24"/>
        </w:rPr>
        <w:t>чреждени</w:t>
      </w:r>
      <w:r w:rsidR="00605AAE">
        <w:rPr>
          <w:rFonts w:ascii="Times New Roman" w:hAnsi="Times New Roman" w:cs="Times New Roman"/>
          <w:sz w:val="24"/>
          <w:szCs w:val="24"/>
        </w:rPr>
        <w:t>я</w:t>
      </w:r>
      <w:r w:rsidR="00630F03">
        <w:rPr>
          <w:rFonts w:ascii="Times New Roman" w:hAnsi="Times New Roman" w:cs="Times New Roman"/>
          <w:sz w:val="24"/>
          <w:szCs w:val="24"/>
        </w:rPr>
        <w:t xml:space="preserve"> </w:t>
      </w:r>
      <w:r w:rsidRPr="00B000FA">
        <w:rPr>
          <w:rFonts w:ascii="Times New Roman" w:hAnsi="Times New Roman" w:cs="Times New Roman"/>
          <w:sz w:val="24"/>
          <w:szCs w:val="24"/>
        </w:rPr>
        <w:t xml:space="preserve">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учреждения  с учетом отнесения организации к группе по оплате труда руководителей учреждений в соответствии с постановлением администрации Богучанского района Красноярского края от 18.05.2012 </w:t>
      </w:r>
      <w:r w:rsidRPr="000126D3">
        <w:rPr>
          <w:rFonts w:ascii="Times New Roman" w:hAnsi="Times New Roman" w:cs="Times New Roman"/>
          <w:sz w:val="24"/>
          <w:szCs w:val="24"/>
        </w:rPr>
        <w:t>№651-п «Об утверждении Положения о системе оплаты труда работников муниципальных бюджетных и казенных учреждений».</w:t>
      </w:r>
    </w:p>
    <w:p w:rsidR="000126D3" w:rsidRPr="00630F03" w:rsidRDefault="001B5401" w:rsidP="00630F03">
      <w:pPr>
        <w:pStyle w:val="a4"/>
        <w:numPr>
          <w:ilvl w:val="2"/>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126D3" w:rsidRPr="000126D3">
        <w:rPr>
          <w:rFonts w:ascii="Times New Roman" w:hAnsi="Times New Roman" w:cs="Times New Roman"/>
          <w:color w:val="000000"/>
          <w:sz w:val="24"/>
          <w:szCs w:val="24"/>
        </w:rPr>
        <w:t xml:space="preserve">Порядок исчисления среднего размера оклада (должностного оклада), ставки заработной платы работников </w:t>
      </w:r>
      <w:r w:rsidR="00F276BE">
        <w:rPr>
          <w:rFonts w:ascii="Times New Roman" w:hAnsi="Times New Roman" w:cs="Times New Roman"/>
          <w:color w:val="000000"/>
          <w:sz w:val="24"/>
          <w:szCs w:val="24"/>
        </w:rPr>
        <w:t xml:space="preserve"> </w:t>
      </w:r>
      <w:r w:rsidR="003E6C84">
        <w:rPr>
          <w:rFonts w:ascii="Times New Roman" w:hAnsi="Times New Roman" w:cs="Times New Roman"/>
          <w:color w:val="000000"/>
          <w:sz w:val="24"/>
          <w:szCs w:val="24"/>
        </w:rPr>
        <w:t xml:space="preserve">муниципальной организации </w:t>
      </w:r>
      <w:r w:rsidR="00F276BE">
        <w:rPr>
          <w:rFonts w:ascii="Times New Roman" w:hAnsi="Times New Roman" w:cs="Times New Roman"/>
          <w:color w:val="000000"/>
          <w:sz w:val="24"/>
          <w:szCs w:val="24"/>
        </w:rPr>
        <w:t xml:space="preserve"> </w:t>
      </w:r>
      <w:r w:rsidR="000126D3" w:rsidRPr="000126D3">
        <w:rPr>
          <w:rFonts w:ascii="Times New Roman" w:hAnsi="Times New Roman" w:cs="Times New Roman"/>
          <w:color w:val="000000"/>
          <w:sz w:val="24"/>
          <w:szCs w:val="24"/>
        </w:rPr>
        <w:t xml:space="preserve">основного персонала для определения размера </w:t>
      </w:r>
      <w:r w:rsidR="000126D3" w:rsidRPr="00630F03">
        <w:rPr>
          <w:rFonts w:ascii="Times New Roman" w:hAnsi="Times New Roman" w:cs="Times New Roman"/>
          <w:color w:val="000000"/>
          <w:sz w:val="24"/>
          <w:szCs w:val="24"/>
        </w:rPr>
        <w:t xml:space="preserve">должностного оклада руководителя </w:t>
      </w:r>
      <w:r w:rsidR="003E6C84">
        <w:rPr>
          <w:rFonts w:ascii="Times New Roman" w:hAnsi="Times New Roman" w:cs="Times New Roman"/>
          <w:color w:val="000000"/>
          <w:sz w:val="24"/>
          <w:szCs w:val="24"/>
        </w:rPr>
        <w:t xml:space="preserve"> муниципальной</w:t>
      </w:r>
      <w:r w:rsidR="000126D3" w:rsidRPr="00630F03">
        <w:rPr>
          <w:rFonts w:ascii="Times New Roman" w:hAnsi="Times New Roman" w:cs="Times New Roman"/>
          <w:color w:val="000000"/>
          <w:sz w:val="24"/>
          <w:szCs w:val="24"/>
        </w:rPr>
        <w:t xml:space="preserve"> организации определяется согласно </w:t>
      </w:r>
      <w:r w:rsidR="000126D3" w:rsidRPr="00C87200">
        <w:rPr>
          <w:rFonts w:ascii="Times New Roman" w:hAnsi="Times New Roman" w:cs="Times New Roman"/>
          <w:color w:val="000000"/>
          <w:sz w:val="24"/>
          <w:szCs w:val="24"/>
        </w:rPr>
        <w:t>приложению 11.</w:t>
      </w:r>
      <w:bookmarkStart w:id="1" w:name="P91"/>
      <w:bookmarkEnd w:id="1"/>
    </w:p>
    <w:p w:rsidR="00861249" w:rsidRPr="007F1B01" w:rsidRDefault="00861249" w:rsidP="00630F03">
      <w:pPr>
        <w:pStyle w:val="a4"/>
        <w:ind w:firstLine="567"/>
        <w:jc w:val="both"/>
        <w:rPr>
          <w:rFonts w:ascii="Times New Roman" w:hAnsi="Times New Roman" w:cs="Times New Roman"/>
          <w:sz w:val="24"/>
          <w:szCs w:val="24"/>
        </w:rPr>
      </w:pPr>
      <w:r w:rsidRPr="00630F03">
        <w:rPr>
          <w:rFonts w:ascii="Times New Roman" w:hAnsi="Times New Roman" w:cs="Times New Roman"/>
          <w:sz w:val="24"/>
          <w:szCs w:val="24"/>
        </w:rPr>
        <w:t xml:space="preserve">Перечень должностей, профессий работников образовательных организаций, </w:t>
      </w:r>
      <w:r w:rsidRPr="007F1B01">
        <w:rPr>
          <w:rFonts w:ascii="Times New Roman" w:hAnsi="Times New Roman" w:cs="Times New Roman"/>
          <w:sz w:val="24"/>
          <w:szCs w:val="24"/>
        </w:rPr>
        <w:t>относимых к основному персоналу по виду экономической деятельности «Образование» утверждается администраци</w:t>
      </w:r>
      <w:r w:rsidR="0005075C" w:rsidRPr="007F1B01">
        <w:rPr>
          <w:rFonts w:ascii="Times New Roman" w:hAnsi="Times New Roman" w:cs="Times New Roman"/>
          <w:sz w:val="24"/>
          <w:szCs w:val="24"/>
        </w:rPr>
        <w:t>ей</w:t>
      </w:r>
      <w:r w:rsidRPr="007F1B01">
        <w:rPr>
          <w:rFonts w:ascii="Times New Roman" w:hAnsi="Times New Roman" w:cs="Times New Roman"/>
          <w:sz w:val="24"/>
          <w:szCs w:val="24"/>
        </w:rPr>
        <w:t xml:space="preserve"> Богучанского района Красноярского края</w:t>
      </w:r>
      <w:r w:rsidR="0005075C" w:rsidRPr="007F1B01">
        <w:rPr>
          <w:rFonts w:ascii="Times New Roman" w:hAnsi="Times New Roman" w:cs="Times New Roman"/>
          <w:sz w:val="24"/>
          <w:szCs w:val="24"/>
        </w:rPr>
        <w:t xml:space="preserve"> (постановлением)</w:t>
      </w:r>
      <w:r w:rsidRPr="007F1B01">
        <w:rPr>
          <w:rFonts w:ascii="Times New Roman" w:hAnsi="Times New Roman" w:cs="Times New Roman"/>
          <w:sz w:val="24"/>
          <w:szCs w:val="24"/>
        </w:rPr>
        <w:t>.</w:t>
      </w:r>
    </w:p>
    <w:p w:rsidR="001E47A9" w:rsidRPr="00971A70" w:rsidRDefault="001E47A9" w:rsidP="001E47A9">
      <w:pPr>
        <w:pStyle w:val="a4"/>
        <w:ind w:firstLine="567"/>
        <w:jc w:val="both"/>
        <w:rPr>
          <w:rFonts w:ascii="Times New Roman" w:hAnsi="Times New Roman" w:cs="Times New Roman"/>
          <w:sz w:val="24"/>
          <w:szCs w:val="24"/>
        </w:rPr>
      </w:pPr>
      <w:r w:rsidRPr="007F1B01">
        <w:rPr>
          <w:rFonts w:ascii="Times New Roman" w:hAnsi="Times New Roman" w:cs="Times New Roman"/>
          <w:sz w:val="24"/>
          <w:szCs w:val="24"/>
        </w:rPr>
        <w:t xml:space="preserve">Перечень должностей, профессий работников организаций, относимых к основному </w:t>
      </w:r>
      <w:r w:rsidRPr="00971A70">
        <w:rPr>
          <w:rFonts w:ascii="Times New Roman" w:hAnsi="Times New Roman" w:cs="Times New Roman"/>
          <w:sz w:val="24"/>
          <w:szCs w:val="24"/>
        </w:rPr>
        <w:t>персоналу по виду экономической деятельности «</w:t>
      </w:r>
      <w:r w:rsidR="007F1B01" w:rsidRPr="00971A70">
        <w:rPr>
          <w:rFonts w:ascii="Times New Roman" w:hAnsi="Times New Roman" w:cs="Times New Roman"/>
          <w:sz w:val="24"/>
          <w:szCs w:val="24"/>
        </w:rPr>
        <w:t>Деятельность в област</w:t>
      </w:r>
      <w:r w:rsidR="00971A70">
        <w:rPr>
          <w:rFonts w:ascii="Times New Roman" w:hAnsi="Times New Roman" w:cs="Times New Roman"/>
          <w:sz w:val="24"/>
          <w:szCs w:val="24"/>
        </w:rPr>
        <w:t xml:space="preserve">и права и </w:t>
      </w:r>
      <w:r w:rsidR="00971A70">
        <w:rPr>
          <w:rFonts w:ascii="Times New Roman" w:hAnsi="Times New Roman" w:cs="Times New Roman"/>
          <w:sz w:val="24"/>
          <w:szCs w:val="24"/>
        </w:rPr>
        <w:lastRenderedPageBreak/>
        <w:t>бухгалтерского учета</w:t>
      </w:r>
      <w:r w:rsidRPr="00971A70">
        <w:rPr>
          <w:rFonts w:ascii="Times New Roman" w:hAnsi="Times New Roman" w:cs="Times New Roman"/>
          <w:sz w:val="24"/>
          <w:szCs w:val="24"/>
        </w:rPr>
        <w:t>» утверждается администраци</w:t>
      </w:r>
      <w:r w:rsidR="0005075C" w:rsidRPr="00971A70">
        <w:rPr>
          <w:rFonts w:ascii="Times New Roman" w:hAnsi="Times New Roman" w:cs="Times New Roman"/>
          <w:sz w:val="24"/>
          <w:szCs w:val="24"/>
        </w:rPr>
        <w:t xml:space="preserve">ей </w:t>
      </w:r>
      <w:r w:rsidRPr="00971A70">
        <w:rPr>
          <w:rFonts w:ascii="Times New Roman" w:hAnsi="Times New Roman" w:cs="Times New Roman"/>
          <w:sz w:val="24"/>
          <w:szCs w:val="24"/>
        </w:rPr>
        <w:t xml:space="preserve"> Богучанского района Красноярского края</w:t>
      </w:r>
      <w:r w:rsidR="0005075C" w:rsidRPr="00971A70">
        <w:rPr>
          <w:rFonts w:ascii="Times New Roman" w:hAnsi="Times New Roman" w:cs="Times New Roman"/>
          <w:sz w:val="24"/>
          <w:szCs w:val="24"/>
        </w:rPr>
        <w:t xml:space="preserve"> (постановлением)</w:t>
      </w:r>
      <w:r w:rsidRPr="00971A70">
        <w:rPr>
          <w:rFonts w:ascii="Times New Roman" w:hAnsi="Times New Roman" w:cs="Times New Roman"/>
          <w:sz w:val="24"/>
          <w:szCs w:val="24"/>
        </w:rPr>
        <w:t>.</w:t>
      </w:r>
    </w:p>
    <w:p w:rsidR="000126D3" w:rsidRPr="006B22C4" w:rsidRDefault="000126D3" w:rsidP="001D197C">
      <w:pPr>
        <w:pStyle w:val="a3"/>
        <w:numPr>
          <w:ilvl w:val="2"/>
          <w:numId w:val="3"/>
        </w:numPr>
        <w:tabs>
          <w:tab w:val="left" w:pos="1134"/>
        </w:tabs>
        <w:autoSpaceDE w:val="0"/>
        <w:autoSpaceDN w:val="0"/>
        <w:adjustRightInd w:val="0"/>
        <w:ind w:left="0" w:firstLine="567"/>
        <w:jc w:val="both"/>
        <w:rPr>
          <w:rFonts w:eastAsiaTheme="minorHAnsi"/>
          <w:lang w:eastAsia="en-US"/>
        </w:rPr>
      </w:pPr>
      <w:r w:rsidRPr="006B22C4">
        <w:rPr>
          <w:rFonts w:eastAsiaTheme="minorHAnsi"/>
          <w:lang w:eastAsia="en-US"/>
        </w:rPr>
        <w:t>Должностные оклады устанавливаются с учетом ведения преподавательской (педагогической) работы в объеме:</w:t>
      </w:r>
    </w:p>
    <w:p w:rsidR="000126D3" w:rsidRPr="00E86F90" w:rsidRDefault="000126D3" w:rsidP="001D197C">
      <w:pPr>
        <w:pStyle w:val="a3"/>
        <w:numPr>
          <w:ilvl w:val="0"/>
          <w:numId w:val="13"/>
        </w:numPr>
        <w:tabs>
          <w:tab w:val="left" w:pos="851"/>
        </w:tabs>
        <w:autoSpaceDE w:val="0"/>
        <w:autoSpaceDN w:val="0"/>
        <w:adjustRightInd w:val="0"/>
        <w:ind w:left="0" w:firstLine="567"/>
        <w:jc w:val="both"/>
        <w:rPr>
          <w:rFonts w:eastAsiaTheme="minorHAnsi"/>
          <w:lang w:eastAsia="en-US"/>
        </w:rPr>
      </w:pPr>
      <w:r w:rsidRPr="00E86F90">
        <w:rPr>
          <w:rFonts w:eastAsiaTheme="minorHAnsi"/>
          <w:lang w:eastAsia="en-US"/>
        </w:rPr>
        <w:t>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80 (в городах и поселках - до 100 человек);</w:t>
      </w:r>
    </w:p>
    <w:p w:rsidR="000126D3" w:rsidRPr="00E86F90" w:rsidRDefault="000126D3" w:rsidP="001D197C">
      <w:pPr>
        <w:pStyle w:val="a3"/>
        <w:numPr>
          <w:ilvl w:val="0"/>
          <w:numId w:val="13"/>
        </w:numPr>
        <w:tabs>
          <w:tab w:val="left" w:pos="851"/>
        </w:tabs>
        <w:autoSpaceDE w:val="0"/>
        <w:autoSpaceDN w:val="0"/>
        <w:adjustRightInd w:val="0"/>
        <w:ind w:left="0" w:firstLine="567"/>
        <w:jc w:val="both"/>
        <w:rPr>
          <w:rFonts w:eastAsiaTheme="minorHAnsi"/>
          <w:lang w:eastAsia="en-US"/>
        </w:rPr>
      </w:pPr>
      <w:r w:rsidRPr="00E86F90">
        <w:rPr>
          <w:rFonts w:eastAsiaTheme="minorHAnsi"/>
          <w:lang w:eastAsia="en-US"/>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0126D3" w:rsidRPr="006B22C4" w:rsidRDefault="000126D3" w:rsidP="006B22C4">
      <w:pPr>
        <w:tabs>
          <w:tab w:val="left" w:pos="1134"/>
        </w:tabs>
        <w:autoSpaceDE w:val="0"/>
        <w:autoSpaceDN w:val="0"/>
        <w:adjustRightInd w:val="0"/>
        <w:ind w:firstLine="567"/>
        <w:jc w:val="both"/>
        <w:rPr>
          <w:rFonts w:eastAsiaTheme="minorHAnsi"/>
          <w:lang w:eastAsia="en-US"/>
        </w:rPr>
      </w:pPr>
      <w:r w:rsidRPr="000713C5">
        <w:rPr>
          <w:rFonts w:eastAsiaTheme="minorHAnsi"/>
          <w:lang w:eastAsia="en-US"/>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0126D3" w:rsidRPr="006B22C4" w:rsidRDefault="000126D3" w:rsidP="001D197C">
      <w:pPr>
        <w:pStyle w:val="a3"/>
        <w:numPr>
          <w:ilvl w:val="2"/>
          <w:numId w:val="3"/>
        </w:numPr>
        <w:tabs>
          <w:tab w:val="left" w:pos="1134"/>
        </w:tabs>
        <w:autoSpaceDE w:val="0"/>
        <w:autoSpaceDN w:val="0"/>
        <w:adjustRightInd w:val="0"/>
        <w:ind w:left="0" w:firstLine="709"/>
        <w:jc w:val="both"/>
        <w:rPr>
          <w:rFonts w:eastAsiaTheme="minorHAnsi"/>
          <w:lang w:eastAsia="en-US"/>
        </w:rPr>
      </w:pPr>
      <w:r w:rsidRPr="006B22C4">
        <w:rPr>
          <w:rFonts w:eastAsiaTheme="minorHAnsi"/>
          <w:lang w:eastAsia="en-US"/>
        </w:rPr>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0126D3" w:rsidRPr="000713C5" w:rsidRDefault="000713C5" w:rsidP="000713C5">
      <w:pPr>
        <w:tabs>
          <w:tab w:val="left" w:pos="1134"/>
        </w:tabs>
        <w:autoSpaceDE w:val="0"/>
        <w:autoSpaceDN w:val="0"/>
        <w:adjustRightInd w:val="0"/>
        <w:ind w:left="567"/>
        <w:jc w:val="both"/>
        <w:rPr>
          <w:rFonts w:eastAsiaTheme="minorHAnsi"/>
          <w:lang w:eastAsia="en-US"/>
        </w:rPr>
      </w:pPr>
      <w:r>
        <w:rPr>
          <w:rFonts w:eastAsiaTheme="minorHAnsi"/>
          <w:lang w:eastAsia="en-US"/>
        </w:rPr>
        <w:t xml:space="preserve">-  </w:t>
      </w:r>
      <w:r w:rsidR="000126D3" w:rsidRPr="000713C5">
        <w:rPr>
          <w:rFonts w:eastAsiaTheme="minorHAnsi"/>
          <w:lang w:eastAsia="en-US"/>
        </w:rPr>
        <w:t>при высшей квалификационной категории - на 20%;</w:t>
      </w:r>
    </w:p>
    <w:p w:rsidR="000126D3" w:rsidRPr="000713C5" w:rsidRDefault="000713C5" w:rsidP="000713C5">
      <w:pPr>
        <w:tabs>
          <w:tab w:val="left" w:pos="1134"/>
        </w:tabs>
        <w:autoSpaceDE w:val="0"/>
        <w:autoSpaceDN w:val="0"/>
        <w:adjustRightInd w:val="0"/>
        <w:ind w:left="567"/>
        <w:jc w:val="both"/>
        <w:rPr>
          <w:rFonts w:eastAsiaTheme="minorHAnsi"/>
          <w:lang w:eastAsia="en-US"/>
        </w:rPr>
      </w:pPr>
      <w:r>
        <w:rPr>
          <w:rFonts w:eastAsiaTheme="minorHAnsi"/>
          <w:lang w:eastAsia="en-US"/>
        </w:rPr>
        <w:t xml:space="preserve">-  </w:t>
      </w:r>
      <w:r w:rsidR="000126D3" w:rsidRPr="000713C5">
        <w:rPr>
          <w:rFonts w:eastAsiaTheme="minorHAnsi"/>
          <w:lang w:eastAsia="en-US"/>
        </w:rPr>
        <w:t>при первой квалификационной категории - на 15%.</w:t>
      </w:r>
    </w:p>
    <w:p w:rsidR="000126D3" w:rsidRPr="00A4668C" w:rsidRDefault="000126D3" w:rsidP="00A4668C">
      <w:pPr>
        <w:tabs>
          <w:tab w:val="left" w:pos="1134"/>
        </w:tabs>
        <w:autoSpaceDE w:val="0"/>
        <w:autoSpaceDN w:val="0"/>
        <w:adjustRightInd w:val="0"/>
        <w:ind w:firstLine="567"/>
        <w:jc w:val="both"/>
        <w:rPr>
          <w:rFonts w:eastAsiaTheme="minorHAnsi"/>
          <w:lang w:eastAsia="en-US"/>
        </w:rPr>
      </w:pPr>
      <w:r w:rsidRPr="000713C5">
        <w:rPr>
          <w:rFonts w:eastAsiaTheme="minorHAnsi"/>
          <w:lang w:eastAsia="en-US"/>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6B22C4" w:rsidRPr="000126D3" w:rsidRDefault="006B22C4" w:rsidP="001D197C">
      <w:pPr>
        <w:pStyle w:val="a4"/>
        <w:numPr>
          <w:ilvl w:val="1"/>
          <w:numId w:val="3"/>
        </w:numPr>
        <w:tabs>
          <w:tab w:val="left" w:pos="993"/>
        </w:tabs>
        <w:ind w:left="0" w:firstLine="556"/>
        <w:jc w:val="both"/>
        <w:rPr>
          <w:rFonts w:ascii="Times New Roman" w:hAnsi="Times New Roman" w:cs="Times New Roman"/>
          <w:sz w:val="24"/>
          <w:szCs w:val="24"/>
        </w:rPr>
      </w:pPr>
      <w:r w:rsidRPr="004234AA">
        <w:rPr>
          <w:rFonts w:ascii="Times New Roman" w:hAnsi="Times New Roman" w:cs="Times New Roman"/>
          <w:sz w:val="24"/>
          <w:szCs w:val="24"/>
        </w:rPr>
        <w:t>Группа по оплате труда руководител</w:t>
      </w:r>
      <w:r w:rsidR="005D16CC">
        <w:rPr>
          <w:rFonts w:ascii="Times New Roman" w:hAnsi="Times New Roman" w:cs="Times New Roman"/>
          <w:sz w:val="24"/>
          <w:szCs w:val="24"/>
        </w:rPr>
        <w:t>я</w:t>
      </w:r>
      <w:r w:rsidRPr="004234AA">
        <w:rPr>
          <w:rFonts w:ascii="Times New Roman" w:hAnsi="Times New Roman" w:cs="Times New Roman"/>
          <w:sz w:val="24"/>
          <w:szCs w:val="24"/>
        </w:rPr>
        <w:t xml:space="preserve"> </w:t>
      </w:r>
      <w:r w:rsidR="005D16CC">
        <w:rPr>
          <w:rFonts w:ascii="Times New Roman" w:hAnsi="Times New Roman" w:cs="Times New Roman"/>
          <w:sz w:val="24"/>
          <w:szCs w:val="24"/>
        </w:rPr>
        <w:t>у</w:t>
      </w:r>
      <w:r w:rsidRPr="004234AA">
        <w:rPr>
          <w:rFonts w:ascii="Times New Roman" w:hAnsi="Times New Roman" w:cs="Times New Roman"/>
          <w:sz w:val="24"/>
          <w:szCs w:val="24"/>
        </w:rPr>
        <w:t>чреждени</w:t>
      </w:r>
      <w:r w:rsidR="005D16CC">
        <w:rPr>
          <w:rFonts w:ascii="Times New Roman" w:hAnsi="Times New Roman" w:cs="Times New Roman"/>
          <w:sz w:val="24"/>
          <w:szCs w:val="24"/>
        </w:rPr>
        <w:t>я</w:t>
      </w:r>
      <w:r w:rsidRPr="004234AA">
        <w:rPr>
          <w:rFonts w:ascii="Times New Roman" w:hAnsi="Times New Roman" w:cs="Times New Roman"/>
          <w:sz w:val="24"/>
          <w:szCs w:val="24"/>
        </w:rPr>
        <w:t xml:space="preserve"> определяется на основании объемных показателей, характеризующих работу учреждения, а также иных показателей, учитывающих</w:t>
      </w:r>
      <w:r w:rsidRPr="000126D3">
        <w:rPr>
          <w:rFonts w:ascii="Times New Roman" w:hAnsi="Times New Roman" w:cs="Times New Roman"/>
          <w:sz w:val="24"/>
          <w:szCs w:val="24"/>
        </w:rPr>
        <w:t xml:space="preserve"> численность работников учреждения, наличие структурных подразделений, техническое обеспечение учреждения и другие факторы, в соответствии с постановлением администрации Богучанского района Красноярского края от 18.05.2012 №651-п «Об утверждении Положения о системе оплаты труда работников муниципальных бюджетных и казенных учреждений».</w:t>
      </w:r>
    </w:p>
    <w:p w:rsidR="006B22C4" w:rsidRPr="000126D3" w:rsidRDefault="006B22C4" w:rsidP="001D197C">
      <w:pPr>
        <w:pStyle w:val="a3"/>
        <w:numPr>
          <w:ilvl w:val="2"/>
          <w:numId w:val="3"/>
        </w:numPr>
        <w:autoSpaceDE w:val="0"/>
        <w:autoSpaceDN w:val="0"/>
        <w:adjustRightInd w:val="0"/>
        <w:ind w:left="0" w:firstLine="556"/>
        <w:jc w:val="both"/>
      </w:pPr>
      <w:r w:rsidRPr="000126D3">
        <w:t xml:space="preserve">Руководителю </w:t>
      </w:r>
      <w:r w:rsidR="005D16CC">
        <w:t>у</w:t>
      </w:r>
      <w:r w:rsidRPr="000126D3">
        <w:t>чреждения группа по оплате труда руководителей учреждений устанавливается приказом начальника управления образования администрации Богучанского района, и определяется не реже одного раза в год в соответствии со значениями объемных показателей за предшествующий год или плановый период.</w:t>
      </w:r>
    </w:p>
    <w:p w:rsidR="0020612E" w:rsidRDefault="005D64A8" w:rsidP="001D197C">
      <w:pPr>
        <w:pStyle w:val="a4"/>
        <w:numPr>
          <w:ilvl w:val="1"/>
          <w:numId w:val="3"/>
        </w:numPr>
        <w:tabs>
          <w:tab w:val="left" w:pos="993"/>
        </w:tabs>
        <w:ind w:left="0" w:firstLine="567"/>
        <w:jc w:val="both"/>
        <w:rPr>
          <w:rFonts w:ascii="Times New Roman" w:hAnsi="Times New Roman" w:cs="Times New Roman"/>
          <w:sz w:val="24"/>
          <w:szCs w:val="24"/>
        </w:rPr>
      </w:pPr>
      <w:r w:rsidRPr="00B31AF6">
        <w:rPr>
          <w:rFonts w:ascii="Times New Roman" w:hAnsi="Times New Roman" w:cs="Times New Roman"/>
          <w:sz w:val="24"/>
          <w:szCs w:val="24"/>
        </w:rPr>
        <w:t>Размеры должностных окладов заместителей руководителей</w:t>
      </w:r>
      <w:r w:rsidR="004D67F2">
        <w:rPr>
          <w:rFonts w:ascii="Times New Roman" w:hAnsi="Times New Roman" w:cs="Times New Roman"/>
          <w:sz w:val="24"/>
          <w:szCs w:val="24"/>
        </w:rPr>
        <w:t xml:space="preserve"> </w:t>
      </w:r>
      <w:r w:rsidRPr="00B31AF6">
        <w:rPr>
          <w:rFonts w:ascii="Times New Roman" w:hAnsi="Times New Roman" w:cs="Times New Roman"/>
          <w:sz w:val="24"/>
          <w:szCs w:val="24"/>
        </w:rPr>
        <w:t>устанавливаются руководителем образовательной организации на 10-30 % ниже размеров должностных окладов руководителей этих образовательных организаций без учета увеличения  должностного оклада руководителя при наличии квалификационной  категории.</w:t>
      </w:r>
    </w:p>
    <w:p w:rsidR="00317F69" w:rsidRDefault="0020612E" w:rsidP="001D197C">
      <w:pPr>
        <w:pStyle w:val="a4"/>
        <w:numPr>
          <w:ilvl w:val="1"/>
          <w:numId w:val="3"/>
        </w:numPr>
        <w:tabs>
          <w:tab w:val="left" w:pos="1134"/>
        </w:tabs>
        <w:ind w:left="0" w:firstLine="567"/>
        <w:jc w:val="both"/>
        <w:rPr>
          <w:rFonts w:ascii="Times New Roman" w:hAnsi="Times New Roman" w:cs="Times New Roman"/>
          <w:sz w:val="24"/>
          <w:szCs w:val="24"/>
        </w:rPr>
      </w:pPr>
      <w:r w:rsidRPr="00A3438C">
        <w:rPr>
          <w:rFonts w:ascii="Times New Roman" w:hAnsi="Times New Roman" w:cs="Times New Roman"/>
          <w:sz w:val="24"/>
          <w:szCs w:val="24"/>
        </w:rPr>
        <w:t>Предельное количество должностных окладов руководителей</w:t>
      </w:r>
      <w:r w:rsidR="004D67F2">
        <w:rPr>
          <w:rFonts w:ascii="Times New Roman" w:hAnsi="Times New Roman" w:cs="Times New Roman"/>
          <w:sz w:val="24"/>
          <w:szCs w:val="24"/>
        </w:rPr>
        <w:t xml:space="preserve"> образовательных </w:t>
      </w:r>
      <w:r w:rsidRPr="00A3438C">
        <w:rPr>
          <w:rFonts w:ascii="Times New Roman" w:hAnsi="Times New Roman" w:cs="Times New Roman"/>
          <w:sz w:val="24"/>
          <w:szCs w:val="24"/>
        </w:rPr>
        <w:t xml:space="preserve">учреждений, учитываемых при определении объема средств на выплаты стимулирующего характера руководителям </w:t>
      </w:r>
      <w:r w:rsidR="00003BA1">
        <w:rPr>
          <w:rFonts w:ascii="Times New Roman" w:hAnsi="Times New Roman" w:cs="Times New Roman"/>
          <w:sz w:val="24"/>
          <w:szCs w:val="24"/>
        </w:rPr>
        <w:t xml:space="preserve">образовательных </w:t>
      </w:r>
      <w:r w:rsidRPr="00A3438C">
        <w:rPr>
          <w:rFonts w:ascii="Times New Roman" w:hAnsi="Times New Roman" w:cs="Times New Roman"/>
          <w:sz w:val="24"/>
          <w:szCs w:val="24"/>
        </w:rPr>
        <w:t xml:space="preserve">учреждений, </w:t>
      </w:r>
      <w:r w:rsidR="00003BA1">
        <w:rPr>
          <w:rFonts w:ascii="Times New Roman" w:hAnsi="Times New Roman" w:cs="Times New Roman"/>
          <w:sz w:val="24"/>
          <w:szCs w:val="24"/>
        </w:rPr>
        <w:t xml:space="preserve">составляет </w:t>
      </w:r>
      <w:r w:rsidR="00EC7E3E">
        <w:rPr>
          <w:rFonts w:ascii="Times New Roman" w:hAnsi="Times New Roman" w:cs="Times New Roman"/>
          <w:sz w:val="24"/>
          <w:szCs w:val="24"/>
        </w:rPr>
        <w:t xml:space="preserve">45 </w:t>
      </w:r>
      <w:r w:rsidRPr="006C05F3">
        <w:rPr>
          <w:rFonts w:ascii="Times New Roman" w:hAnsi="Times New Roman" w:cs="Times New Roman"/>
          <w:sz w:val="24"/>
          <w:szCs w:val="24"/>
        </w:rPr>
        <w:t>должностных</w:t>
      </w:r>
      <w:r w:rsidRPr="00A3438C">
        <w:rPr>
          <w:rFonts w:ascii="Times New Roman" w:hAnsi="Times New Roman" w:cs="Times New Roman"/>
          <w:sz w:val="24"/>
          <w:szCs w:val="24"/>
        </w:rPr>
        <w:t xml:space="preserve">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A73C35" w:rsidRPr="00317F69" w:rsidRDefault="000154B7" w:rsidP="001D197C">
      <w:pPr>
        <w:pStyle w:val="a4"/>
        <w:numPr>
          <w:ilvl w:val="2"/>
          <w:numId w:val="3"/>
        </w:numPr>
        <w:tabs>
          <w:tab w:val="left" w:pos="1134"/>
        </w:tabs>
        <w:ind w:left="0" w:firstLine="567"/>
        <w:jc w:val="both"/>
        <w:rPr>
          <w:rFonts w:ascii="Times New Roman" w:hAnsi="Times New Roman" w:cs="Times New Roman"/>
          <w:sz w:val="24"/>
          <w:szCs w:val="24"/>
        </w:rPr>
      </w:pPr>
      <w:r w:rsidRPr="00317F69">
        <w:rPr>
          <w:rFonts w:ascii="Times New Roman" w:hAnsi="Times New Roman" w:cs="Times New Roman"/>
          <w:sz w:val="24"/>
          <w:szCs w:val="24"/>
        </w:rPr>
        <w:t xml:space="preserve">Предельный </w:t>
      </w:r>
      <w:hyperlink w:anchor="P2235" w:history="1">
        <w:r w:rsidRPr="00317F69">
          <w:rPr>
            <w:rFonts w:ascii="Times New Roman" w:hAnsi="Times New Roman" w:cs="Times New Roman"/>
            <w:sz w:val="24"/>
            <w:szCs w:val="24"/>
          </w:rPr>
          <w:t>уровень</w:t>
        </w:r>
      </w:hyperlink>
      <w:r w:rsidRPr="00317F69">
        <w:rPr>
          <w:rFonts w:ascii="Times New Roman" w:hAnsi="Times New Roman" w:cs="Times New Roman"/>
          <w:sz w:val="24"/>
          <w:szCs w:val="24"/>
        </w:rPr>
        <w:t xml:space="preserve"> соотношения среднемесячной заработной платы руководителей</w:t>
      </w:r>
      <w:r w:rsidR="008F5C94" w:rsidRPr="00317F69">
        <w:rPr>
          <w:rFonts w:ascii="Times New Roman" w:hAnsi="Times New Roman" w:cs="Times New Roman"/>
          <w:sz w:val="24"/>
          <w:szCs w:val="24"/>
        </w:rPr>
        <w:t xml:space="preserve"> организаций</w:t>
      </w:r>
      <w:r w:rsidR="00713BA9" w:rsidRPr="00317F69">
        <w:rPr>
          <w:rFonts w:ascii="Times New Roman" w:hAnsi="Times New Roman" w:cs="Times New Roman"/>
          <w:sz w:val="24"/>
          <w:szCs w:val="24"/>
        </w:rPr>
        <w:t xml:space="preserve">, </w:t>
      </w:r>
      <w:r w:rsidR="005D16CC">
        <w:rPr>
          <w:rFonts w:ascii="Times New Roman" w:hAnsi="Times New Roman" w:cs="Times New Roman"/>
          <w:sz w:val="24"/>
          <w:szCs w:val="24"/>
        </w:rPr>
        <w:t>их заместителей</w:t>
      </w:r>
      <w:r w:rsidR="00713BA9" w:rsidRPr="00317F69">
        <w:rPr>
          <w:rFonts w:ascii="Times New Roman" w:hAnsi="Times New Roman" w:cs="Times New Roman"/>
          <w:sz w:val="24"/>
          <w:szCs w:val="24"/>
        </w:rPr>
        <w:t xml:space="preserve"> </w:t>
      </w:r>
      <w:r w:rsidRPr="00317F69">
        <w:rPr>
          <w:rFonts w:ascii="Times New Roman" w:hAnsi="Times New Roman" w:cs="Times New Roman"/>
          <w:sz w:val="24"/>
          <w:szCs w:val="24"/>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w:t>
      </w:r>
      <w:r w:rsidR="00967608" w:rsidRPr="00317F69">
        <w:rPr>
          <w:rFonts w:ascii="Times New Roman" w:hAnsi="Times New Roman" w:cs="Times New Roman"/>
          <w:sz w:val="24"/>
          <w:szCs w:val="24"/>
        </w:rPr>
        <w:t>организаций</w:t>
      </w:r>
      <w:r w:rsidRPr="00317F69">
        <w:rPr>
          <w:rFonts w:ascii="Times New Roman" w:hAnsi="Times New Roman" w:cs="Times New Roman"/>
          <w:sz w:val="24"/>
          <w:szCs w:val="24"/>
        </w:rPr>
        <w:t xml:space="preserve"> (без учета заработной платы руководителей, </w:t>
      </w:r>
      <w:r w:rsidRPr="00C87200">
        <w:rPr>
          <w:rFonts w:ascii="Times New Roman" w:hAnsi="Times New Roman" w:cs="Times New Roman"/>
          <w:sz w:val="24"/>
          <w:szCs w:val="24"/>
        </w:rPr>
        <w:t xml:space="preserve">заместителей руководителей) </w:t>
      </w:r>
      <w:r w:rsidR="009761CA" w:rsidRPr="00C87200">
        <w:rPr>
          <w:rFonts w:ascii="Times New Roman" w:hAnsi="Times New Roman" w:cs="Times New Roman"/>
          <w:sz w:val="24"/>
          <w:szCs w:val="24"/>
        </w:rPr>
        <w:t xml:space="preserve">определяется размером, не превышающем размера, предусмотренного приложением </w:t>
      </w:r>
      <w:r w:rsidR="00A37A50" w:rsidRPr="00C87200">
        <w:rPr>
          <w:rFonts w:ascii="Times New Roman" w:hAnsi="Times New Roman" w:cs="Times New Roman"/>
          <w:sz w:val="24"/>
          <w:szCs w:val="24"/>
        </w:rPr>
        <w:t>10.</w:t>
      </w:r>
    </w:p>
    <w:p w:rsidR="000D0A8F" w:rsidRPr="00DE54F4" w:rsidRDefault="000D0A8F" w:rsidP="001D197C">
      <w:pPr>
        <w:pStyle w:val="a4"/>
        <w:numPr>
          <w:ilvl w:val="1"/>
          <w:numId w:val="3"/>
        </w:numPr>
        <w:tabs>
          <w:tab w:val="left" w:pos="1134"/>
        </w:tabs>
        <w:ind w:left="0" w:firstLine="567"/>
        <w:jc w:val="both"/>
        <w:rPr>
          <w:rFonts w:ascii="Times New Roman" w:hAnsi="Times New Roman" w:cs="Times New Roman"/>
          <w:sz w:val="24"/>
          <w:szCs w:val="24"/>
        </w:rPr>
      </w:pPr>
      <w:r w:rsidRPr="00DE54F4">
        <w:rPr>
          <w:rFonts w:ascii="Times New Roman" w:hAnsi="Times New Roman" w:cs="Times New Roman"/>
          <w:sz w:val="24"/>
          <w:szCs w:val="24"/>
        </w:rPr>
        <w:lastRenderedPageBreak/>
        <w:t xml:space="preserve">Сложившаяся к концу отчетного периода экономия бюджетных средств по стимулирующим выплатам руководителям </w:t>
      </w:r>
      <w:r w:rsidR="005D16CC">
        <w:rPr>
          <w:rFonts w:ascii="Times New Roman" w:hAnsi="Times New Roman" w:cs="Times New Roman"/>
          <w:sz w:val="24"/>
          <w:szCs w:val="24"/>
        </w:rPr>
        <w:t>у</w:t>
      </w:r>
      <w:r w:rsidR="0098704E" w:rsidRPr="00DE54F4">
        <w:rPr>
          <w:rFonts w:ascii="Times New Roman" w:hAnsi="Times New Roman" w:cs="Times New Roman"/>
          <w:sz w:val="24"/>
          <w:szCs w:val="24"/>
        </w:rPr>
        <w:t xml:space="preserve">чреждений </w:t>
      </w:r>
      <w:r w:rsidRPr="00DE54F4">
        <w:rPr>
          <w:rFonts w:ascii="Times New Roman" w:hAnsi="Times New Roman" w:cs="Times New Roman"/>
          <w:sz w:val="24"/>
          <w:szCs w:val="24"/>
        </w:rPr>
        <w:t xml:space="preserve">может направляться на стимулирование труда работников </w:t>
      </w:r>
      <w:r w:rsidR="005D16CC">
        <w:rPr>
          <w:rFonts w:ascii="Times New Roman" w:hAnsi="Times New Roman" w:cs="Times New Roman"/>
          <w:sz w:val="24"/>
          <w:szCs w:val="24"/>
        </w:rPr>
        <w:t>у</w:t>
      </w:r>
      <w:r w:rsidR="0098704E" w:rsidRPr="00DE54F4">
        <w:rPr>
          <w:rFonts w:ascii="Times New Roman" w:hAnsi="Times New Roman" w:cs="Times New Roman"/>
          <w:sz w:val="24"/>
          <w:szCs w:val="24"/>
        </w:rPr>
        <w:t>чреждений</w:t>
      </w:r>
      <w:r w:rsidRPr="00DE54F4">
        <w:rPr>
          <w:rFonts w:ascii="Times New Roman" w:hAnsi="Times New Roman" w:cs="Times New Roman"/>
          <w:sz w:val="24"/>
          <w:szCs w:val="24"/>
        </w:rPr>
        <w:t>.</w:t>
      </w:r>
    </w:p>
    <w:p w:rsidR="000154B7" w:rsidRPr="00B31AF6" w:rsidRDefault="000154B7" w:rsidP="001D197C">
      <w:pPr>
        <w:pStyle w:val="a4"/>
        <w:numPr>
          <w:ilvl w:val="1"/>
          <w:numId w:val="3"/>
        </w:numPr>
        <w:tabs>
          <w:tab w:val="left" w:pos="1134"/>
        </w:tabs>
        <w:ind w:left="0" w:firstLine="567"/>
        <w:jc w:val="both"/>
        <w:rPr>
          <w:rFonts w:ascii="Times New Roman" w:hAnsi="Times New Roman" w:cs="Times New Roman"/>
          <w:sz w:val="24"/>
          <w:szCs w:val="24"/>
        </w:rPr>
      </w:pPr>
      <w:r w:rsidRPr="00B31AF6">
        <w:rPr>
          <w:rFonts w:ascii="Times New Roman" w:hAnsi="Times New Roman" w:cs="Times New Roman"/>
          <w:sz w:val="24"/>
          <w:szCs w:val="24"/>
        </w:rPr>
        <w:t>Распределение средств на осуществление выплат стимулирующего характера руководител</w:t>
      </w:r>
      <w:r w:rsidR="008959B0">
        <w:rPr>
          <w:rFonts w:ascii="Times New Roman" w:hAnsi="Times New Roman" w:cs="Times New Roman"/>
          <w:sz w:val="24"/>
          <w:szCs w:val="24"/>
        </w:rPr>
        <w:t>ю</w:t>
      </w:r>
      <w:r w:rsidRPr="00B31AF6">
        <w:rPr>
          <w:rFonts w:ascii="Times New Roman" w:hAnsi="Times New Roman" w:cs="Times New Roman"/>
          <w:sz w:val="24"/>
          <w:szCs w:val="24"/>
        </w:rPr>
        <w:t xml:space="preserve"> </w:t>
      </w:r>
      <w:r w:rsidR="00782B03" w:rsidRPr="00B31AF6">
        <w:rPr>
          <w:rFonts w:ascii="Times New Roman" w:hAnsi="Times New Roman" w:cs="Times New Roman"/>
          <w:sz w:val="24"/>
          <w:szCs w:val="24"/>
        </w:rPr>
        <w:t>организаци</w:t>
      </w:r>
      <w:r w:rsidR="008959B0">
        <w:rPr>
          <w:rFonts w:ascii="Times New Roman" w:hAnsi="Times New Roman" w:cs="Times New Roman"/>
          <w:sz w:val="24"/>
          <w:szCs w:val="24"/>
        </w:rPr>
        <w:t>и</w:t>
      </w:r>
      <w:r w:rsidRPr="00B31AF6">
        <w:rPr>
          <w:rFonts w:ascii="Times New Roman" w:hAnsi="Times New Roman" w:cs="Times New Roman"/>
          <w:sz w:val="24"/>
          <w:szCs w:val="24"/>
        </w:rPr>
        <w:t xml:space="preserve"> осуществляется </w:t>
      </w:r>
      <w:r w:rsidR="008F5C94" w:rsidRPr="00B31AF6">
        <w:rPr>
          <w:rFonts w:ascii="Times New Roman" w:hAnsi="Times New Roman" w:cs="Times New Roman"/>
          <w:sz w:val="24"/>
          <w:szCs w:val="24"/>
        </w:rPr>
        <w:t>ежемесячно</w:t>
      </w:r>
      <w:r w:rsidRPr="00B31AF6">
        <w:rPr>
          <w:rFonts w:ascii="Times New Roman" w:hAnsi="Times New Roman" w:cs="Times New Roman"/>
          <w:sz w:val="24"/>
          <w:szCs w:val="24"/>
        </w:rPr>
        <w:t xml:space="preserve"> с учетом мнения рабочей группы по установлению стимулирующих выплат, образованной </w:t>
      </w:r>
      <w:r w:rsidR="003F5E1A" w:rsidRPr="00B31AF6">
        <w:rPr>
          <w:rFonts w:ascii="Times New Roman" w:hAnsi="Times New Roman" w:cs="Times New Roman"/>
          <w:sz w:val="24"/>
          <w:szCs w:val="24"/>
        </w:rPr>
        <w:t>при управлении образования администрации Богучанского района</w:t>
      </w:r>
      <w:r w:rsidRPr="00B31AF6">
        <w:rPr>
          <w:rFonts w:ascii="Times New Roman" w:hAnsi="Times New Roman" w:cs="Times New Roman"/>
          <w:sz w:val="24"/>
          <w:szCs w:val="24"/>
        </w:rPr>
        <w:t xml:space="preserve"> (далее - рабочая группа).</w:t>
      </w:r>
    </w:p>
    <w:p w:rsidR="002426DB" w:rsidRPr="00B31AF6" w:rsidRDefault="000479F7" w:rsidP="002426DB">
      <w:pPr>
        <w:pStyle w:val="a4"/>
        <w:tabs>
          <w:tab w:val="left" w:pos="1134"/>
        </w:tabs>
        <w:ind w:firstLine="567"/>
        <w:jc w:val="both"/>
        <w:rPr>
          <w:rFonts w:ascii="Times New Roman" w:hAnsi="Times New Roman" w:cs="Times New Roman"/>
          <w:sz w:val="24"/>
          <w:szCs w:val="24"/>
        </w:rPr>
      </w:pPr>
      <w:r w:rsidRPr="00B31AF6">
        <w:rPr>
          <w:rFonts w:ascii="Times New Roman" w:hAnsi="Times New Roman" w:cs="Times New Roman"/>
          <w:sz w:val="24"/>
          <w:szCs w:val="24"/>
        </w:rPr>
        <w:t>Рабочая группа осуществляет свою работу в соответствии с Положением, утвержденным начальником управления образования администрации Богучанского района.</w:t>
      </w:r>
    </w:p>
    <w:p w:rsidR="00E7309E" w:rsidRDefault="003F5E1A" w:rsidP="001D197C">
      <w:pPr>
        <w:pStyle w:val="a4"/>
        <w:numPr>
          <w:ilvl w:val="2"/>
          <w:numId w:val="3"/>
        </w:numPr>
        <w:tabs>
          <w:tab w:val="left" w:pos="1276"/>
        </w:tabs>
        <w:ind w:left="0" w:firstLine="567"/>
        <w:jc w:val="both"/>
        <w:rPr>
          <w:rFonts w:ascii="Times New Roman" w:hAnsi="Times New Roman" w:cs="Times New Roman"/>
          <w:sz w:val="24"/>
          <w:szCs w:val="24"/>
        </w:rPr>
      </w:pPr>
      <w:r w:rsidRPr="00B31AF6">
        <w:rPr>
          <w:rFonts w:ascii="Times New Roman" w:hAnsi="Times New Roman" w:cs="Times New Roman"/>
          <w:sz w:val="24"/>
          <w:szCs w:val="24"/>
        </w:rPr>
        <w:t>Руководител</w:t>
      </w:r>
      <w:r w:rsidR="008959B0">
        <w:rPr>
          <w:rFonts w:ascii="Times New Roman" w:hAnsi="Times New Roman" w:cs="Times New Roman"/>
          <w:sz w:val="24"/>
          <w:szCs w:val="24"/>
        </w:rPr>
        <w:t>ь</w:t>
      </w:r>
      <w:r w:rsidRPr="00B31AF6">
        <w:rPr>
          <w:rFonts w:ascii="Times New Roman" w:hAnsi="Times New Roman" w:cs="Times New Roman"/>
          <w:sz w:val="24"/>
          <w:szCs w:val="24"/>
        </w:rPr>
        <w:t xml:space="preserve"> </w:t>
      </w:r>
      <w:r w:rsidR="008959B0">
        <w:rPr>
          <w:rFonts w:ascii="Times New Roman" w:hAnsi="Times New Roman" w:cs="Times New Roman"/>
          <w:sz w:val="24"/>
          <w:szCs w:val="24"/>
        </w:rPr>
        <w:t>у</w:t>
      </w:r>
      <w:r w:rsidR="009742DC">
        <w:rPr>
          <w:rFonts w:ascii="Times New Roman" w:hAnsi="Times New Roman" w:cs="Times New Roman"/>
          <w:sz w:val="24"/>
          <w:szCs w:val="24"/>
        </w:rPr>
        <w:t>чреждени</w:t>
      </w:r>
      <w:r w:rsidR="008959B0">
        <w:rPr>
          <w:rFonts w:ascii="Times New Roman" w:hAnsi="Times New Roman" w:cs="Times New Roman"/>
          <w:sz w:val="24"/>
          <w:szCs w:val="24"/>
        </w:rPr>
        <w:t>я</w:t>
      </w:r>
      <w:r w:rsidRPr="00B31AF6">
        <w:rPr>
          <w:rFonts w:ascii="Times New Roman" w:hAnsi="Times New Roman" w:cs="Times New Roman"/>
          <w:sz w:val="24"/>
          <w:szCs w:val="24"/>
        </w:rPr>
        <w:t xml:space="preserve"> не позднее 20 числа </w:t>
      </w:r>
      <w:r w:rsidR="008F5C94" w:rsidRPr="00B31AF6">
        <w:rPr>
          <w:rFonts w:ascii="Times New Roman" w:hAnsi="Times New Roman" w:cs="Times New Roman"/>
          <w:sz w:val="24"/>
          <w:szCs w:val="24"/>
        </w:rPr>
        <w:t xml:space="preserve">текущего </w:t>
      </w:r>
      <w:r w:rsidRPr="00B31AF6">
        <w:rPr>
          <w:rFonts w:ascii="Times New Roman" w:hAnsi="Times New Roman" w:cs="Times New Roman"/>
          <w:sz w:val="24"/>
          <w:szCs w:val="24"/>
        </w:rPr>
        <w:t>месяца представля</w:t>
      </w:r>
      <w:r w:rsidR="008959B0">
        <w:rPr>
          <w:rFonts w:ascii="Times New Roman" w:hAnsi="Times New Roman" w:cs="Times New Roman"/>
          <w:sz w:val="24"/>
          <w:szCs w:val="24"/>
        </w:rPr>
        <w:t>е</w:t>
      </w:r>
      <w:r w:rsidRPr="00B31AF6">
        <w:rPr>
          <w:rFonts w:ascii="Times New Roman" w:hAnsi="Times New Roman" w:cs="Times New Roman"/>
          <w:sz w:val="24"/>
          <w:szCs w:val="24"/>
        </w:rPr>
        <w:t xml:space="preserve">т в рабочую группу </w:t>
      </w:r>
      <w:r w:rsidR="000154B7" w:rsidRPr="00B31AF6">
        <w:rPr>
          <w:rFonts w:ascii="Times New Roman" w:hAnsi="Times New Roman" w:cs="Times New Roman"/>
          <w:sz w:val="24"/>
          <w:szCs w:val="24"/>
        </w:rPr>
        <w:t xml:space="preserve">аналитическую информацию о показателях деятельности </w:t>
      </w:r>
      <w:r w:rsidR="001612CA" w:rsidRPr="00B31AF6">
        <w:rPr>
          <w:rFonts w:ascii="Times New Roman" w:hAnsi="Times New Roman" w:cs="Times New Roman"/>
          <w:sz w:val="24"/>
          <w:szCs w:val="24"/>
        </w:rPr>
        <w:t>организаци</w:t>
      </w:r>
      <w:r w:rsidR="008959B0">
        <w:rPr>
          <w:rFonts w:ascii="Times New Roman" w:hAnsi="Times New Roman" w:cs="Times New Roman"/>
          <w:sz w:val="24"/>
          <w:szCs w:val="24"/>
        </w:rPr>
        <w:t>и</w:t>
      </w:r>
      <w:r w:rsidR="001612CA" w:rsidRPr="00B31AF6">
        <w:rPr>
          <w:rFonts w:ascii="Times New Roman" w:hAnsi="Times New Roman" w:cs="Times New Roman"/>
          <w:sz w:val="24"/>
          <w:szCs w:val="24"/>
        </w:rPr>
        <w:t xml:space="preserve"> за </w:t>
      </w:r>
      <w:r w:rsidR="008F5C94" w:rsidRPr="00B31AF6">
        <w:rPr>
          <w:rFonts w:ascii="Times New Roman" w:hAnsi="Times New Roman" w:cs="Times New Roman"/>
          <w:sz w:val="24"/>
          <w:szCs w:val="24"/>
        </w:rPr>
        <w:t>месяц</w:t>
      </w:r>
      <w:r w:rsidR="00270596">
        <w:rPr>
          <w:rFonts w:ascii="Times New Roman" w:hAnsi="Times New Roman" w:cs="Times New Roman"/>
          <w:sz w:val="24"/>
          <w:szCs w:val="24"/>
        </w:rPr>
        <w:t xml:space="preserve"> (период аналитической информации начинается с 20 числа  предыдущего месяца и заканчивается  19 числом текущего месяца)</w:t>
      </w:r>
      <w:r w:rsidR="000154B7" w:rsidRPr="00B31AF6">
        <w:rPr>
          <w:rFonts w:ascii="Times New Roman" w:hAnsi="Times New Roman" w:cs="Times New Roman"/>
          <w:sz w:val="24"/>
          <w:szCs w:val="24"/>
        </w:rPr>
        <w:t>, являющуюся основанием для установления выплат стимулирующего характера руководител</w:t>
      </w:r>
      <w:r w:rsidR="008959B0">
        <w:rPr>
          <w:rFonts w:ascii="Times New Roman" w:hAnsi="Times New Roman" w:cs="Times New Roman"/>
          <w:sz w:val="24"/>
          <w:szCs w:val="24"/>
        </w:rPr>
        <w:t>ю</w:t>
      </w:r>
      <w:r w:rsidR="000154B7" w:rsidRPr="00B31AF6">
        <w:rPr>
          <w:rFonts w:ascii="Times New Roman" w:hAnsi="Times New Roman" w:cs="Times New Roman"/>
          <w:sz w:val="24"/>
          <w:szCs w:val="24"/>
        </w:rPr>
        <w:t xml:space="preserve"> </w:t>
      </w:r>
      <w:r w:rsidRPr="00B31AF6">
        <w:rPr>
          <w:rFonts w:ascii="Times New Roman" w:hAnsi="Times New Roman" w:cs="Times New Roman"/>
          <w:sz w:val="24"/>
          <w:szCs w:val="24"/>
        </w:rPr>
        <w:t>организаци</w:t>
      </w:r>
      <w:r w:rsidR="008959B0">
        <w:rPr>
          <w:rFonts w:ascii="Times New Roman" w:hAnsi="Times New Roman" w:cs="Times New Roman"/>
          <w:sz w:val="24"/>
          <w:szCs w:val="24"/>
        </w:rPr>
        <w:t>и</w:t>
      </w:r>
      <w:r w:rsidR="000154B7" w:rsidRPr="00B31AF6">
        <w:rPr>
          <w:rFonts w:ascii="Times New Roman" w:hAnsi="Times New Roman" w:cs="Times New Roman"/>
          <w:sz w:val="24"/>
          <w:szCs w:val="24"/>
        </w:rPr>
        <w:t>.</w:t>
      </w:r>
    </w:p>
    <w:p w:rsidR="00E7309E" w:rsidRDefault="000154B7" w:rsidP="001D197C">
      <w:pPr>
        <w:pStyle w:val="a4"/>
        <w:numPr>
          <w:ilvl w:val="2"/>
          <w:numId w:val="3"/>
        </w:numPr>
        <w:tabs>
          <w:tab w:val="left" w:pos="1276"/>
        </w:tabs>
        <w:ind w:left="0" w:firstLine="567"/>
        <w:jc w:val="both"/>
        <w:rPr>
          <w:rFonts w:ascii="Times New Roman" w:hAnsi="Times New Roman" w:cs="Times New Roman"/>
          <w:sz w:val="24"/>
          <w:szCs w:val="24"/>
        </w:rPr>
      </w:pPr>
      <w:r w:rsidRPr="00E7309E">
        <w:rPr>
          <w:rFonts w:ascii="Times New Roman" w:hAnsi="Times New Roman" w:cs="Times New Roman"/>
          <w:sz w:val="24"/>
          <w:szCs w:val="24"/>
        </w:rPr>
        <w:t>Руководител</w:t>
      </w:r>
      <w:r w:rsidR="008959B0">
        <w:rPr>
          <w:rFonts w:ascii="Times New Roman" w:hAnsi="Times New Roman" w:cs="Times New Roman"/>
          <w:sz w:val="24"/>
          <w:szCs w:val="24"/>
        </w:rPr>
        <w:t>ь</w:t>
      </w:r>
      <w:r w:rsidRPr="00E7309E">
        <w:rPr>
          <w:rFonts w:ascii="Times New Roman" w:hAnsi="Times New Roman" w:cs="Times New Roman"/>
          <w:sz w:val="24"/>
          <w:szCs w:val="24"/>
        </w:rPr>
        <w:t xml:space="preserve"> </w:t>
      </w:r>
      <w:r w:rsidR="008959B0">
        <w:rPr>
          <w:rFonts w:ascii="Times New Roman" w:hAnsi="Times New Roman" w:cs="Times New Roman"/>
          <w:sz w:val="24"/>
          <w:szCs w:val="24"/>
        </w:rPr>
        <w:t>у</w:t>
      </w:r>
      <w:r w:rsidR="009742DC">
        <w:rPr>
          <w:rFonts w:ascii="Times New Roman" w:hAnsi="Times New Roman" w:cs="Times New Roman"/>
          <w:sz w:val="24"/>
          <w:szCs w:val="24"/>
        </w:rPr>
        <w:t>чреждени</w:t>
      </w:r>
      <w:r w:rsidR="008959B0">
        <w:rPr>
          <w:rFonts w:ascii="Times New Roman" w:hAnsi="Times New Roman" w:cs="Times New Roman"/>
          <w:sz w:val="24"/>
          <w:szCs w:val="24"/>
        </w:rPr>
        <w:t>я</w:t>
      </w:r>
      <w:r w:rsidR="009742DC">
        <w:rPr>
          <w:rFonts w:ascii="Times New Roman" w:hAnsi="Times New Roman" w:cs="Times New Roman"/>
          <w:sz w:val="24"/>
          <w:szCs w:val="24"/>
        </w:rPr>
        <w:t xml:space="preserve"> </w:t>
      </w:r>
      <w:r w:rsidRPr="00E7309E">
        <w:rPr>
          <w:rFonts w:ascii="Times New Roman" w:hAnsi="Times New Roman" w:cs="Times New Roman"/>
          <w:sz w:val="24"/>
          <w:szCs w:val="24"/>
        </w:rPr>
        <w:t>име</w:t>
      </w:r>
      <w:r w:rsidR="008959B0">
        <w:rPr>
          <w:rFonts w:ascii="Times New Roman" w:hAnsi="Times New Roman" w:cs="Times New Roman"/>
          <w:sz w:val="24"/>
          <w:szCs w:val="24"/>
        </w:rPr>
        <w:t>е</w:t>
      </w:r>
      <w:r w:rsidRPr="00E7309E">
        <w:rPr>
          <w:rFonts w:ascii="Times New Roman" w:hAnsi="Times New Roman" w:cs="Times New Roman"/>
          <w:sz w:val="24"/>
          <w:szCs w:val="24"/>
        </w:rPr>
        <w:t>т право присутствовать на заседании рабочей группы и давать необходимые пояснения.</w:t>
      </w:r>
    </w:p>
    <w:p w:rsidR="00E7309E" w:rsidRDefault="000154B7" w:rsidP="001D197C">
      <w:pPr>
        <w:pStyle w:val="a4"/>
        <w:numPr>
          <w:ilvl w:val="2"/>
          <w:numId w:val="3"/>
        </w:numPr>
        <w:tabs>
          <w:tab w:val="left" w:pos="1276"/>
        </w:tabs>
        <w:ind w:left="0" w:firstLine="567"/>
        <w:jc w:val="both"/>
        <w:rPr>
          <w:rFonts w:ascii="Times New Roman" w:hAnsi="Times New Roman" w:cs="Times New Roman"/>
          <w:sz w:val="24"/>
          <w:szCs w:val="24"/>
        </w:rPr>
      </w:pPr>
      <w:r w:rsidRPr="00E7309E">
        <w:rPr>
          <w:rFonts w:ascii="Times New Roman" w:hAnsi="Times New Roman" w:cs="Times New Roman"/>
          <w:sz w:val="24"/>
          <w:szCs w:val="24"/>
        </w:rPr>
        <w:t>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w:t>
      </w:r>
    </w:p>
    <w:p w:rsidR="002426DB" w:rsidRPr="00E7309E" w:rsidRDefault="000154B7" w:rsidP="001D197C">
      <w:pPr>
        <w:pStyle w:val="a4"/>
        <w:numPr>
          <w:ilvl w:val="2"/>
          <w:numId w:val="3"/>
        </w:numPr>
        <w:tabs>
          <w:tab w:val="left" w:pos="1276"/>
        </w:tabs>
        <w:ind w:left="0" w:firstLine="567"/>
        <w:jc w:val="both"/>
        <w:rPr>
          <w:rFonts w:ascii="Times New Roman" w:hAnsi="Times New Roman" w:cs="Times New Roman"/>
          <w:sz w:val="24"/>
          <w:szCs w:val="24"/>
        </w:rPr>
      </w:pPr>
      <w:r w:rsidRPr="00E7309E">
        <w:rPr>
          <w:rFonts w:ascii="Times New Roman" w:hAnsi="Times New Roman" w:cs="Times New Roman"/>
          <w:sz w:val="24"/>
          <w:szCs w:val="24"/>
        </w:rPr>
        <w:t xml:space="preserve">С учетом мнения рабочей группы </w:t>
      </w:r>
      <w:r w:rsidR="001612CA" w:rsidRPr="00E7309E">
        <w:rPr>
          <w:rFonts w:ascii="Times New Roman" w:hAnsi="Times New Roman" w:cs="Times New Roman"/>
          <w:sz w:val="24"/>
          <w:szCs w:val="24"/>
        </w:rPr>
        <w:t>управление образования администрации Богучанского района</w:t>
      </w:r>
      <w:r w:rsidRPr="00E7309E">
        <w:rPr>
          <w:rFonts w:ascii="Times New Roman" w:hAnsi="Times New Roman" w:cs="Times New Roman"/>
          <w:sz w:val="24"/>
          <w:szCs w:val="24"/>
        </w:rPr>
        <w:t xml:space="preserve"> издает приказ об установлении стимулирующих выплат.</w:t>
      </w:r>
    </w:p>
    <w:p w:rsidR="00270596" w:rsidRPr="006C791E" w:rsidRDefault="004664AD" w:rsidP="001D197C">
      <w:pPr>
        <w:pStyle w:val="a4"/>
        <w:numPr>
          <w:ilvl w:val="1"/>
          <w:numId w:val="3"/>
        </w:numPr>
        <w:tabs>
          <w:tab w:val="left" w:pos="1134"/>
        </w:tabs>
        <w:ind w:left="0" w:firstLine="567"/>
        <w:jc w:val="both"/>
        <w:rPr>
          <w:rFonts w:ascii="Times New Roman" w:hAnsi="Times New Roman" w:cs="Times New Roman"/>
          <w:sz w:val="24"/>
          <w:szCs w:val="24"/>
        </w:rPr>
      </w:pPr>
      <w:hyperlink w:anchor="P565" w:history="1">
        <w:r w:rsidR="000154B7" w:rsidRPr="006C791E">
          <w:rPr>
            <w:rFonts w:ascii="Times New Roman" w:hAnsi="Times New Roman" w:cs="Times New Roman"/>
            <w:color w:val="000000" w:themeColor="text1"/>
            <w:sz w:val="24"/>
            <w:szCs w:val="24"/>
          </w:rPr>
          <w:t>Виды</w:t>
        </w:r>
      </w:hyperlink>
      <w:r w:rsidR="000154B7" w:rsidRPr="006C791E">
        <w:rPr>
          <w:rFonts w:ascii="Times New Roman" w:hAnsi="Times New Roman" w:cs="Times New Roman"/>
          <w:color w:val="000000" w:themeColor="text1"/>
          <w:sz w:val="24"/>
          <w:szCs w:val="24"/>
        </w:rPr>
        <w:t xml:space="preserve"> </w:t>
      </w:r>
      <w:r w:rsidR="000154B7" w:rsidRPr="006C791E">
        <w:rPr>
          <w:rFonts w:ascii="Times New Roman" w:hAnsi="Times New Roman" w:cs="Times New Roman"/>
          <w:sz w:val="24"/>
          <w:szCs w:val="24"/>
        </w:rPr>
        <w:t xml:space="preserve">выплат стимулирующего характера, размер и условия их осуществления, критерии оценки результативности и качества деятельности </w:t>
      </w:r>
      <w:r w:rsidR="001612CA" w:rsidRPr="006C791E">
        <w:rPr>
          <w:rFonts w:ascii="Times New Roman" w:hAnsi="Times New Roman" w:cs="Times New Roman"/>
          <w:sz w:val="24"/>
          <w:szCs w:val="24"/>
        </w:rPr>
        <w:t>организаций</w:t>
      </w:r>
      <w:r w:rsidR="000154B7" w:rsidRPr="006C791E">
        <w:rPr>
          <w:rFonts w:ascii="Times New Roman" w:hAnsi="Times New Roman" w:cs="Times New Roman"/>
          <w:sz w:val="24"/>
          <w:szCs w:val="24"/>
        </w:rPr>
        <w:t xml:space="preserve"> для руководителей </w:t>
      </w:r>
      <w:r w:rsidR="007E2BDA">
        <w:rPr>
          <w:rFonts w:ascii="Times New Roman" w:hAnsi="Times New Roman" w:cs="Times New Roman"/>
          <w:sz w:val="24"/>
          <w:szCs w:val="24"/>
        </w:rPr>
        <w:t>Учреждений,</w:t>
      </w:r>
      <w:r w:rsidR="00742169" w:rsidRPr="006C791E">
        <w:rPr>
          <w:rFonts w:ascii="Times New Roman" w:hAnsi="Times New Roman" w:cs="Times New Roman"/>
          <w:sz w:val="24"/>
          <w:szCs w:val="24"/>
        </w:rPr>
        <w:t xml:space="preserve"> их заместителей </w:t>
      </w:r>
      <w:r w:rsidR="007E2BDA">
        <w:rPr>
          <w:rFonts w:ascii="Times New Roman" w:hAnsi="Times New Roman" w:cs="Times New Roman"/>
          <w:sz w:val="24"/>
          <w:szCs w:val="24"/>
        </w:rPr>
        <w:t xml:space="preserve"> </w:t>
      </w:r>
      <w:r w:rsidR="000154B7" w:rsidRPr="006C791E">
        <w:rPr>
          <w:rFonts w:ascii="Times New Roman" w:hAnsi="Times New Roman" w:cs="Times New Roman"/>
          <w:sz w:val="24"/>
          <w:szCs w:val="24"/>
        </w:rPr>
        <w:t xml:space="preserve">определяются согласно </w:t>
      </w:r>
      <w:r w:rsidR="000154B7" w:rsidRPr="00C87200">
        <w:rPr>
          <w:rFonts w:ascii="Times New Roman" w:hAnsi="Times New Roman" w:cs="Times New Roman"/>
          <w:sz w:val="24"/>
          <w:szCs w:val="24"/>
        </w:rPr>
        <w:t xml:space="preserve">приложению </w:t>
      </w:r>
      <w:r w:rsidR="00272F91" w:rsidRPr="00C87200">
        <w:rPr>
          <w:rFonts w:ascii="Times New Roman" w:hAnsi="Times New Roman" w:cs="Times New Roman"/>
          <w:sz w:val="24"/>
          <w:szCs w:val="24"/>
        </w:rPr>
        <w:t>4</w:t>
      </w:r>
      <w:r w:rsidR="000154B7" w:rsidRPr="00C87200">
        <w:rPr>
          <w:rFonts w:ascii="Times New Roman" w:hAnsi="Times New Roman" w:cs="Times New Roman"/>
          <w:sz w:val="24"/>
          <w:szCs w:val="24"/>
        </w:rPr>
        <w:t xml:space="preserve"> к </w:t>
      </w:r>
      <w:r w:rsidR="00270596" w:rsidRPr="00C87200">
        <w:rPr>
          <w:rFonts w:ascii="Times New Roman" w:hAnsi="Times New Roman" w:cs="Times New Roman"/>
          <w:sz w:val="24"/>
          <w:szCs w:val="24"/>
        </w:rPr>
        <w:t>настоящему</w:t>
      </w:r>
      <w:r w:rsidR="00270596" w:rsidRPr="006C791E">
        <w:rPr>
          <w:rFonts w:ascii="Times New Roman" w:hAnsi="Times New Roman" w:cs="Times New Roman"/>
          <w:sz w:val="24"/>
          <w:szCs w:val="24"/>
        </w:rPr>
        <w:t xml:space="preserve"> положению.</w:t>
      </w:r>
    </w:p>
    <w:p w:rsidR="00436544" w:rsidRDefault="00436544" w:rsidP="001D197C">
      <w:pPr>
        <w:pStyle w:val="a4"/>
        <w:numPr>
          <w:ilvl w:val="2"/>
          <w:numId w:val="3"/>
        </w:numPr>
        <w:tabs>
          <w:tab w:val="left" w:pos="1134"/>
        </w:tabs>
        <w:ind w:left="0" w:firstLine="567"/>
        <w:jc w:val="both"/>
        <w:rPr>
          <w:rFonts w:ascii="Times New Roman" w:hAnsi="Times New Roman" w:cs="Times New Roman"/>
          <w:sz w:val="24"/>
          <w:szCs w:val="24"/>
        </w:rPr>
      </w:pPr>
      <w:r w:rsidRPr="00B31AF6">
        <w:rPr>
          <w:rFonts w:ascii="Times New Roman" w:hAnsi="Times New Roman" w:cs="Times New Roman"/>
          <w:sz w:val="24"/>
          <w:szCs w:val="24"/>
        </w:rPr>
        <w:t>Выплаты стимулирующего характера устанавливаются за каждый вид выплат раздельно.</w:t>
      </w:r>
    </w:p>
    <w:p w:rsidR="00436544" w:rsidRDefault="00A73C35" w:rsidP="00076A20">
      <w:pPr>
        <w:pStyle w:val="a4"/>
        <w:tabs>
          <w:tab w:val="left" w:pos="1134"/>
        </w:tabs>
        <w:ind w:firstLine="709"/>
        <w:jc w:val="both"/>
        <w:rPr>
          <w:rFonts w:ascii="Times New Roman" w:hAnsi="Times New Roman" w:cs="Times New Roman"/>
          <w:sz w:val="24"/>
          <w:szCs w:val="24"/>
        </w:rPr>
      </w:pPr>
      <w:r w:rsidRPr="00436544">
        <w:rPr>
          <w:rFonts w:ascii="Times New Roman" w:hAnsi="Times New Roman" w:cs="Times New Roman"/>
          <w:sz w:val="24"/>
          <w:szCs w:val="24"/>
        </w:rPr>
        <w:t>Выплаты стимулирующего характера, за исключением персональных выплат и выплат по итогам работы, руководителям организаций и их заместителям устанавливаются в процентах от должностного оклада.</w:t>
      </w:r>
    </w:p>
    <w:p w:rsidR="00436544" w:rsidRDefault="000154B7" w:rsidP="001D197C">
      <w:pPr>
        <w:pStyle w:val="a4"/>
        <w:numPr>
          <w:ilvl w:val="2"/>
          <w:numId w:val="3"/>
        </w:numPr>
        <w:tabs>
          <w:tab w:val="left" w:pos="1134"/>
        </w:tabs>
        <w:ind w:left="0" w:firstLine="567"/>
        <w:jc w:val="both"/>
        <w:rPr>
          <w:rFonts w:ascii="Times New Roman" w:hAnsi="Times New Roman" w:cs="Times New Roman"/>
          <w:sz w:val="24"/>
          <w:szCs w:val="24"/>
        </w:rPr>
      </w:pPr>
      <w:r w:rsidRPr="00436544">
        <w:rPr>
          <w:rFonts w:ascii="Times New Roman" w:hAnsi="Times New Roman" w:cs="Times New Roman"/>
          <w:sz w:val="24"/>
          <w:szCs w:val="24"/>
        </w:rPr>
        <w:t>Заместителям руководителя размер</w:t>
      </w:r>
      <w:r w:rsidR="00A37A50" w:rsidRPr="00436544">
        <w:rPr>
          <w:rFonts w:ascii="Times New Roman" w:hAnsi="Times New Roman" w:cs="Times New Roman"/>
          <w:sz w:val="24"/>
          <w:szCs w:val="24"/>
        </w:rPr>
        <w:t>ы</w:t>
      </w:r>
      <w:r w:rsidRPr="00436544">
        <w:rPr>
          <w:rFonts w:ascii="Times New Roman" w:hAnsi="Times New Roman" w:cs="Times New Roman"/>
          <w:sz w:val="24"/>
          <w:szCs w:val="24"/>
        </w:rPr>
        <w:t xml:space="preserve"> стимулирующих выплат устанавливаются приказом руководителя </w:t>
      </w:r>
      <w:r w:rsidR="008959B0">
        <w:rPr>
          <w:rFonts w:ascii="Times New Roman" w:hAnsi="Times New Roman" w:cs="Times New Roman"/>
          <w:sz w:val="24"/>
          <w:szCs w:val="24"/>
        </w:rPr>
        <w:t>у</w:t>
      </w:r>
      <w:r w:rsidR="00076A20">
        <w:rPr>
          <w:rFonts w:ascii="Times New Roman" w:hAnsi="Times New Roman" w:cs="Times New Roman"/>
          <w:sz w:val="24"/>
          <w:szCs w:val="24"/>
        </w:rPr>
        <w:t>чреждения</w:t>
      </w:r>
      <w:r w:rsidRPr="00436544">
        <w:rPr>
          <w:rFonts w:ascii="Times New Roman" w:hAnsi="Times New Roman" w:cs="Times New Roman"/>
          <w:sz w:val="24"/>
          <w:szCs w:val="24"/>
        </w:rPr>
        <w:t>.</w:t>
      </w:r>
    </w:p>
    <w:p w:rsidR="002D4B3E" w:rsidRPr="00B31AF6" w:rsidRDefault="002D4B3E" w:rsidP="001D197C">
      <w:pPr>
        <w:pStyle w:val="a3"/>
        <w:numPr>
          <w:ilvl w:val="1"/>
          <w:numId w:val="3"/>
        </w:numPr>
        <w:tabs>
          <w:tab w:val="left" w:pos="1134"/>
        </w:tabs>
        <w:autoSpaceDE w:val="0"/>
        <w:autoSpaceDN w:val="0"/>
        <w:adjustRightInd w:val="0"/>
        <w:ind w:left="0" w:firstLine="567"/>
        <w:jc w:val="both"/>
        <w:outlineLvl w:val="1"/>
      </w:pPr>
      <w:r w:rsidRPr="00B31AF6">
        <w:t>Информация о рассчитываемой за календарный год среднемесячной заработной плате руководител</w:t>
      </w:r>
      <w:r w:rsidR="00695775">
        <w:t>ю</w:t>
      </w:r>
      <w:r w:rsidR="008F5C94" w:rsidRPr="00B31AF6">
        <w:t xml:space="preserve"> </w:t>
      </w:r>
      <w:r w:rsidR="00695775">
        <w:t>у</w:t>
      </w:r>
      <w:r w:rsidR="0041564E">
        <w:t xml:space="preserve">чреждения </w:t>
      </w:r>
      <w:r w:rsidRPr="00B31AF6">
        <w:t xml:space="preserve">их заместителей размещается в </w:t>
      </w:r>
      <w:r w:rsidR="00446545" w:rsidRPr="00B31AF6">
        <w:t xml:space="preserve">информационно-телекоммуникационной </w:t>
      </w:r>
      <w:r w:rsidRPr="00B31AF6">
        <w:t xml:space="preserve">сети Интернет на официальном сайте органа, осуществляющего функции и полномочия учредителя </w:t>
      </w:r>
      <w:r w:rsidR="00446545" w:rsidRPr="00B31AF6">
        <w:t>организаций</w:t>
      </w:r>
      <w:r w:rsidRPr="00B31AF6">
        <w:t>.</w:t>
      </w:r>
    </w:p>
    <w:p w:rsidR="002D4B3E" w:rsidRPr="00B31AF6" w:rsidRDefault="002D4B3E" w:rsidP="007B2FA9">
      <w:pPr>
        <w:tabs>
          <w:tab w:val="left" w:pos="1134"/>
        </w:tabs>
        <w:autoSpaceDE w:val="0"/>
        <w:autoSpaceDN w:val="0"/>
        <w:adjustRightInd w:val="0"/>
        <w:ind w:firstLine="567"/>
        <w:jc w:val="both"/>
        <w:outlineLvl w:val="1"/>
      </w:pPr>
      <w:r w:rsidRPr="00B31AF6">
        <w:t>Порядок размещения информации о рассчитываемой за календарный год среднемесячной заработной плате руководител</w:t>
      </w:r>
      <w:r w:rsidR="00695775">
        <w:t>ю</w:t>
      </w:r>
      <w:r w:rsidR="00E23F33" w:rsidRPr="00B31AF6">
        <w:t xml:space="preserve"> организаци</w:t>
      </w:r>
      <w:r w:rsidR="00695775">
        <w:t>и</w:t>
      </w:r>
      <w:r w:rsidR="00E23F33" w:rsidRPr="00B31AF6">
        <w:t xml:space="preserve"> и</w:t>
      </w:r>
      <w:r w:rsidR="00446545" w:rsidRPr="00B31AF6">
        <w:t xml:space="preserve"> их</w:t>
      </w:r>
      <w:r w:rsidRPr="00B31AF6">
        <w:t xml:space="preserve"> заместителей </w:t>
      </w:r>
      <w:r w:rsidR="00446545" w:rsidRPr="00B31AF6">
        <w:t xml:space="preserve">и </w:t>
      </w:r>
      <w:r w:rsidRPr="00B31AF6">
        <w:t xml:space="preserve">представления указанными лицами данной информации устанавливается администрацией </w:t>
      </w:r>
      <w:r w:rsidR="00446545" w:rsidRPr="00B31AF6">
        <w:t>Богучанского района.</w:t>
      </w:r>
    </w:p>
    <w:p w:rsidR="000154B7" w:rsidRPr="00B31AF6" w:rsidRDefault="000154B7" w:rsidP="007B2FA9">
      <w:pPr>
        <w:pStyle w:val="a4"/>
        <w:tabs>
          <w:tab w:val="left" w:pos="1134"/>
        </w:tabs>
        <w:ind w:firstLine="567"/>
        <w:jc w:val="both"/>
        <w:rPr>
          <w:rFonts w:ascii="Times New Roman" w:hAnsi="Times New Roman" w:cs="Times New Roman"/>
          <w:sz w:val="24"/>
          <w:szCs w:val="24"/>
        </w:rPr>
      </w:pPr>
    </w:p>
    <w:p w:rsidR="001B7B3B" w:rsidRPr="00B3071F" w:rsidRDefault="00F80666" w:rsidP="00B3071F">
      <w:pPr>
        <w:pStyle w:val="a4"/>
        <w:numPr>
          <w:ilvl w:val="0"/>
          <w:numId w:val="3"/>
        </w:numPr>
        <w:jc w:val="center"/>
        <w:rPr>
          <w:rFonts w:ascii="Times New Roman" w:hAnsi="Times New Roman" w:cs="Times New Roman"/>
          <w:b/>
        </w:rPr>
      </w:pPr>
      <w:r w:rsidRPr="00B3071F">
        <w:rPr>
          <w:rFonts w:ascii="Times New Roman" w:hAnsi="Times New Roman" w:cs="Times New Roman"/>
          <w:b/>
        </w:rPr>
        <w:t>ДРУГИЕ ВОПРОСЫ ОПЛАТЫ ТРУДА</w:t>
      </w:r>
    </w:p>
    <w:p w:rsidR="00094E5C" w:rsidRPr="002A7330" w:rsidRDefault="00164483" w:rsidP="001D197C">
      <w:pPr>
        <w:pStyle w:val="a4"/>
        <w:numPr>
          <w:ilvl w:val="1"/>
          <w:numId w:val="3"/>
        </w:numPr>
        <w:ind w:left="0" w:firstLine="556"/>
        <w:jc w:val="both"/>
        <w:rPr>
          <w:rFonts w:ascii="Times New Roman" w:hAnsi="Times New Roman" w:cs="Times New Roman"/>
          <w:sz w:val="24"/>
          <w:szCs w:val="24"/>
        </w:rPr>
      </w:pPr>
      <w:r>
        <w:rPr>
          <w:rFonts w:ascii="Times New Roman" w:hAnsi="Times New Roman" w:cs="Times New Roman"/>
          <w:sz w:val="24"/>
          <w:szCs w:val="24"/>
        </w:rPr>
        <w:t>Руководител</w:t>
      </w:r>
      <w:r w:rsidR="00695775">
        <w:rPr>
          <w:rFonts w:ascii="Times New Roman" w:hAnsi="Times New Roman" w:cs="Times New Roman"/>
          <w:sz w:val="24"/>
          <w:szCs w:val="24"/>
        </w:rPr>
        <w:t>ю</w:t>
      </w:r>
      <w:r>
        <w:rPr>
          <w:rFonts w:ascii="Times New Roman" w:hAnsi="Times New Roman" w:cs="Times New Roman"/>
          <w:sz w:val="24"/>
          <w:szCs w:val="24"/>
        </w:rPr>
        <w:t xml:space="preserve"> </w:t>
      </w:r>
      <w:r w:rsidR="00695775">
        <w:rPr>
          <w:rFonts w:ascii="Times New Roman" w:hAnsi="Times New Roman" w:cs="Times New Roman"/>
          <w:sz w:val="24"/>
          <w:szCs w:val="24"/>
        </w:rPr>
        <w:t>у</w:t>
      </w:r>
      <w:r w:rsidR="000D1A91" w:rsidRPr="002A7330">
        <w:rPr>
          <w:rFonts w:ascii="Times New Roman" w:hAnsi="Times New Roman" w:cs="Times New Roman"/>
          <w:sz w:val="24"/>
          <w:szCs w:val="24"/>
        </w:rPr>
        <w:t>чреждени</w:t>
      </w:r>
      <w:r w:rsidR="00695775">
        <w:rPr>
          <w:rFonts w:ascii="Times New Roman" w:hAnsi="Times New Roman" w:cs="Times New Roman"/>
          <w:sz w:val="24"/>
          <w:szCs w:val="24"/>
        </w:rPr>
        <w:t>я</w:t>
      </w:r>
      <w:r w:rsidR="000D1A91" w:rsidRPr="002A7330">
        <w:rPr>
          <w:rFonts w:ascii="Times New Roman" w:hAnsi="Times New Roman" w:cs="Times New Roman"/>
          <w:sz w:val="24"/>
          <w:szCs w:val="24"/>
        </w:rPr>
        <w:t>, их заместителям</w:t>
      </w:r>
      <w:r w:rsidR="00695775">
        <w:rPr>
          <w:rFonts w:ascii="Times New Roman" w:hAnsi="Times New Roman" w:cs="Times New Roman"/>
          <w:sz w:val="24"/>
          <w:szCs w:val="24"/>
        </w:rPr>
        <w:t>,</w:t>
      </w:r>
      <w:r w:rsidR="000D1A91" w:rsidRPr="002A7330">
        <w:rPr>
          <w:rFonts w:ascii="Times New Roman" w:hAnsi="Times New Roman" w:cs="Times New Roman"/>
          <w:sz w:val="24"/>
          <w:szCs w:val="24"/>
        </w:rPr>
        <w:t xml:space="preserve"> р</w:t>
      </w:r>
      <w:r w:rsidR="00094E5C" w:rsidRPr="002A7330">
        <w:rPr>
          <w:rFonts w:ascii="Times New Roman" w:hAnsi="Times New Roman" w:cs="Times New Roman"/>
          <w:sz w:val="24"/>
          <w:szCs w:val="24"/>
        </w:rPr>
        <w:t xml:space="preserve">аботникам организаций в пределах утвержденного фонда оплаты труда осуществляется выплата единовременной материальной помощи. </w:t>
      </w:r>
    </w:p>
    <w:p w:rsidR="00094E5C" w:rsidRPr="00B31AF6" w:rsidRDefault="00094E5C" w:rsidP="00094E5C">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xml:space="preserve">Единовременная материальная помощь работникам </w:t>
      </w:r>
      <w:r w:rsidR="00695775">
        <w:rPr>
          <w:rFonts w:ascii="Times New Roman" w:hAnsi="Times New Roman" w:cs="Times New Roman"/>
          <w:sz w:val="24"/>
          <w:szCs w:val="24"/>
        </w:rPr>
        <w:t>у</w:t>
      </w:r>
      <w:r w:rsidR="00164483">
        <w:rPr>
          <w:rFonts w:ascii="Times New Roman" w:hAnsi="Times New Roman" w:cs="Times New Roman"/>
          <w:sz w:val="24"/>
          <w:szCs w:val="24"/>
        </w:rPr>
        <w:t>чреждени</w:t>
      </w:r>
      <w:r w:rsidR="00695775">
        <w:rPr>
          <w:rFonts w:ascii="Times New Roman" w:hAnsi="Times New Roman" w:cs="Times New Roman"/>
          <w:sz w:val="24"/>
          <w:szCs w:val="24"/>
        </w:rPr>
        <w:t>я</w:t>
      </w:r>
      <w:r w:rsidR="00164483">
        <w:rPr>
          <w:rFonts w:ascii="Times New Roman" w:hAnsi="Times New Roman" w:cs="Times New Roman"/>
          <w:sz w:val="24"/>
          <w:szCs w:val="24"/>
        </w:rPr>
        <w:t xml:space="preserve"> </w:t>
      </w:r>
      <w:r w:rsidRPr="00B31AF6">
        <w:rPr>
          <w:rFonts w:ascii="Times New Roman" w:hAnsi="Times New Roman" w:cs="Times New Roman"/>
          <w:sz w:val="24"/>
          <w:szCs w:val="24"/>
        </w:rPr>
        <w:t xml:space="preserve">оказывается на основании приказа руководителя </w:t>
      </w:r>
      <w:r w:rsidR="00695775">
        <w:rPr>
          <w:rFonts w:ascii="Times New Roman" w:hAnsi="Times New Roman" w:cs="Times New Roman"/>
          <w:sz w:val="24"/>
          <w:szCs w:val="24"/>
        </w:rPr>
        <w:t>у</w:t>
      </w:r>
      <w:r w:rsidR="002A7330">
        <w:rPr>
          <w:rFonts w:ascii="Times New Roman" w:hAnsi="Times New Roman" w:cs="Times New Roman"/>
          <w:sz w:val="24"/>
          <w:szCs w:val="24"/>
        </w:rPr>
        <w:t>чреждения</w:t>
      </w:r>
      <w:r w:rsidRPr="00B31AF6">
        <w:rPr>
          <w:rFonts w:ascii="Times New Roman" w:hAnsi="Times New Roman" w:cs="Times New Roman"/>
          <w:sz w:val="24"/>
          <w:szCs w:val="24"/>
        </w:rPr>
        <w:t xml:space="preserve"> в связи с бракосочетанием, с рождением ребенка, в связи со смертью супруга (супруги) или близких родственников (детей, родителей).</w:t>
      </w:r>
    </w:p>
    <w:p w:rsidR="000D1A91" w:rsidRPr="00B31AF6" w:rsidRDefault="001B7B3B" w:rsidP="00094E5C">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lastRenderedPageBreak/>
        <w:t>Е</w:t>
      </w:r>
      <w:r w:rsidR="000D1A91" w:rsidRPr="00B31AF6">
        <w:rPr>
          <w:rFonts w:ascii="Times New Roman" w:hAnsi="Times New Roman" w:cs="Times New Roman"/>
          <w:sz w:val="24"/>
          <w:szCs w:val="24"/>
        </w:rPr>
        <w:t xml:space="preserve">диновременная материальная помощь </w:t>
      </w:r>
      <w:r w:rsidRPr="00B31AF6">
        <w:rPr>
          <w:rFonts w:ascii="Times New Roman" w:hAnsi="Times New Roman" w:cs="Times New Roman"/>
          <w:sz w:val="24"/>
          <w:szCs w:val="24"/>
        </w:rPr>
        <w:t xml:space="preserve">руководителям образовательных учреждений </w:t>
      </w:r>
      <w:r w:rsidR="000D1A91" w:rsidRPr="00B31AF6">
        <w:rPr>
          <w:rFonts w:ascii="Times New Roman" w:hAnsi="Times New Roman" w:cs="Times New Roman"/>
          <w:sz w:val="24"/>
          <w:szCs w:val="24"/>
        </w:rPr>
        <w:t>оказывается н</w:t>
      </w:r>
      <w:r w:rsidR="00AF294E">
        <w:rPr>
          <w:rFonts w:ascii="Times New Roman" w:hAnsi="Times New Roman" w:cs="Times New Roman"/>
          <w:sz w:val="24"/>
          <w:szCs w:val="24"/>
        </w:rPr>
        <w:t xml:space="preserve">а основании приказа начальника </w:t>
      </w:r>
      <w:r w:rsidR="000D1A91" w:rsidRPr="00B31AF6">
        <w:rPr>
          <w:rFonts w:ascii="Times New Roman" w:hAnsi="Times New Roman" w:cs="Times New Roman"/>
          <w:sz w:val="24"/>
          <w:szCs w:val="24"/>
        </w:rPr>
        <w:t>управления  образования  администрации Богучанского района.</w:t>
      </w:r>
    </w:p>
    <w:p w:rsidR="00094E5C" w:rsidRDefault="00094E5C" w:rsidP="00094E5C">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xml:space="preserve">Размер единовременной материальной помощи не может превышать трех тысяч рублей по каждому основанию, предусмотренному абзацем 2 пункта </w:t>
      </w:r>
      <w:r w:rsidR="002A7330">
        <w:rPr>
          <w:rFonts w:ascii="Times New Roman" w:hAnsi="Times New Roman" w:cs="Times New Roman"/>
          <w:sz w:val="24"/>
          <w:szCs w:val="24"/>
        </w:rPr>
        <w:t>6</w:t>
      </w:r>
      <w:r w:rsidR="00204BB6" w:rsidRPr="00B31AF6">
        <w:rPr>
          <w:rFonts w:ascii="Times New Roman" w:hAnsi="Times New Roman" w:cs="Times New Roman"/>
          <w:sz w:val="24"/>
          <w:szCs w:val="24"/>
        </w:rPr>
        <w:t>.2</w:t>
      </w:r>
      <w:r w:rsidRPr="00B31AF6">
        <w:rPr>
          <w:rFonts w:ascii="Times New Roman" w:hAnsi="Times New Roman" w:cs="Times New Roman"/>
          <w:sz w:val="24"/>
          <w:szCs w:val="24"/>
        </w:rPr>
        <w:t>.</w:t>
      </w:r>
    </w:p>
    <w:p w:rsidR="00164483" w:rsidRPr="00B31AF6" w:rsidRDefault="00164483" w:rsidP="00164483">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xml:space="preserve">Размер единовременной материальной помощи </w:t>
      </w:r>
      <w:r>
        <w:rPr>
          <w:rFonts w:ascii="Times New Roman" w:hAnsi="Times New Roman" w:cs="Times New Roman"/>
          <w:sz w:val="24"/>
          <w:szCs w:val="24"/>
        </w:rPr>
        <w:t xml:space="preserve"> руководител</w:t>
      </w:r>
      <w:r w:rsidR="00695775">
        <w:rPr>
          <w:rFonts w:ascii="Times New Roman" w:hAnsi="Times New Roman" w:cs="Times New Roman"/>
          <w:sz w:val="24"/>
          <w:szCs w:val="24"/>
        </w:rPr>
        <w:t>ю</w:t>
      </w:r>
      <w:r>
        <w:rPr>
          <w:rFonts w:ascii="Times New Roman" w:hAnsi="Times New Roman" w:cs="Times New Roman"/>
          <w:sz w:val="24"/>
          <w:szCs w:val="24"/>
        </w:rPr>
        <w:t xml:space="preserve"> </w:t>
      </w:r>
      <w:r w:rsidR="00695775">
        <w:rPr>
          <w:rFonts w:ascii="Times New Roman" w:hAnsi="Times New Roman" w:cs="Times New Roman"/>
          <w:sz w:val="24"/>
          <w:szCs w:val="24"/>
        </w:rPr>
        <w:t>у</w:t>
      </w:r>
      <w:r>
        <w:rPr>
          <w:rFonts w:ascii="Times New Roman" w:hAnsi="Times New Roman" w:cs="Times New Roman"/>
          <w:sz w:val="24"/>
          <w:szCs w:val="24"/>
        </w:rPr>
        <w:t>чреждени</w:t>
      </w:r>
      <w:r w:rsidR="00695775">
        <w:rPr>
          <w:rFonts w:ascii="Times New Roman" w:hAnsi="Times New Roman" w:cs="Times New Roman"/>
          <w:sz w:val="24"/>
          <w:szCs w:val="24"/>
        </w:rPr>
        <w:t>я</w:t>
      </w:r>
      <w:r>
        <w:rPr>
          <w:rFonts w:ascii="Times New Roman" w:hAnsi="Times New Roman" w:cs="Times New Roman"/>
          <w:sz w:val="24"/>
          <w:szCs w:val="24"/>
        </w:rPr>
        <w:t xml:space="preserve"> </w:t>
      </w:r>
      <w:r w:rsidRPr="00B31AF6">
        <w:rPr>
          <w:rFonts w:ascii="Times New Roman" w:hAnsi="Times New Roman" w:cs="Times New Roman"/>
          <w:sz w:val="24"/>
          <w:szCs w:val="24"/>
        </w:rPr>
        <w:t xml:space="preserve">не может превышать </w:t>
      </w:r>
      <w:r>
        <w:rPr>
          <w:rFonts w:ascii="Times New Roman" w:hAnsi="Times New Roman" w:cs="Times New Roman"/>
          <w:sz w:val="24"/>
          <w:szCs w:val="24"/>
        </w:rPr>
        <w:t>пяти</w:t>
      </w:r>
      <w:r w:rsidRPr="00B31AF6">
        <w:rPr>
          <w:rFonts w:ascii="Times New Roman" w:hAnsi="Times New Roman" w:cs="Times New Roman"/>
          <w:sz w:val="24"/>
          <w:szCs w:val="24"/>
        </w:rPr>
        <w:t xml:space="preserve"> тысяч рублей по каждому основанию, предусмотренному абзацем 2 пункта </w:t>
      </w:r>
      <w:r>
        <w:rPr>
          <w:rFonts w:ascii="Times New Roman" w:hAnsi="Times New Roman" w:cs="Times New Roman"/>
          <w:sz w:val="24"/>
          <w:szCs w:val="24"/>
        </w:rPr>
        <w:t>6</w:t>
      </w:r>
      <w:r w:rsidRPr="00B31AF6">
        <w:rPr>
          <w:rFonts w:ascii="Times New Roman" w:hAnsi="Times New Roman" w:cs="Times New Roman"/>
          <w:sz w:val="24"/>
          <w:szCs w:val="24"/>
        </w:rPr>
        <w:t>.2.</w:t>
      </w:r>
    </w:p>
    <w:p w:rsidR="00094E5C" w:rsidRPr="00B31AF6" w:rsidRDefault="00094E5C" w:rsidP="001D197C">
      <w:pPr>
        <w:pStyle w:val="a4"/>
        <w:numPr>
          <w:ilvl w:val="1"/>
          <w:numId w:val="3"/>
        </w:numPr>
        <w:ind w:left="0" w:firstLine="567"/>
        <w:jc w:val="both"/>
        <w:rPr>
          <w:rFonts w:ascii="Times New Roman" w:hAnsi="Times New Roman" w:cs="Times New Roman"/>
          <w:sz w:val="24"/>
          <w:szCs w:val="24"/>
        </w:rPr>
      </w:pPr>
      <w:r w:rsidRPr="00B31AF6">
        <w:rPr>
          <w:rFonts w:ascii="Times New Roman" w:hAnsi="Times New Roman" w:cs="Times New Roman"/>
          <w:sz w:val="24"/>
          <w:szCs w:val="24"/>
        </w:rPr>
        <w:t>Выплата единовременной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91A38" w:rsidRPr="00B31AF6" w:rsidRDefault="00991A38" w:rsidP="00EF525A">
      <w:pPr>
        <w:pStyle w:val="a4"/>
        <w:jc w:val="both"/>
        <w:rPr>
          <w:rFonts w:ascii="Times New Roman" w:hAnsi="Times New Roman" w:cs="Times New Roman"/>
          <w:sz w:val="24"/>
          <w:szCs w:val="24"/>
        </w:rPr>
      </w:pPr>
    </w:p>
    <w:p w:rsidR="00D64561" w:rsidRPr="00B31AF6" w:rsidRDefault="00D64561">
      <w:pPr>
        <w:pStyle w:val="ConsPlusNormal"/>
        <w:jc w:val="right"/>
        <w:outlineLvl w:val="1"/>
        <w:rPr>
          <w:rFonts w:ascii="Times New Roman" w:hAnsi="Times New Roman" w:cs="Times New Roman"/>
          <w:sz w:val="24"/>
          <w:szCs w:val="24"/>
        </w:rPr>
        <w:sectPr w:rsidR="00D64561" w:rsidRPr="00B31AF6" w:rsidSect="00A153E5">
          <w:footerReference w:type="default" r:id="rId20"/>
          <w:pgSz w:w="11906" w:h="16838" w:code="9"/>
          <w:pgMar w:top="1134" w:right="850" w:bottom="1134" w:left="1701" w:header="709" w:footer="709"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02A2" w:rsidRPr="000151B4" w:rsidTr="00073C8D">
        <w:tc>
          <w:tcPr>
            <w:tcW w:w="4785" w:type="dxa"/>
          </w:tcPr>
          <w:p w:rsidR="008A02A2" w:rsidRPr="000151B4" w:rsidRDefault="008A02A2">
            <w:pPr>
              <w:pStyle w:val="ConsPlusNormal"/>
              <w:jc w:val="right"/>
              <w:outlineLvl w:val="1"/>
              <w:rPr>
                <w:rFonts w:ascii="Times New Roman" w:hAnsi="Times New Roman" w:cs="Times New Roman"/>
                <w:sz w:val="20"/>
              </w:rPr>
            </w:pPr>
          </w:p>
        </w:tc>
        <w:tc>
          <w:tcPr>
            <w:tcW w:w="4786" w:type="dxa"/>
          </w:tcPr>
          <w:p w:rsidR="00E05551" w:rsidRPr="000151B4" w:rsidRDefault="008A02A2" w:rsidP="00872C97">
            <w:pPr>
              <w:pStyle w:val="ConsPlusNormal"/>
              <w:ind w:left="35"/>
              <w:jc w:val="both"/>
              <w:outlineLvl w:val="1"/>
              <w:rPr>
                <w:rFonts w:ascii="Times New Roman" w:hAnsi="Times New Roman" w:cs="Times New Roman"/>
                <w:sz w:val="20"/>
              </w:rPr>
            </w:pPr>
            <w:r w:rsidRPr="000151B4">
              <w:rPr>
                <w:rFonts w:ascii="Times New Roman" w:hAnsi="Times New Roman" w:cs="Times New Roman"/>
                <w:sz w:val="20"/>
              </w:rPr>
              <w:t>Приложение 1 к положению</w:t>
            </w:r>
            <w:r w:rsidR="00872C97">
              <w:rPr>
                <w:rFonts w:ascii="Times New Roman" w:hAnsi="Times New Roman" w:cs="Times New Roman"/>
                <w:sz w:val="20"/>
              </w:rPr>
              <w:t xml:space="preserve"> </w:t>
            </w:r>
            <w:r w:rsidRPr="000151B4">
              <w:rPr>
                <w:rFonts w:ascii="Times New Roman" w:hAnsi="Times New Roman" w:cs="Times New Roman"/>
                <w:sz w:val="20"/>
              </w:rPr>
              <w:t xml:space="preserve">об оплате труда работников </w:t>
            </w:r>
            <w:r w:rsidR="00695775">
              <w:rPr>
                <w:rFonts w:ascii="Times New Roman" w:hAnsi="Times New Roman" w:cs="Times New Roman"/>
                <w:sz w:val="20"/>
              </w:rPr>
              <w:t xml:space="preserve">Муниципального </w:t>
            </w:r>
            <w:r w:rsidR="00F355C0">
              <w:rPr>
                <w:rFonts w:ascii="Times New Roman" w:hAnsi="Times New Roman" w:cs="Times New Roman"/>
                <w:sz w:val="20"/>
              </w:rPr>
              <w:t xml:space="preserve">казённого </w:t>
            </w:r>
            <w:r w:rsidR="00695775">
              <w:rPr>
                <w:rFonts w:ascii="Times New Roman" w:hAnsi="Times New Roman" w:cs="Times New Roman"/>
                <w:sz w:val="20"/>
              </w:rPr>
              <w:t>общеобразовательного учреждения «Шиверская школа»</w:t>
            </w:r>
            <w:r w:rsidRPr="000151B4">
              <w:rPr>
                <w:rFonts w:ascii="Times New Roman" w:hAnsi="Times New Roman" w:cs="Times New Roman"/>
                <w:sz w:val="20"/>
              </w:rPr>
              <w:t xml:space="preserve"> </w:t>
            </w:r>
          </w:p>
        </w:tc>
      </w:tr>
    </w:tbl>
    <w:p w:rsidR="00927D32" w:rsidRPr="00B31AF6" w:rsidRDefault="00927D32">
      <w:pPr>
        <w:pStyle w:val="ConsPlusNormal"/>
        <w:jc w:val="both"/>
        <w:rPr>
          <w:rFonts w:ascii="Times New Roman" w:hAnsi="Times New Roman" w:cs="Times New Roman"/>
          <w:b/>
          <w:sz w:val="24"/>
          <w:szCs w:val="24"/>
        </w:rPr>
      </w:pPr>
    </w:p>
    <w:p w:rsidR="00EF525A" w:rsidRPr="00B3071F" w:rsidRDefault="00EF525A" w:rsidP="00EF525A">
      <w:pPr>
        <w:suppressAutoHyphens/>
        <w:jc w:val="center"/>
        <w:rPr>
          <w:b/>
          <w:sz w:val="22"/>
          <w:szCs w:val="22"/>
        </w:rPr>
      </w:pPr>
      <w:bookmarkStart w:id="2" w:name="P208"/>
      <w:bookmarkEnd w:id="2"/>
      <w:r w:rsidRPr="00B3071F">
        <w:rPr>
          <w:b/>
          <w:sz w:val="22"/>
          <w:szCs w:val="22"/>
        </w:rPr>
        <w:tab/>
      </w:r>
      <w:r w:rsidR="00240C11">
        <w:rPr>
          <w:b/>
          <w:sz w:val="22"/>
          <w:szCs w:val="22"/>
        </w:rPr>
        <w:t xml:space="preserve">1. </w:t>
      </w:r>
      <w:r w:rsidRPr="00B3071F">
        <w:rPr>
          <w:b/>
          <w:sz w:val="22"/>
          <w:szCs w:val="22"/>
        </w:rPr>
        <w:t>МИНИМАЛЬНЫЕ РАЗМЕРЫ ОКЛАДОВ (ДОЛЖНОСТНЫХ ОКЛАДОВ),</w:t>
      </w:r>
    </w:p>
    <w:p w:rsidR="00EF525A" w:rsidRPr="00B3071F" w:rsidRDefault="00EF525A" w:rsidP="00B3071F">
      <w:pPr>
        <w:suppressAutoHyphens/>
        <w:jc w:val="center"/>
        <w:rPr>
          <w:b/>
          <w:sz w:val="22"/>
          <w:szCs w:val="22"/>
        </w:rPr>
      </w:pPr>
      <w:r w:rsidRPr="00B3071F">
        <w:rPr>
          <w:b/>
          <w:sz w:val="22"/>
          <w:szCs w:val="22"/>
        </w:rPr>
        <w:t xml:space="preserve">СТАВОК ЗАРАБОТНОЙ ПЛАТЫ РАБОТНИКОВ </w:t>
      </w:r>
      <w:r w:rsidR="00F355C0">
        <w:rPr>
          <w:b/>
          <w:sz w:val="22"/>
          <w:szCs w:val="22"/>
        </w:rPr>
        <w:t>МКОУ «ШИВЕРСКАЯ ШКОЛА»</w:t>
      </w:r>
    </w:p>
    <w:p w:rsidR="00971A70" w:rsidRPr="00F355C0" w:rsidRDefault="00971A70" w:rsidP="00EF525A">
      <w:pPr>
        <w:suppressAutoHyphens/>
        <w:jc w:val="center"/>
        <w:rPr>
          <w:b/>
          <w:i/>
          <w:sz w:val="8"/>
        </w:rPr>
      </w:pPr>
    </w:p>
    <w:p w:rsidR="00EF525A" w:rsidRPr="000151B4" w:rsidRDefault="00EF525A" w:rsidP="00EF525A">
      <w:pPr>
        <w:suppressAutoHyphens/>
        <w:jc w:val="center"/>
        <w:rPr>
          <w:b/>
          <w:i/>
        </w:rPr>
      </w:pPr>
      <w:r w:rsidRPr="000151B4">
        <w:rPr>
          <w:b/>
          <w:i/>
        </w:rPr>
        <w:t>1. Профессиональная квалификационная группа должностей</w:t>
      </w:r>
    </w:p>
    <w:p w:rsidR="00EF525A" w:rsidRPr="000151B4" w:rsidRDefault="00EF525A" w:rsidP="00EF525A">
      <w:pPr>
        <w:suppressAutoHyphens/>
        <w:jc w:val="center"/>
        <w:rPr>
          <w:b/>
          <w:i/>
        </w:rPr>
      </w:pPr>
      <w:r w:rsidRPr="000151B4">
        <w:rPr>
          <w:b/>
          <w:i/>
        </w:rPr>
        <w:t>работников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3863"/>
        <w:gridCol w:w="2551"/>
      </w:tblGrid>
      <w:tr w:rsidR="00EF525A" w:rsidRPr="008F3937" w:rsidTr="00EF525A">
        <w:trPr>
          <w:tblHeader/>
        </w:trPr>
        <w:tc>
          <w:tcPr>
            <w:tcW w:w="6902" w:type="dxa"/>
            <w:gridSpan w:val="2"/>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sz w:val="20"/>
                <w:szCs w:val="20"/>
              </w:rPr>
            </w:pPr>
            <w:r w:rsidRPr="008F3937">
              <w:rPr>
                <w:sz w:val="20"/>
                <w:szCs w:val="20"/>
              </w:rPr>
              <w:t>Квалификационные уровни</w:t>
            </w: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sz w:val="20"/>
                <w:szCs w:val="20"/>
              </w:rPr>
            </w:pPr>
            <w:r w:rsidRPr="008F3937">
              <w:rPr>
                <w:sz w:val="20"/>
                <w:szCs w:val="20"/>
              </w:rPr>
              <w:t>Минимальный размер оклада (должностного оклада), ставки заработной платы, руб.</w:t>
            </w:r>
          </w:p>
        </w:tc>
      </w:tr>
      <w:tr w:rsidR="00EF525A" w:rsidRPr="008F3937" w:rsidTr="00EF525A">
        <w:tc>
          <w:tcPr>
            <w:tcW w:w="9453" w:type="dxa"/>
            <w:gridSpan w:val="3"/>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Профессиональная квалификационная группа должностей работников учебно-вспомогательного персонала первого уровня</w:t>
            </w:r>
          </w:p>
        </w:tc>
      </w:tr>
      <w:tr w:rsidR="00EF525A" w:rsidRPr="008F3937" w:rsidTr="00EF525A">
        <w:tc>
          <w:tcPr>
            <w:tcW w:w="6902" w:type="dxa"/>
            <w:gridSpan w:val="2"/>
            <w:tcBorders>
              <w:top w:val="single" w:sz="4" w:space="0" w:color="auto"/>
              <w:left w:val="single" w:sz="4" w:space="0" w:color="auto"/>
              <w:bottom w:val="single" w:sz="4" w:space="0" w:color="auto"/>
              <w:right w:val="single" w:sz="4" w:space="0" w:color="auto"/>
            </w:tcBorders>
          </w:tcPr>
          <w:p w:rsidR="00EF525A" w:rsidRPr="008F3937" w:rsidRDefault="00EF525A">
            <w:pPr>
              <w:suppressAutoHyphens/>
              <w:spacing w:line="276" w:lineRule="auto"/>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BE0098">
            <w:pPr>
              <w:suppressAutoHyphens/>
              <w:spacing w:line="276" w:lineRule="auto"/>
              <w:jc w:val="center"/>
              <w:rPr>
                <w:b/>
                <w:sz w:val="20"/>
                <w:szCs w:val="20"/>
              </w:rPr>
            </w:pPr>
            <w:r w:rsidRPr="008F3937">
              <w:rPr>
                <w:rFonts w:eastAsiaTheme="minorHAnsi"/>
                <w:sz w:val="20"/>
                <w:szCs w:val="20"/>
                <w:lang w:eastAsia="en-US"/>
              </w:rPr>
              <w:t>3334</w:t>
            </w:r>
          </w:p>
        </w:tc>
      </w:tr>
      <w:tr w:rsidR="00EF525A" w:rsidRPr="008F3937" w:rsidTr="00EF525A">
        <w:tc>
          <w:tcPr>
            <w:tcW w:w="9453" w:type="dxa"/>
            <w:gridSpan w:val="3"/>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Профессиональная квалификационная группа должностей работников учебно-вспомогательного персонала второго уровня</w:t>
            </w:r>
          </w:p>
        </w:tc>
      </w:tr>
      <w:tr w:rsidR="00EF525A" w:rsidRPr="008F3937" w:rsidTr="00971A70">
        <w:tc>
          <w:tcPr>
            <w:tcW w:w="3039"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1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tcPr>
          <w:p w:rsidR="00EF525A" w:rsidRPr="008F3937" w:rsidRDefault="00EF525A">
            <w:pPr>
              <w:suppressAutoHyphens/>
              <w:spacing w:line="276" w:lineRule="auto"/>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sz w:val="20"/>
                <w:szCs w:val="20"/>
              </w:rPr>
            </w:pPr>
            <w:r w:rsidRPr="008F3937">
              <w:rPr>
                <w:sz w:val="20"/>
                <w:szCs w:val="20"/>
              </w:rPr>
              <w:t xml:space="preserve">      3511 </w:t>
            </w:r>
            <w:hyperlink r:id="rId21" w:anchor="P91" w:history="1">
              <w:r w:rsidRPr="008F3937">
                <w:rPr>
                  <w:rStyle w:val="aa"/>
                  <w:sz w:val="20"/>
                  <w:szCs w:val="20"/>
                </w:rPr>
                <w:t>&lt;*&gt;</w:t>
              </w:r>
            </w:hyperlink>
          </w:p>
        </w:tc>
      </w:tr>
      <w:tr w:rsidR="00EF525A" w:rsidRPr="008F3937" w:rsidTr="00971A70">
        <w:tc>
          <w:tcPr>
            <w:tcW w:w="3039"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2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tcPr>
          <w:p w:rsidR="00EF525A" w:rsidRPr="008F3937" w:rsidRDefault="00EF525A">
            <w:pPr>
              <w:suppressAutoHyphens/>
              <w:spacing w:line="276" w:lineRule="auto"/>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sz w:val="20"/>
                <w:szCs w:val="20"/>
              </w:rPr>
            </w:pPr>
            <w:r w:rsidRPr="008F3937">
              <w:rPr>
                <w:sz w:val="20"/>
                <w:szCs w:val="20"/>
              </w:rPr>
              <w:t>3896</w:t>
            </w:r>
          </w:p>
        </w:tc>
      </w:tr>
      <w:tr w:rsidR="00EF525A" w:rsidRPr="008F3937" w:rsidTr="00EF525A">
        <w:tc>
          <w:tcPr>
            <w:tcW w:w="9453" w:type="dxa"/>
            <w:gridSpan w:val="3"/>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Профессиональная квалификационная группа должностей педагогических работников</w:t>
            </w:r>
          </w:p>
        </w:tc>
      </w:tr>
      <w:tr w:rsidR="00EF525A" w:rsidRPr="008F3937" w:rsidTr="00971A70">
        <w:tc>
          <w:tcPr>
            <w:tcW w:w="3039" w:type="dxa"/>
            <w:vMerge w:val="restart"/>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1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при наличии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b/>
                <w:sz w:val="20"/>
                <w:szCs w:val="20"/>
              </w:rPr>
            </w:pPr>
            <w:r w:rsidRPr="008F3937">
              <w:rPr>
                <w:b/>
                <w:sz w:val="20"/>
                <w:szCs w:val="20"/>
              </w:rPr>
              <w:t>5760</w:t>
            </w:r>
          </w:p>
        </w:tc>
      </w:tr>
      <w:tr w:rsidR="00EF525A" w:rsidRPr="008F3937" w:rsidTr="00971A70">
        <w:tc>
          <w:tcPr>
            <w:tcW w:w="3039" w:type="dxa"/>
            <w:vMerge/>
            <w:tcBorders>
              <w:top w:val="single" w:sz="4" w:space="0" w:color="auto"/>
              <w:left w:val="single" w:sz="4" w:space="0" w:color="auto"/>
              <w:bottom w:val="single" w:sz="4" w:space="0" w:color="auto"/>
              <w:right w:val="single" w:sz="4" w:space="0" w:color="auto"/>
            </w:tcBorders>
            <w:vAlign w:val="center"/>
            <w:hideMark/>
          </w:tcPr>
          <w:p w:rsidR="00EF525A" w:rsidRPr="008F3937" w:rsidRDefault="00EF525A">
            <w:pPr>
              <w:rPr>
                <w:sz w:val="20"/>
                <w:szCs w:val="20"/>
              </w:rPr>
            </w:pPr>
          </w:p>
        </w:tc>
        <w:tc>
          <w:tcPr>
            <w:tcW w:w="3863"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при наличии высшего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sz w:val="20"/>
                <w:szCs w:val="20"/>
              </w:rPr>
            </w:pPr>
            <w:r w:rsidRPr="008F3937">
              <w:rPr>
                <w:sz w:val="20"/>
                <w:szCs w:val="20"/>
              </w:rPr>
              <w:t xml:space="preserve">6556 </w:t>
            </w:r>
          </w:p>
        </w:tc>
      </w:tr>
      <w:tr w:rsidR="00EF525A" w:rsidRPr="008F3937" w:rsidTr="00971A70">
        <w:tc>
          <w:tcPr>
            <w:tcW w:w="3039"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2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при наличии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sz w:val="20"/>
                <w:szCs w:val="20"/>
              </w:rPr>
            </w:pPr>
            <w:r w:rsidRPr="008F3937">
              <w:rPr>
                <w:sz w:val="20"/>
                <w:szCs w:val="20"/>
              </w:rPr>
              <w:t>6029</w:t>
            </w:r>
          </w:p>
        </w:tc>
      </w:tr>
      <w:tr w:rsidR="00EF525A" w:rsidRPr="008F3937" w:rsidTr="00971A70">
        <w:tc>
          <w:tcPr>
            <w:tcW w:w="3039" w:type="dxa"/>
            <w:tcBorders>
              <w:top w:val="single" w:sz="4" w:space="0" w:color="auto"/>
              <w:left w:val="single" w:sz="4" w:space="0" w:color="auto"/>
              <w:bottom w:val="single" w:sz="4" w:space="0" w:color="auto"/>
              <w:right w:val="single" w:sz="4" w:space="0" w:color="auto"/>
            </w:tcBorders>
          </w:tcPr>
          <w:p w:rsidR="00EF525A" w:rsidRPr="008F3937" w:rsidRDefault="00EF525A">
            <w:pPr>
              <w:autoSpaceDN w:val="0"/>
              <w:adjustRightInd w:val="0"/>
              <w:spacing w:line="276" w:lineRule="auto"/>
              <w:rPr>
                <w:rFonts w:eastAsia="SimSun"/>
                <w:sz w:val="20"/>
                <w:szCs w:val="20"/>
                <w:lang w:eastAsia="zh-CN"/>
              </w:rPr>
            </w:pPr>
          </w:p>
        </w:tc>
        <w:tc>
          <w:tcPr>
            <w:tcW w:w="3863"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при наличии высшего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sz w:val="20"/>
                <w:szCs w:val="20"/>
              </w:rPr>
            </w:pPr>
            <w:r w:rsidRPr="008F3937">
              <w:rPr>
                <w:sz w:val="20"/>
                <w:szCs w:val="20"/>
              </w:rPr>
              <w:t>6866</w:t>
            </w:r>
          </w:p>
        </w:tc>
      </w:tr>
      <w:tr w:rsidR="00EF525A" w:rsidRPr="008F3937" w:rsidTr="00971A70">
        <w:tc>
          <w:tcPr>
            <w:tcW w:w="3039" w:type="dxa"/>
            <w:vMerge w:val="restart"/>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3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при наличии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b/>
                <w:sz w:val="20"/>
                <w:szCs w:val="20"/>
              </w:rPr>
            </w:pPr>
            <w:r w:rsidRPr="008F3937">
              <w:rPr>
                <w:b/>
                <w:sz w:val="20"/>
                <w:szCs w:val="20"/>
              </w:rPr>
              <w:t>6603</w:t>
            </w:r>
          </w:p>
        </w:tc>
      </w:tr>
      <w:tr w:rsidR="00EF525A" w:rsidRPr="008F3937" w:rsidTr="00971A70">
        <w:tc>
          <w:tcPr>
            <w:tcW w:w="3039" w:type="dxa"/>
            <w:vMerge/>
            <w:tcBorders>
              <w:top w:val="single" w:sz="4" w:space="0" w:color="auto"/>
              <w:left w:val="single" w:sz="4" w:space="0" w:color="auto"/>
              <w:bottom w:val="single" w:sz="4" w:space="0" w:color="auto"/>
              <w:right w:val="single" w:sz="4" w:space="0" w:color="auto"/>
            </w:tcBorders>
            <w:vAlign w:val="center"/>
            <w:hideMark/>
          </w:tcPr>
          <w:p w:rsidR="00EF525A" w:rsidRPr="008F3937" w:rsidRDefault="00EF525A">
            <w:pPr>
              <w:rPr>
                <w:sz w:val="20"/>
                <w:szCs w:val="20"/>
              </w:rPr>
            </w:pPr>
          </w:p>
        </w:tc>
        <w:tc>
          <w:tcPr>
            <w:tcW w:w="3863"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при наличии высшего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b/>
                <w:sz w:val="20"/>
                <w:szCs w:val="20"/>
              </w:rPr>
            </w:pPr>
            <w:r w:rsidRPr="008F3937">
              <w:rPr>
                <w:b/>
                <w:sz w:val="20"/>
                <w:szCs w:val="20"/>
              </w:rPr>
              <w:t>7521</w:t>
            </w:r>
          </w:p>
        </w:tc>
      </w:tr>
      <w:tr w:rsidR="00EF525A" w:rsidRPr="008F3937" w:rsidTr="00971A70">
        <w:tc>
          <w:tcPr>
            <w:tcW w:w="3039" w:type="dxa"/>
            <w:vMerge w:val="restart"/>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4 квалификационный уровень</w:t>
            </w:r>
          </w:p>
        </w:tc>
        <w:tc>
          <w:tcPr>
            <w:tcW w:w="3863"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при наличии среднего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sz w:val="20"/>
                <w:szCs w:val="20"/>
              </w:rPr>
            </w:pPr>
            <w:r w:rsidRPr="008F3937">
              <w:rPr>
                <w:sz w:val="20"/>
                <w:szCs w:val="20"/>
              </w:rPr>
              <w:t>7226</w:t>
            </w:r>
          </w:p>
        </w:tc>
      </w:tr>
      <w:tr w:rsidR="00EF525A" w:rsidRPr="008F3937" w:rsidTr="00971A70">
        <w:tc>
          <w:tcPr>
            <w:tcW w:w="3039" w:type="dxa"/>
            <w:vMerge/>
            <w:tcBorders>
              <w:top w:val="single" w:sz="4" w:space="0" w:color="auto"/>
              <w:left w:val="single" w:sz="4" w:space="0" w:color="auto"/>
              <w:bottom w:val="single" w:sz="4" w:space="0" w:color="auto"/>
              <w:right w:val="single" w:sz="4" w:space="0" w:color="auto"/>
            </w:tcBorders>
            <w:vAlign w:val="center"/>
            <w:hideMark/>
          </w:tcPr>
          <w:p w:rsidR="00EF525A" w:rsidRPr="008F3937" w:rsidRDefault="00EF525A">
            <w:pPr>
              <w:rPr>
                <w:sz w:val="20"/>
                <w:szCs w:val="20"/>
              </w:rPr>
            </w:pPr>
          </w:p>
        </w:tc>
        <w:tc>
          <w:tcPr>
            <w:tcW w:w="3863"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rPr>
                <w:sz w:val="20"/>
                <w:szCs w:val="20"/>
              </w:rPr>
            </w:pPr>
            <w:r w:rsidRPr="008F3937">
              <w:rPr>
                <w:sz w:val="20"/>
                <w:szCs w:val="20"/>
              </w:rPr>
              <w:t>при наличии высшего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EF525A" w:rsidRPr="008F3937" w:rsidRDefault="00EF525A">
            <w:pPr>
              <w:suppressAutoHyphens/>
              <w:spacing w:line="276" w:lineRule="auto"/>
              <w:jc w:val="center"/>
              <w:rPr>
                <w:sz w:val="20"/>
                <w:szCs w:val="20"/>
              </w:rPr>
            </w:pPr>
            <w:r w:rsidRPr="008F3937">
              <w:rPr>
                <w:sz w:val="20"/>
                <w:szCs w:val="20"/>
              </w:rPr>
              <w:t>8234</w:t>
            </w:r>
          </w:p>
        </w:tc>
      </w:tr>
    </w:tbl>
    <w:p w:rsidR="00EF525A" w:rsidRPr="00B31AF6" w:rsidRDefault="00EF525A" w:rsidP="00E05551">
      <w:pPr>
        <w:suppressAutoHyphens/>
      </w:pPr>
    </w:p>
    <w:p w:rsidR="00EF525A" w:rsidRPr="00E05551" w:rsidRDefault="00EF525A" w:rsidP="00E05551">
      <w:pPr>
        <w:pStyle w:val="ConsPlusNormal"/>
        <w:ind w:firstLine="540"/>
        <w:jc w:val="both"/>
        <w:rPr>
          <w:rFonts w:ascii="Times New Roman" w:hAnsi="Times New Roman" w:cs="Times New Roman"/>
          <w:sz w:val="20"/>
        </w:rPr>
      </w:pPr>
      <w:r w:rsidRPr="00E05551">
        <w:rPr>
          <w:rFonts w:ascii="Times New Roman" w:hAnsi="Times New Roman" w:cs="Times New Roman"/>
          <w:sz w:val="20"/>
        </w:rPr>
        <w:t>--------------------------------</w:t>
      </w:r>
    </w:p>
    <w:p w:rsidR="00EF525A" w:rsidRPr="00813301" w:rsidRDefault="00EF525A" w:rsidP="008F3937">
      <w:pPr>
        <w:pStyle w:val="ConsPlusNormal"/>
        <w:jc w:val="both"/>
        <w:rPr>
          <w:rFonts w:ascii="Times New Roman" w:hAnsi="Times New Roman" w:cs="Times New Roman"/>
          <w:sz w:val="18"/>
          <w:szCs w:val="18"/>
        </w:rPr>
      </w:pPr>
      <w:r w:rsidRPr="00813301">
        <w:rPr>
          <w:rFonts w:ascii="Times New Roman" w:hAnsi="Times New Roman" w:cs="Times New Roman"/>
          <w:sz w:val="18"/>
          <w:szCs w:val="18"/>
        </w:rPr>
        <w:t>&lt;*&gt; Для должности «младший воспитатель» минимальный размер оклада (должностного оклада), ставки заработной платы устанавливается в размере 3964 руб., для должности «дежурный по режиму» минимальный размер оклада (должностного оклада), ставки заработной платы устанавливается в размере 5381 руб.</w:t>
      </w:r>
    </w:p>
    <w:p w:rsidR="00EF525A" w:rsidRPr="00B31AF6" w:rsidRDefault="00EF525A" w:rsidP="00EF525A">
      <w:pPr>
        <w:pStyle w:val="ConsPlusNormal"/>
        <w:jc w:val="both"/>
        <w:rPr>
          <w:rFonts w:ascii="Times New Roman" w:hAnsi="Times New Roman" w:cs="Times New Roman"/>
          <w:sz w:val="24"/>
          <w:szCs w:val="24"/>
        </w:rPr>
      </w:pPr>
    </w:p>
    <w:p w:rsidR="00EF525A" w:rsidRPr="00A04437" w:rsidRDefault="00EF525A" w:rsidP="00EF525A">
      <w:pPr>
        <w:suppressAutoHyphens/>
        <w:jc w:val="center"/>
        <w:rPr>
          <w:b/>
          <w:i/>
        </w:rPr>
      </w:pPr>
      <w:r w:rsidRPr="00A04437">
        <w:rPr>
          <w:b/>
          <w:i/>
        </w:rPr>
        <w:lastRenderedPageBreak/>
        <w:t>2. Профессиональная квалификационная группа</w:t>
      </w:r>
    </w:p>
    <w:p w:rsidR="00EF525A" w:rsidRPr="00A04437" w:rsidRDefault="00EF525A" w:rsidP="00EF525A">
      <w:pPr>
        <w:suppressAutoHyphens/>
        <w:jc w:val="center"/>
        <w:rPr>
          <w:b/>
          <w:i/>
        </w:rPr>
      </w:pPr>
      <w:r w:rsidRPr="00A04437">
        <w:rPr>
          <w:b/>
          <w:i/>
        </w:rPr>
        <w:t>«Общеотраслевые должности служащих»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50"/>
        <w:gridCol w:w="2695"/>
      </w:tblGrid>
      <w:tr w:rsidR="00EF525A" w:rsidRPr="00A04437" w:rsidTr="00EF525A">
        <w:trPr>
          <w:tblHeader/>
        </w:trPr>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Квалификационные уровни</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Минимальный размер оклада (должностного оклада), ставки заработной платы, руб.</w:t>
            </w:r>
          </w:p>
        </w:tc>
      </w:tr>
      <w:tr w:rsidR="00EF525A" w:rsidRPr="00A04437" w:rsidTr="00EF525A">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Профессиональная квалификационная группа «Общеотраслевые должности служащих первого уровня»</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1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rPr>
                <w:b/>
              </w:rPr>
            </w:pPr>
            <w:r w:rsidRPr="00A04437">
              <w:rPr>
                <w:b/>
                <w:sz w:val="22"/>
                <w:szCs w:val="22"/>
              </w:rPr>
              <w:t>3511</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2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3704</w:t>
            </w:r>
          </w:p>
        </w:tc>
      </w:tr>
      <w:tr w:rsidR="00EF525A" w:rsidRPr="00A04437" w:rsidTr="00EF525A">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Профессиональная квалификационная группа «Общеотраслевые должности служащих второго уровня»</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1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3896</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2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4282</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3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4704</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4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5937</w:t>
            </w:r>
          </w:p>
        </w:tc>
      </w:tr>
      <w:tr w:rsidR="00EF525A" w:rsidRPr="00A04437" w:rsidTr="00EF525A">
        <w:tc>
          <w:tcPr>
            <w:tcW w:w="9639" w:type="dxa"/>
            <w:gridSpan w:val="2"/>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Профессиональная квалификационная группа «Общеотраслевые должности служащих третьего уровня»</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1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rPr>
                <w:b/>
              </w:rPr>
            </w:pPr>
            <w:r w:rsidRPr="00A04437">
              <w:rPr>
                <w:b/>
                <w:sz w:val="22"/>
                <w:szCs w:val="22"/>
              </w:rPr>
              <w:t>4282</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2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4704</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3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5164</w:t>
            </w:r>
          </w:p>
        </w:tc>
      </w:tr>
      <w:tr w:rsidR="00EF525A" w:rsidRPr="00A04437" w:rsidTr="00EF525A">
        <w:tc>
          <w:tcPr>
            <w:tcW w:w="6946"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pPr>
            <w:r w:rsidRPr="00A04437">
              <w:rPr>
                <w:sz w:val="22"/>
                <w:szCs w:val="22"/>
              </w:rPr>
              <w:t>4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hideMark/>
          </w:tcPr>
          <w:p w:rsidR="00EF525A" w:rsidRPr="00A04437" w:rsidRDefault="00EF525A">
            <w:pPr>
              <w:suppressAutoHyphens/>
              <w:spacing w:line="276" w:lineRule="auto"/>
              <w:jc w:val="center"/>
            </w:pPr>
            <w:r w:rsidRPr="00A04437">
              <w:rPr>
                <w:sz w:val="22"/>
                <w:szCs w:val="22"/>
              </w:rPr>
              <w:t>6208</w:t>
            </w:r>
          </w:p>
        </w:tc>
      </w:tr>
    </w:tbl>
    <w:p w:rsidR="00EF525A" w:rsidRPr="00F355C0" w:rsidRDefault="00EF525A" w:rsidP="00EF525A">
      <w:pPr>
        <w:pStyle w:val="ConsPlusNormal"/>
        <w:rPr>
          <w:rFonts w:ascii="Times New Roman" w:hAnsi="Times New Roman" w:cs="Times New Roman"/>
          <w:sz w:val="14"/>
          <w:szCs w:val="24"/>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3D00A6" w:rsidRDefault="003D00A6" w:rsidP="00EF525A">
      <w:pPr>
        <w:suppressAutoHyphens/>
        <w:jc w:val="center"/>
        <w:rPr>
          <w:b/>
          <w:i/>
        </w:rPr>
      </w:pPr>
    </w:p>
    <w:p w:rsidR="00EF525A" w:rsidRPr="00A04437" w:rsidRDefault="00F355C0" w:rsidP="00EF525A">
      <w:pPr>
        <w:suppressAutoHyphens/>
        <w:jc w:val="center"/>
        <w:rPr>
          <w:b/>
          <w:i/>
        </w:rPr>
      </w:pPr>
      <w:r>
        <w:rPr>
          <w:b/>
          <w:i/>
        </w:rPr>
        <w:lastRenderedPageBreak/>
        <w:t>3</w:t>
      </w:r>
      <w:r w:rsidR="00EF525A" w:rsidRPr="00A04437">
        <w:rPr>
          <w:b/>
          <w:i/>
        </w:rPr>
        <w:t>. Профессиональные квалификационные группы</w:t>
      </w:r>
    </w:p>
    <w:p w:rsidR="00EF525A" w:rsidRPr="00A04437" w:rsidRDefault="00EF525A" w:rsidP="00EF525A">
      <w:pPr>
        <w:suppressAutoHyphens/>
        <w:jc w:val="center"/>
        <w:rPr>
          <w:b/>
          <w:i/>
        </w:rPr>
      </w:pPr>
      <w:r w:rsidRPr="00A04437">
        <w:rPr>
          <w:b/>
          <w:i/>
        </w:rPr>
        <w:t>общеотраслевых профессий рабочих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50"/>
        <w:gridCol w:w="2695"/>
      </w:tblGrid>
      <w:tr w:rsidR="00EF525A" w:rsidRPr="00326FCD"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jc w:val="center"/>
              <w:rPr>
                <w:sz w:val="20"/>
                <w:szCs w:val="20"/>
              </w:rPr>
            </w:pPr>
            <w:r w:rsidRPr="00326FCD">
              <w:rPr>
                <w:sz w:val="20"/>
                <w:szCs w:val="20"/>
              </w:rPr>
              <w:t>Квалификационные уровни</w:t>
            </w:r>
          </w:p>
        </w:tc>
        <w:tc>
          <w:tcPr>
            <w:tcW w:w="2695"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jc w:val="center"/>
              <w:rPr>
                <w:sz w:val="20"/>
                <w:szCs w:val="20"/>
              </w:rPr>
            </w:pPr>
            <w:r w:rsidRPr="00326FCD">
              <w:rPr>
                <w:sz w:val="20"/>
                <w:szCs w:val="20"/>
              </w:rPr>
              <w:t>Минимальный размер оклада (должностного оклада), ставки заработной платы, руб.</w:t>
            </w:r>
          </w:p>
        </w:tc>
      </w:tr>
      <w:tr w:rsidR="00EF525A" w:rsidRPr="00326FCD" w:rsidTr="00240C11">
        <w:tc>
          <w:tcPr>
            <w:tcW w:w="9645" w:type="dxa"/>
            <w:gridSpan w:val="2"/>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rPr>
                <w:sz w:val="20"/>
                <w:szCs w:val="20"/>
              </w:rPr>
            </w:pPr>
            <w:r w:rsidRPr="00326FCD">
              <w:rPr>
                <w:sz w:val="20"/>
                <w:szCs w:val="20"/>
              </w:rPr>
              <w:t>Профессиональная квалификационная группа «Общеотраслевые профессии рабочих первого уровня»</w:t>
            </w:r>
          </w:p>
        </w:tc>
      </w:tr>
      <w:tr w:rsidR="00EF525A" w:rsidRPr="00326FCD"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rPr>
                <w:sz w:val="20"/>
                <w:szCs w:val="20"/>
              </w:rPr>
            </w:pPr>
            <w:r w:rsidRPr="00326FCD">
              <w:rPr>
                <w:sz w:val="20"/>
                <w:szCs w:val="20"/>
              </w:rPr>
              <w:t>1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jc w:val="center"/>
              <w:rPr>
                <w:b/>
                <w:sz w:val="20"/>
                <w:szCs w:val="20"/>
              </w:rPr>
            </w:pPr>
            <w:r w:rsidRPr="00326FCD">
              <w:rPr>
                <w:b/>
                <w:sz w:val="20"/>
                <w:szCs w:val="20"/>
              </w:rPr>
              <w:t>3016</w:t>
            </w:r>
          </w:p>
        </w:tc>
      </w:tr>
      <w:tr w:rsidR="00EF525A" w:rsidRPr="00326FCD"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rPr>
                <w:sz w:val="20"/>
                <w:szCs w:val="20"/>
              </w:rPr>
            </w:pPr>
            <w:r w:rsidRPr="00326FCD">
              <w:rPr>
                <w:sz w:val="20"/>
                <w:szCs w:val="20"/>
              </w:rPr>
              <w:t>2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jc w:val="center"/>
              <w:rPr>
                <w:sz w:val="20"/>
                <w:szCs w:val="20"/>
              </w:rPr>
            </w:pPr>
            <w:r w:rsidRPr="00326FCD">
              <w:rPr>
                <w:sz w:val="20"/>
                <w:szCs w:val="20"/>
              </w:rPr>
              <w:t>3161</w:t>
            </w:r>
          </w:p>
        </w:tc>
      </w:tr>
      <w:tr w:rsidR="00EF525A" w:rsidRPr="00326FCD" w:rsidTr="00240C11">
        <w:tc>
          <w:tcPr>
            <w:tcW w:w="9645" w:type="dxa"/>
            <w:gridSpan w:val="2"/>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rPr>
                <w:sz w:val="20"/>
                <w:szCs w:val="20"/>
              </w:rPr>
            </w:pPr>
            <w:r w:rsidRPr="00326FCD">
              <w:rPr>
                <w:sz w:val="20"/>
                <w:szCs w:val="20"/>
              </w:rPr>
              <w:t>Профессиональная квалификационная группа «Общеотраслевые профессии рабочих второго уровня»</w:t>
            </w:r>
          </w:p>
        </w:tc>
      </w:tr>
      <w:tr w:rsidR="00EF525A" w:rsidRPr="00326FCD"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rPr>
                <w:sz w:val="20"/>
                <w:szCs w:val="20"/>
              </w:rPr>
            </w:pPr>
            <w:r w:rsidRPr="00326FCD">
              <w:rPr>
                <w:sz w:val="20"/>
                <w:szCs w:val="20"/>
              </w:rPr>
              <w:t>1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jc w:val="center"/>
              <w:rPr>
                <w:b/>
                <w:sz w:val="20"/>
                <w:szCs w:val="20"/>
              </w:rPr>
            </w:pPr>
            <w:r w:rsidRPr="00326FCD">
              <w:rPr>
                <w:b/>
                <w:sz w:val="20"/>
                <w:szCs w:val="20"/>
              </w:rPr>
              <w:t>3511</w:t>
            </w:r>
          </w:p>
        </w:tc>
      </w:tr>
      <w:tr w:rsidR="00EF525A" w:rsidRPr="00326FCD"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rPr>
                <w:sz w:val="20"/>
                <w:szCs w:val="20"/>
              </w:rPr>
            </w:pPr>
            <w:r w:rsidRPr="00326FCD">
              <w:rPr>
                <w:sz w:val="20"/>
                <w:szCs w:val="20"/>
              </w:rPr>
              <w:t>2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jc w:val="center"/>
              <w:rPr>
                <w:sz w:val="20"/>
                <w:szCs w:val="20"/>
              </w:rPr>
            </w:pPr>
            <w:r w:rsidRPr="00326FCD">
              <w:rPr>
                <w:sz w:val="20"/>
                <w:szCs w:val="20"/>
              </w:rPr>
              <w:t>4282</w:t>
            </w:r>
          </w:p>
        </w:tc>
      </w:tr>
      <w:tr w:rsidR="00EF525A" w:rsidRPr="00326FCD"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rPr>
                <w:sz w:val="20"/>
                <w:szCs w:val="20"/>
              </w:rPr>
            </w:pPr>
            <w:r w:rsidRPr="00326FCD">
              <w:rPr>
                <w:sz w:val="20"/>
                <w:szCs w:val="20"/>
              </w:rPr>
              <w:t>3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jc w:val="center"/>
              <w:rPr>
                <w:sz w:val="20"/>
                <w:szCs w:val="20"/>
              </w:rPr>
            </w:pPr>
            <w:r w:rsidRPr="00326FCD">
              <w:rPr>
                <w:sz w:val="20"/>
                <w:szCs w:val="20"/>
              </w:rPr>
              <w:t>4704</w:t>
            </w:r>
          </w:p>
        </w:tc>
      </w:tr>
      <w:tr w:rsidR="00EF525A" w:rsidRPr="00326FCD" w:rsidTr="00240C11">
        <w:tc>
          <w:tcPr>
            <w:tcW w:w="6950"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rPr>
                <w:sz w:val="20"/>
                <w:szCs w:val="20"/>
              </w:rPr>
            </w:pPr>
            <w:r w:rsidRPr="00326FCD">
              <w:rPr>
                <w:sz w:val="20"/>
                <w:szCs w:val="20"/>
              </w:rPr>
              <w:t>4 квалификационный уровень</w:t>
            </w:r>
          </w:p>
        </w:tc>
        <w:tc>
          <w:tcPr>
            <w:tcW w:w="2695" w:type="dxa"/>
            <w:tcBorders>
              <w:top w:val="single" w:sz="4" w:space="0" w:color="auto"/>
              <w:left w:val="single" w:sz="4" w:space="0" w:color="auto"/>
              <w:bottom w:val="single" w:sz="4" w:space="0" w:color="auto"/>
              <w:right w:val="single" w:sz="4" w:space="0" w:color="auto"/>
            </w:tcBorders>
            <w:hideMark/>
          </w:tcPr>
          <w:p w:rsidR="00EF525A" w:rsidRPr="00326FCD" w:rsidRDefault="00EF525A">
            <w:pPr>
              <w:suppressAutoHyphens/>
              <w:spacing w:line="276" w:lineRule="auto"/>
              <w:jc w:val="center"/>
              <w:rPr>
                <w:sz w:val="20"/>
                <w:szCs w:val="20"/>
              </w:rPr>
            </w:pPr>
            <w:r w:rsidRPr="00326FCD">
              <w:rPr>
                <w:sz w:val="20"/>
                <w:szCs w:val="20"/>
              </w:rPr>
              <w:t>5667</w:t>
            </w:r>
          </w:p>
        </w:tc>
      </w:tr>
    </w:tbl>
    <w:p w:rsidR="00EF525A" w:rsidRDefault="00EF525A"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p w:rsidR="00F355C0" w:rsidRDefault="00F355C0" w:rsidP="000A6256">
      <w:pPr>
        <w:pStyle w:val="ConsPlusNormal"/>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C121A" w:rsidRPr="00A04437" w:rsidTr="00D64561">
        <w:tc>
          <w:tcPr>
            <w:tcW w:w="4785" w:type="dxa"/>
          </w:tcPr>
          <w:p w:rsidR="00BC121A" w:rsidRPr="00A04437" w:rsidRDefault="00BC121A">
            <w:pPr>
              <w:pStyle w:val="ConsPlusNormal"/>
              <w:jc w:val="both"/>
              <w:rPr>
                <w:rFonts w:ascii="Times New Roman" w:hAnsi="Times New Roman" w:cs="Times New Roman"/>
                <w:szCs w:val="22"/>
              </w:rPr>
            </w:pPr>
          </w:p>
        </w:tc>
        <w:tc>
          <w:tcPr>
            <w:tcW w:w="4786" w:type="dxa"/>
          </w:tcPr>
          <w:p w:rsidR="00BC121A" w:rsidRPr="00E05551" w:rsidRDefault="00BC121A" w:rsidP="00872C97">
            <w:pPr>
              <w:pStyle w:val="ConsPlusNormal"/>
              <w:ind w:left="35"/>
              <w:outlineLvl w:val="1"/>
              <w:rPr>
                <w:rFonts w:ascii="Times New Roman" w:hAnsi="Times New Roman" w:cs="Times New Roman"/>
                <w:sz w:val="20"/>
              </w:rPr>
            </w:pPr>
            <w:r w:rsidRPr="00E05551">
              <w:rPr>
                <w:rFonts w:ascii="Times New Roman" w:hAnsi="Times New Roman" w:cs="Times New Roman"/>
                <w:sz w:val="20"/>
              </w:rPr>
              <w:t xml:space="preserve">Приложение 2 к </w:t>
            </w:r>
            <w:r w:rsidR="00E05551" w:rsidRPr="00E05551">
              <w:rPr>
                <w:rFonts w:ascii="Times New Roman" w:hAnsi="Times New Roman" w:cs="Times New Roman"/>
                <w:sz w:val="20"/>
              </w:rPr>
              <w:t>положению</w:t>
            </w:r>
            <w:r w:rsidR="00872C97">
              <w:rPr>
                <w:rFonts w:ascii="Times New Roman" w:hAnsi="Times New Roman" w:cs="Times New Roman"/>
                <w:sz w:val="20"/>
              </w:rPr>
              <w:t xml:space="preserve"> </w:t>
            </w:r>
            <w:r w:rsidR="00F355C0" w:rsidRPr="000151B4">
              <w:rPr>
                <w:rFonts w:ascii="Times New Roman" w:hAnsi="Times New Roman" w:cs="Times New Roman"/>
                <w:sz w:val="20"/>
              </w:rPr>
              <w:t xml:space="preserve">об оплате труда работников </w:t>
            </w:r>
            <w:r w:rsidR="00F355C0">
              <w:rPr>
                <w:rFonts w:ascii="Times New Roman" w:hAnsi="Times New Roman" w:cs="Times New Roman"/>
                <w:sz w:val="20"/>
              </w:rPr>
              <w:t>Муниципального казённого общеобразовательного учреждения «Шиверская школа»</w:t>
            </w:r>
          </w:p>
        </w:tc>
      </w:tr>
    </w:tbl>
    <w:p w:rsidR="003939FA" w:rsidRPr="00B31AF6" w:rsidRDefault="003939FA">
      <w:pPr>
        <w:pStyle w:val="ConsPlusNormal"/>
        <w:jc w:val="both"/>
        <w:rPr>
          <w:rFonts w:ascii="Times New Roman" w:hAnsi="Times New Roman" w:cs="Times New Roman"/>
          <w:sz w:val="24"/>
          <w:szCs w:val="24"/>
        </w:rPr>
      </w:pPr>
    </w:p>
    <w:p w:rsidR="00CA0EE8" w:rsidRPr="00E05551" w:rsidRDefault="00CA0EE8" w:rsidP="00E05551">
      <w:pPr>
        <w:pStyle w:val="ConsPlusNormal"/>
        <w:ind w:firstLine="709"/>
        <w:jc w:val="both"/>
        <w:rPr>
          <w:rFonts w:ascii="Times New Roman" w:hAnsi="Times New Roman" w:cs="Times New Roman"/>
          <w:b/>
          <w:sz w:val="24"/>
          <w:szCs w:val="24"/>
        </w:rPr>
      </w:pPr>
      <w:r w:rsidRPr="00B31AF6">
        <w:rPr>
          <w:rFonts w:ascii="Times New Roman" w:hAnsi="Times New Roman" w:cs="Times New Roman"/>
          <w:b/>
          <w:sz w:val="24"/>
          <w:szCs w:val="24"/>
        </w:rPr>
        <w:t>Условия, при которых размеры окладов (должностных окладов), ставок заработной платы работникам</w:t>
      </w:r>
      <w:r w:rsidR="00EB25C2" w:rsidRPr="00B31AF6">
        <w:rPr>
          <w:rFonts w:ascii="Times New Roman" w:hAnsi="Times New Roman" w:cs="Times New Roman"/>
          <w:b/>
          <w:sz w:val="24"/>
          <w:szCs w:val="24"/>
        </w:rPr>
        <w:t xml:space="preserve"> образовательных</w:t>
      </w:r>
      <w:r w:rsidRPr="00B31AF6">
        <w:rPr>
          <w:rFonts w:ascii="Times New Roman" w:hAnsi="Times New Roman" w:cs="Times New Roman"/>
          <w:b/>
          <w:sz w:val="24"/>
          <w:szCs w:val="24"/>
        </w:rPr>
        <w:t xml:space="preserve"> организаций могут устанавливаться выше минимальных размеров окладов (должностных окладов), ставок заработной платы</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xml:space="preserve">1. Условия установления размеров окладов (должностных окладов), ставок заработной платы работникам </w:t>
      </w:r>
      <w:r w:rsidR="00F355C0">
        <w:rPr>
          <w:rFonts w:ascii="Times New Roman" w:hAnsi="Times New Roman" w:cs="Times New Roman"/>
          <w:sz w:val="24"/>
          <w:szCs w:val="24"/>
        </w:rPr>
        <w:t>МКОУ «Шиверская школа»</w:t>
      </w:r>
      <w:r w:rsidRPr="00B31AF6">
        <w:rPr>
          <w:rFonts w:ascii="Times New Roman" w:hAnsi="Times New Roman" w:cs="Times New Roman"/>
          <w:sz w:val="24"/>
          <w:szCs w:val="24"/>
        </w:rPr>
        <w:t>, выше минимальных размеров окладов (должностных окладов), ставок заработной платы (далее - условия) применяются для установлении размеров окладов (должностных окладов), ставок заработной платы выше минимальных размеров окладов (должностных окладов), ставок заработной платы.</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Размер оклада (должностного оклада), ставки заработной платы увеличивается по должностям педагогических работников.</w:t>
      </w:r>
    </w:p>
    <w:p w:rsidR="00CA0EE8" w:rsidRPr="00B31AF6" w:rsidRDefault="00CA0EE8" w:rsidP="002765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xml:space="preserve">2. </w:t>
      </w:r>
      <w:r w:rsidRPr="00276514">
        <w:rPr>
          <w:rFonts w:ascii="Times New Roman" w:hAnsi="Times New Roman" w:cs="Times New Roman"/>
          <w:b/>
          <w:i/>
          <w:sz w:val="24"/>
          <w:szCs w:val="24"/>
        </w:rPr>
        <w:t>Размер оклада (должностного оклада), ставки заработной</w:t>
      </w:r>
      <w:r w:rsidRPr="00B31AF6">
        <w:rPr>
          <w:rFonts w:ascii="Times New Roman" w:hAnsi="Times New Roman" w:cs="Times New Roman"/>
          <w:sz w:val="24"/>
          <w:szCs w:val="24"/>
        </w:rPr>
        <w:t xml:space="preserve"> платы определяется по формуле:</w:t>
      </w:r>
      <w:r w:rsidR="00276514">
        <w:rPr>
          <w:rFonts w:ascii="Times New Roman" w:hAnsi="Times New Roman" w:cs="Times New Roman"/>
          <w:sz w:val="24"/>
          <w:szCs w:val="24"/>
        </w:rPr>
        <w:t xml:space="preserve"> </w:t>
      </w:r>
      <w:r w:rsidRPr="00276514">
        <w:rPr>
          <w:rFonts w:ascii="Times New Roman" w:hAnsi="Times New Roman" w:cs="Times New Roman"/>
          <w:b/>
          <w:i/>
          <w:sz w:val="24"/>
          <w:szCs w:val="24"/>
        </w:rPr>
        <w:t>О = О</w:t>
      </w:r>
      <w:r w:rsidRPr="00276514">
        <w:rPr>
          <w:rFonts w:ascii="Times New Roman" w:hAnsi="Times New Roman" w:cs="Times New Roman"/>
          <w:b/>
          <w:i/>
          <w:sz w:val="24"/>
          <w:szCs w:val="24"/>
          <w:vertAlign w:val="subscript"/>
        </w:rPr>
        <w:t>min</w:t>
      </w:r>
      <w:r w:rsidRPr="00276514">
        <w:rPr>
          <w:rFonts w:ascii="Times New Roman" w:hAnsi="Times New Roman" w:cs="Times New Roman"/>
          <w:b/>
          <w:i/>
          <w:sz w:val="24"/>
          <w:szCs w:val="24"/>
        </w:rPr>
        <w:t xml:space="preserve"> + О</w:t>
      </w:r>
      <w:r w:rsidRPr="00276514">
        <w:rPr>
          <w:rFonts w:ascii="Times New Roman" w:hAnsi="Times New Roman" w:cs="Times New Roman"/>
          <w:b/>
          <w:i/>
          <w:sz w:val="24"/>
          <w:szCs w:val="24"/>
          <w:vertAlign w:val="subscript"/>
        </w:rPr>
        <w:t>min</w:t>
      </w:r>
      <w:r w:rsidRPr="00276514">
        <w:rPr>
          <w:rFonts w:ascii="Times New Roman" w:hAnsi="Times New Roman" w:cs="Times New Roman"/>
          <w:b/>
          <w:i/>
          <w:sz w:val="24"/>
          <w:szCs w:val="24"/>
        </w:rPr>
        <w:t xml:space="preserve"> x K/100,</w:t>
      </w:r>
      <w:r w:rsidR="00932C43" w:rsidRPr="00B31AF6">
        <w:rPr>
          <w:rFonts w:ascii="Times New Roman" w:hAnsi="Times New Roman" w:cs="Times New Roman"/>
          <w:sz w:val="24"/>
          <w:szCs w:val="24"/>
        </w:rPr>
        <w:t xml:space="preserve">   </w:t>
      </w:r>
      <w:r w:rsidRPr="00B31AF6">
        <w:rPr>
          <w:rFonts w:ascii="Times New Roman" w:hAnsi="Times New Roman" w:cs="Times New Roman"/>
          <w:sz w:val="24"/>
          <w:szCs w:val="24"/>
        </w:rPr>
        <w:t>где:</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O - размер оклада (должностного оклада), ставки заработной платы;</w:t>
      </w:r>
    </w:p>
    <w:p w:rsidR="00B63FEC"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О</w:t>
      </w:r>
      <w:r w:rsidRPr="00B31AF6">
        <w:rPr>
          <w:rFonts w:ascii="Times New Roman" w:hAnsi="Times New Roman" w:cs="Times New Roman"/>
          <w:sz w:val="24"/>
          <w:szCs w:val="24"/>
          <w:vertAlign w:val="subscript"/>
        </w:rPr>
        <w:t>min</w:t>
      </w:r>
      <w:r w:rsidRPr="00B31AF6">
        <w:rPr>
          <w:rFonts w:ascii="Times New Roman" w:hAnsi="Times New Roman" w:cs="Times New Roman"/>
          <w:sz w:val="24"/>
          <w:szCs w:val="24"/>
        </w:rPr>
        <w:t xml:space="preserve"> - минимальный размер оклада (должностного оклада), ставки заработной платы по должности, установленный </w:t>
      </w:r>
      <w:r w:rsidR="00B63FEC" w:rsidRPr="00B31AF6">
        <w:rPr>
          <w:rFonts w:ascii="Times New Roman" w:hAnsi="Times New Roman" w:cs="Times New Roman"/>
          <w:sz w:val="24"/>
          <w:szCs w:val="24"/>
        </w:rPr>
        <w:t xml:space="preserve">в соответствии с приложением 1 к настоящему </w:t>
      </w:r>
      <w:r w:rsidRPr="00B31AF6">
        <w:rPr>
          <w:rFonts w:ascii="Times New Roman" w:hAnsi="Times New Roman" w:cs="Times New Roman"/>
          <w:sz w:val="24"/>
          <w:szCs w:val="24"/>
        </w:rPr>
        <w:t>примерн</w:t>
      </w:r>
      <w:r w:rsidR="00B63FEC" w:rsidRPr="00B31AF6">
        <w:rPr>
          <w:rFonts w:ascii="Times New Roman" w:hAnsi="Times New Roman" w:cs="Times New Roman"/>
          <w:sz w:val="24"/>
          <w:szCs w:val="24"/>
        </w:rPr>
        <w:t>ому</w:t>
      </w:r>
      <w:r w:rsidRPr="00B31AF6">
        <w:rPr>
          <w:rFonts w:ascii="Times New Roman" w:hAnsi="Times New Roman" w:cs="Times New Roman"/>
          <w:sz w:val="24"/>
          <w:szCs w:val="24"/>
        </w:rPr>
        <w:t xml:space="preserve"> положени</w:t>
      </w:r>
      <w:r w:rsidR="00B63FEC" w:rsidRPr="00B31AF6">
        <w:rPr>
          <w:rFonts w:ascii="Times New Roman" w:hAnsi="Times New Roman" w:cs="Times New Roman"/>
          <w:sz w:val="24"/>
          <w:szCs w:val="24"/>
        </w:rPr>
        <w:t>ю;</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K - повышающий коэффициент.</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3.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 xml:space="preserve">4. Перечень и размеры повышающих коэффициентов по основаниям повышения, установленных в </w:t>
      </w:r>
      <w:hyperlink w:anchor="Par16" w:history="1">
        <w:r w:rsidRPr="00B31AF6">
          <w:rPr>
            <w:rFonts w:ascii="Times New Roman" w:hAnsi="Times New Roman" w:cs="Times New Roman"/>
            <w:color w:val="000000" w:themeColor="text1"/>
            <w:sz w:val="24"/>
            <w:szCs w:val="24"/>
          </w:rPr>
          <w:t>пункте 5</w:t>
        </w:r>
      </w:hyperlink>
      <w:r w:rsidRPr="00B31AF6">
        <w:rPr>
          <w:rFonts w:ascii="Times New Roman" w:hAnsi="Times New Roman" w:cs="Times New Roman"/>
          <w:color w:val="000000" w:themeColor="text1"/>
          <w:sz w:val="24"/>
          <w:szCs w:val="24"/>
        </w:rPr>
        <w:t xml:space="preserve"> нас</w:t>
      </w:r>
      <w:r w:rsidRPr="00B31AF6">
        <w:rPr>
          <w:rFonts w:ascii="Times New Roman" w:hAnsi="Times New Roman" w:cs="Times New Roman"/>
          <w:sz w:val="24"/>
          <w:szCs w:val="24"/>
        </w:rPr>
        <w:t xml:space="preserve">тоящих условий,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w:t>
      </w:r>
      <w:r w:rsidR="00B63FEC" w:rsidRPr="00B31AF6">
        <w:rPr>
          <w:rFonts w:ascii="Times New Roman" w:hAnsi="Times New Roman" w:cs="Times New Roman"/>
          <w:sz w:val="24"/>
          <w:szCs w:val="24"/>
        </w:rPr>
        <w:t>организации</w:t>
      </w:r>
      <w:r w:rsidRPr="00B31AF6">
        <w:rPr>
          <w:rFonts w:ascii="Times New Roman" w:hAnsi="Times New Roman" w:cs="Times New Roman"/>
          <w:sz w:val="24"/>
          <w:szCs w:val="24"/>
        </w:rPr>
        <w:t xml:space="preserve"> с учетом мнения представительного органа работников, в пределах фонда оплаты труда </w:t>
      </w:r>
      <w:r w:rsidR="00B63FEC" w:rsidRPr="00B31AF6">
        <w:rPr>
          <w:rFonts w:ascii="Times New Roman" w:hAnsi="Times New Roman" w:cs="Times New Roman"/>
          <w:sz w:val="24"/>
          <w:szCs w:val="24"/>
        </w:rPr>
        <w:t>организации</w:t>
      </w:r>
      <w:r w:rsidRPr="00B31AF6">
        <w:rPr>
          <w:rFonts w:ascii="Times New Roman" w:hAnsi="Times New Roman" w:cs="Times New Roman"/>
          <w:sz w:val="24"/>
          <w:szCs w:val="24"/>
        </w:rPr>
        <w:t>, на период времени выполнения работы, являющейся основанием для установления повышающего коэффициента.</w:t>
      </w:r>
    </w:p>
    <w:p w:rsidR="00CA0EE8" w:rsidRPr="00B31AF6" w:rsidRDefault="00CA0EE8" w:rsidP="00D84AB0">
      <w:pPr>
        <w:pStyle w:val="a4"/>
        <w:ind w:firstLine="567"/>
        <w:jc w:val="both"/>
        <w:rPr>
          <w:rFonts w:ascii="Times New Roman" w:hAnsi="Times New Roman" w:cs="Times New Roman"/>
          <w:sz w:val="24"/>
          <w:szCs w:val="24"/>
        </w:rPr>
      </w:pPr>
      <w:bookmarkStart w:id="3" w:name="Par16"/>
      <w:bookmarkEnd w:id="3"/>
      <w:r w:rsidRPr="00B31AF6">
        <w:rPr>
          <w:rFonts w:ascii="Times New Roman" w:hAnsi="Times New Roman" w:cs="Times New Roman"/>
          <w:sz w:val="24"/>
          <w:szCs w:val="24"/>
        </w:rPr>
        <w:t>5. Повышающий коэффициент устанавливается по должностям педагогических работников по следующим основаниям:</w:t>
      </w:r>
    </w:p>
    <w:p w:rsidR="00CA0EE8" w:rsidRPr="00E05551" w:rsidRDefault="00CA0EE8" w:rsidP="00D84AB0">
      <w:pPr>
        <w:pStyle w:val="a4"/>
        <w:ind w:firstLine="567"/>
        <w:jc w:val="right"/>
        <w:rPr>
          <w:rFonts w:ascii="Times New Roman" w:hAnsi="Times New Roman" w:cs="Times New Roman"/>
          <w:sz w:val="20"/>
          <w:szCs w:val="20"/>
        </w:rPr>
      </w:pPr>
      <w:r w:rsidRPr="00E05551">
        <w:rPr>
          <w:rFonts w:ascii="Times New Roman" w:hAnsi="Times New Roman" w:cs="Times New Roman"/>
          <w:sz w:val="20"/>
          <w:szCs w:val="20"/>
        </w:rPr>
        <w:t>Таблица</w:t>
      </w:r>
      <w:r w:rsidR="00E05551" w:rsidRPr="00E05551">
        <w:rPr>
          <w:rFonts w:ascii="Times New Roman" w:hAnsi="Times New Roman" w:cs="Times New Roman"/>
          <w:sz w:val="20"/>
          <w:szCs w:val="20"/>
        </w:rPr>
        <w:t xml:space="preserve"> 1</w:t>
      </w:r>
    </w:p>
    <w:p w:rsidR="00CA0EE8" w:rsidRPr="00B31AF6" w:rsidRDefault="00CA0EE8" w:rsidP="00D84AB0">
      <w:pPr>
        <w:pStyle w:val="a4"/>
        <w:ind w:firstLine="567"/>
        <w:jc w:val="both"/>
        <w:rPr>
          <w:rFonts w:ascii="Times New Roman" w:hAnsi="Times New Roman" w:cs="Times New Roman"/>
          <w:sz w:val="24"/>
          <w:szCs w:val="24"/>
        </w:rPr>
      </w:pPr>
    </w:p>
    <w:tbl>
      <w:tblPr>
        <w:tblW w:w="94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839"/>
        <w:gridCol w:w="2721"/>
      </w:tblGrid>
      <w:tr w:rsidR="00CA0EE8" w:rsidRPr="00784961" w:rsidTr="00784961">
        <w:tc>
          <w:tcPr>
            <w:tcW w:w="851" w:type="dxa"/>
          </w:tcPr>
          <w:p w:rsidR="00CA0EE8" w:rsidRPr="00784961" w:rsidRDefault="00CA0EE8" w:rsidP="00D84AB0">
            <w:pPr>
              <w:pStyle w:val="a4"/>
              <w:jc w:val="center"/>
              <w:rPr>
                <w:rFonts w:ascii="Times New Roman" w:hAnsi="Times New Roman" w:cs="Times New Roman"/>
                <w:sz w:val="20"/>
                <w:szCs w:val="20"/>
              </w:rPr>
            </w:pPr>
            <w:r w:rsidRPr="00784961">
              <w:rPr>
                <w:rFonts w:ascii="Times New Roman" w:hAnsi="Times New Roman" w:cs="Times New Roman"/>
                <w:sz w:val="20"/>
                <w:szCs w:val="20"/>
              </w:rPr>
              <w:t>N п/п</w:t>
            </w:r>
          </w:p>
        </w:tc>
        <w:tc>
          <w:tcPr>
            <w:tcW w:w="5839" w:type="dxa"/>
          </w:tcPr>
          <w:p w:rsidR="00CA0EE8" w:rsidRPr="00784961" w:rsidRDefault="00CA0EE8" w:rsidP="00D84AB0">
            <w:pPr>
              <w:pStyle w:val="a4"/>
              <w:jc w:val="center"/>
              <w:rPr>
                <w:rFonts w:ascii="Times New Roman" w:hAnsi="Times New Roman" w:cs="Times New Roman"/>
                <w:sz w:val="20"/>
                <w:szCs w:val="20"/>
              </w:rPr>
            </w:pPr>
            <w:r w:rsidRPr="00784961">
              <w:rPr>
                <w:rFonts w:ascii="Times New Roman" w:hAnsi="Times New Roman" w:cs="Times New Roman"/>
                <w:sz w:val="20"/>
                <w:szCs w:val="20"/>
              </w:rPr>
              <w:t>Основание повышения оклада (должностного оклада), ставки заработной платы</w:t>
            </w:r>
          </w:p>
        </w:tc>
        <w:tc>
          <w:tcPr>
            <w:tcW w:w="2721" w:type="dxa"/>
          </w:tcPr>
          <w:p w:rsidR="00CA0EE8" w:rsidRPr="00784961" w:rsidRDefault="00CA0EE8" w:rsidP="00D84AB0">
            <w:pPr>
              <w:pStyle w:val="a4"/>
              <w:jc w:val="center"/>
              <w:rPr>
                <w:rFonts w:ascii="Times New Roman" w:hAnsi="Times New Roman" w:cs="Times New Roman"/>
                <w:sz w:val="20"/>
                <w:szCs w:val="20"/>
              </w:rPr>
            </w:pPr>
            <w:r w:rsidRPr="00784961">
              <w:rPr>
                <w:rFonts w:ascii="Times New Roman" w:hAnsi="Times New Roman" w:cs="Times New Roman"/>
                <w:sz w:val="20"/>
                <w:szCs w:val="20"/>
              </w:rPr>
              <w:t>Предельное значение повышающего коэффициента</w:t>
            </w:r>
          </w:p>
        </w:tc>
      </w:tr>
      <w:tr w:rsidR="00784961" w:rsidRPr="00784961" w:rsidTr="009F144A">
        <w:tc>
          <w:tcPr>
            <w:tcW w:w="851" w:type="dxa"/>
            <w:vMerge w:val="restart"/>
          </w:tcPr>
          <w:p w:rsidR="00784961" w:rsidRPr="00784961" w:rsidRDefault="00784961" w:rsidP="00D84AB0">
            <w:pPr>
              <w:pStyle w:val="a4"/>
              <w:jc w:val="center"/>
              <w:rPr>
                <w:rFonts w:ascii="Times New Roman" w:hAnsi="Times New Roman" w:cs="Times New Roman"/>
                <w:sz w:val="20"/>
                <w:szCs w:val="20"/>
              </w:rPr>
            </w:pPr>
            <w:r w:rsidRPr="00784961">
              <w:rPr>
                <w:rFonts w:ascii="Times New Roman" w:hAnsi="Times New Roman" w:cs="Times New Roman"/>
                <w:sz w:val="20"/>
                <w:szCs w:val="20"/>
              </w:rPr>
              <w:t>1</w:t>
            </w:r>
          </w:p>
        </w:tc>
        <w:tc>
          <w:tcPr>
            <w:tcW w:w="8560" w:type="dxa"/>
            <w:gridSpan w:val="2"/>
          </w:tcPr>
          <w:p w:rsidR="00784961" w:rsidRPr="00784961" w:rsidRDefault="00784961" w:rsidP="00D84AB0">
            <w:pPr>
              <w:pStyle w:val="a4"/>
              <w:ind w:firstLine="567"/>
              <w:jc w:val="both"/>
              <w:rPr>
                <w:rFonts w:ascii="Times New Roman" w:hAnsi="Times New Roman" w:cs="Times New Roman"/>
                <w:sz w:val="20"/>
                <w:szCs w:val="20"/>
              </w:rPr>
            </w:pPr>
            <w:r w:rsidRPr="00784961">
              <w:rPr>
                <w:rFonts w:ascii="Times New Roman" w:hAnsi="Times New Roman" w:cs="Times New Roman"/>
                <w:b/>
                <w:i/>
                <w:sz w:val="20"/>
                <w:szCs w:val="20"/>
              </w:rPr>
              <w:t>За наличие квалификационной категории педагогическим работникам:</w:t>
            </w:r>
          </w:p>
        </w:tc>
      </w:tr>
      <w:tr w:rsidR="00CA0EE8" w:rsidRPr="00784961" w:rsidTr="00784961">
        <w:tc>
          <w:tcPr>
            <w:tcW w:w="851" w:type="dxa"/>
            <w:vMerge/>
          </w:tcPr>
          <w:p w:rsidR="00CA0EE8" w:rsidRPr="00784961" w:rsidRDefault="00CA0EE8" w:rsidP="00D84AB0">
            <w:pPr>
              <w:pStyle w:val="a4"/>
              <w:ind w:firstLine="567"/>
              <w:jc w:val="center"/>
              <w:rPr>
                <w:rFonts w:ascii="Times New Roman" w:hAnsi="Times New Roman" w:cs="Times New Roman"/>
                <w:sz w:val="20"/>
                <w:szCs w:val="20"/>
              </w:rPr>
            </w:pPr>
          </w:p>
        </w:tc>
        <w:tc>
          <w:tcPr>
            <w:tcW w:w="5839" w:type="dxa"/>
          </w:tcPr>
          <w:p w:rsidR="00CA0EE8" w:rsidRPr="00784961" w:rsidRDefault="00CA0EE8" w:rsidP="00D84AB0">
            <w:pPr>
              <w:pStyle w:val="a4"/>
              <w:ind w:firstLine="567"/>
              <w:jc w:val="both"/>
              <w:rPr>
                <w:rFonts w:ascii="Times New Roman" w:hAnsi="Times New Roman" w:cs="Times New Roman"/>
                <w:sz w:val="20"/>
                <w:szCs w:val="20"/>
              </w:rPr>
            </w:pPr>
            <w:r w:rsidRPr="00784961">
              <w:rPr>
                <w:rFonts w:ascii="Times New Roman" w:hAnsi="Times New Roman" w:cs="Times New Roman"/>
                <w:sz w:val="20"/>
                <w:szCs w:val="20"/>
              </w:rPr>
              <w:t>высшей квалификационной категории</w:t>
            </w:r>
          </w:p>
        </w:tc>
        <w:tc>
          <w:tcPr>
            <w:tcW w:w="2721" w:type="dxa"/>
          </w:tcPr>
          <w:p w:rsidR="00CA0EE8" w:rsidRPr="00784961" w:rsidRDefault="00CA0EE8" w:rsidP="00D84AB0">
            <w:pPr>
              <w:pStyle w:val="a4"/>
              <w:jc w:val="center"/>
              <w:rPr>
                <w:rFonts w:ascii="Times New Roman" w:hAnsi="Times New Roman" w:cs="Times New Roman"/>
                <w:sz w:val="20"/>
                <w:szCs w:val="20"/>
              </w:rPr>
            </w:pPr>
            <w:r w:rsidRPr="00784961">
              <w:rPr>
                <w:rFonts w:ascii="Times New Roman" w:hAnsi="Times New Roman" w:cs="Times New Roman"/>
                <w:sz w:val="20"/>
                <w:szCs w:val="20"/>
              </w:rPr>
              <w:t>25%</w:t>
            </w:r>
          </w:p>
        </w:tc>
      </w:tr>
      <w:tr w:rsidR="00CA0EE8" w:rsidRPr="00784961" w:rsidTr="00784961">
        <w:tc>
          <w:tcPr>
            <w:tcW w:w="851" w:type="dxa"/>
            <w:vMerge/>
          </w:tcPr>
          <w:p w:rsidR="00CA0EE8" w:rsidRPr="00784961" w:rsidRDefault="00CA0EE8" w:rsidP="00D84AB0">
            <w:pPr>
              <w:pStyle w:val="a4"/>
              <w:ind w:firstLine="567"/>
              <w:jc w:val="center"/>
              <w:rPr>
                <w:rFonts w:ascii="Times New Roman" w:hAnsi="Times New Roman" w:cs="Times New Roman"/>
                <w:sz w:val="20"/>
                <w:szCs w:val="20"/>
              </w:rPr>
            </w:pPr>
          </w:p>
        </w:tc>
        <w:tc>
          <w:tcPr>
            <w:tcW w:w="5839" w:type="dxa"/>
          </w:tcPr>
          <w:p w:rsidR="00CA0EE8" w:rsidRPr="00784961" w:rsidRDefault="00CA0EE8" w:rsidP="00D84AB0">
            <w:pPr>
              <w:pStyle w:val="a4"/>
              <w:ind w:firstLine="567"/>
              <w:jc w:val="both"/>
              <w:rPr>
                <w:rFonts w:ascii="Times New Roman" w:hAnsi="Times New Roman" w:cs="Times New Roman"/>
                <w:sz w:val="20"/>
                <w:szCs w:val="20"/>
              </w:rPr>
            </w:pPr>
            <w:r w:rsidRPr="00784961">
              <w:rPr>
                <w:rFonts w:ascii="Times New Roman" w:hAnsi="Times New Roman" w:cs="Times New Roman"/>
                <w:sz w:val="20"/>
                <w:szCs w:val="20"/>
              </w:rPr>
              <w:t>первой квалификационной категории</w:t>
            </w:r>
          </w:p>
        </w:tc>
        <w:tc>
          <w:tcPr>
            <w:tcW w:w="2721" w:type="dxa"/>
          </w:tcPr>
          <w:p w:rsidR="00CA0EE8" w:rsidRPr="00784961" w:rsidRDefault="00CA0EE8" w:rsidP="00D84AB0">
            <w:pPr>
              <w:pStyle w:val="a4"/>
              <w:jc w:val="center"/>
              <w:rPr>
                <w:rFonts w:ascii="Times New Roman" w:hAnsi="Times New Roman" w:cs="Times New Roman"/>
                <w:sz w:val="20"/>
                <w:szCs w:val="20"/>
              </w:rPr>
            </w:pPr>
            <w:r w:rsidRPr="00784961">
              <w:rPr>
                <w:rFonts w:ascii="Times New Roman" w:hAnsi="Times New Roman" w:cs="Times New Roman"/>
                <w:sz w:val="20"/>
                <w:szCs w:val="20"/>
              </w:rPr>
              <w:t>15%</w:t>
            </w:r>
          </w:p>
        </w:tc>
      </w:tr>
      <w:tr w:rsidR="00CA0EE8" w:rsidRPr="00784961" w:rsidTr="00784961">
        <w:tc>
          <w:tcPr>
            <w:tcW w:w="851" w:type="dxa"/>
            <w:vMerge w:val="restart"/>
          </w:tcPr>
          <w:p w:rsidR="00CA0EE8" w:rsidRPr="00784961" w:rsidRDefault="00CA0EE8" w:rsidP="00D84AB0">
            <w:pPr>
              <w:pStyle w:val="a4"/>
              <w:jc w:val="center"/>
              <w:rPr>
                <w:rFonts w:ascii="Times New Roman" w:hAnsi="Times New Roman" w:cs="Times New Roman"/>
                <w:sz w:val="20"/>
                <w:szCs w:val="20"/>
              </w:rPr>
            </w:pPr>
            <w:r w:rsidRPr="00784961">
              <w:rPr>
                <w:rFonts w:ascii="Times New Roman" w:hAnsi="Times New Roman" w:cs="Times New Roman"/>
                <w:sz w:val="20"/>
                <w:szCs w:val="20"/>
              </w:rPr>
              <w:t>2</w:t>
            </w:r>
          </w:p>
        </w:tc>
        <w:tc>
          <w:tcPr>
            <w:tcW w:w="8560" w:type="dxa"/>
            <w:gridSpan w:val="2"/>
          </w:tcPr>
          <w:p w:rsidR="00CA0EE8" w:rsidRPr="00784961" w:rsidRDefault="00CA0EE8" w:rsidP="00D84AB0">
            <w:pPr>
              <w:pStyle w:val="a4"/>
              <w:jc w:val="both"/>
              <w:rPr>
                <w:rFonts w:ascii="Times New Roman" w:hAnsi="Times New Roman" w:cs="Times New Roman"/>
                <w:b/>
                <w:i/>
                <w:sz w:val="20"/>
                <w:szCs w:val="20"/>
              </w:rPr>
            </w:pPr>
            <w:r w:rsidRPr="00784961">
              <w:rPr>
                <w:rFonts w:ascii="Times New Roman" w:hAnsi="Times New Roman" w:cs="Times New Roman"/>
                <w:b/>
                <w:i/>
                <w:sz w:val="20"/>
                <w:szCs w:val="20"/>
              </w:rPr>
              <w:t>За осуществление педагогической деятельности в условиях изменения содержания образования и воспитания:</w:t>
            </w:r>
          </w:p>
        </w:tc>
      </w:tr>
      <w:tr w:rsidR="00CA0EE8" w:rsidRPr="00784961" w:rsidTr="00784961">
        <w:tc>
          <w:tcPr>
            <w:tcW w:w="851" w:type="dxa"/>
            <w:vMerge/>
          </w:tcPr>
          <w:p w:rsidR="00CA0EE8" w:rsidRPr="00784961" w:rsidRDefault="00CA0EE8" w:rsidP="00D84AB0">
            <w:pPr>
              <w:pStyle w:val="a4"/>
              <w:ind w:firstLine="567"/>
              <w:jc w:val="both"/>
              <w:rPr>
                <w:rFonts w:ascii="Times New Roman" w:hAnsi="Times New Roman" w:cs="Times New Roman"/>
                <w:sz w:val="20"/>
                <w:szCs w:val="20"/>
              </w:rPr>
            </w:pPr>
          </w:p>
        </w:tc>
        <w:tc>
          <w:tcPr>
            <w:tcW w:w="5839" w:type="dxa"/>
          </w:tcPr>
          <w:p w:rsidR="00CA0EE8" w:rsidRPr="00784961" w:rsidRDefault="00CA0EE8" w:rsidP="00D84AB0">
            <w:pPr>
              <w:pStyle w:val="a4"/>
              <w:jc w:val="both"/>
              <w:rPr>
                <w:rFonts w:ascii="Times New Roman" w:hAnsi="Times New Roman" w:cs="Times New Roman"/>
                <w:sz w:val="20"/>
                <w:szCs w:val="20"/>
              </w:rPr>
            </w:pPr>
            <w:r w:rsidRPr="00784961">
              <w:rPr>
                <w:rFonts w:ascii="Times New Roman" w:hAnsi="Times New Roman" w:cs="Times New Roman"/>
                <w:sz w:val="20"/>
                <w:szCs w:val="20"/>
              </w:rPr>
              <w:t>для педагогических работников общеобразовательных учреждений</w:t>
            </w:r>
          </w:p>
        </w:tc>
        <w:tc>
          <w:tcPr>
            <w:tcW w:w="2721" w:type="dxa"/>
          </w:tcPr>
          <w:p w:rsidR="00CA0EE8" w:rsidRPr="00784961" w:rsidRDefault="00CA0EE8" w:rsidP="00D84AB0">
            <w:pPr>
              <w:pStyle w:val="a4"/>
              <w:jc w:val="center"/>
              <w:rPr>
                <w:rFonts w:ascii="Times New Roman" w:hAnsi="Times New Roman" w:cs="Times New Roman"/>
                <w:sz w:val="20"/>
                <w:szCs w:val="20"/>
              </w:rPr>
            </w:pPr>
            <w:r w:rsidRPr="00784961">
              <w:rPr>
                <w:rFonts w:ascii="Times New Roman" w:hAnsi="Times New Roman" w:cs="Times New Roman"/>
                <w:sz w:val="20"/>
                <w:szCs w:val="20"/>
              </w:rPr>
              <w:t>35%</w:t>
            </w:r>
          </w:p>
        </w:tc>
      </w:tr>
    </w:tbl>
    <w:p w:rsidR="00D84AB0" w:rsidRDefault="00D84AB0" w:rsidP="00D84AB0">
      <w:pPr>
        <w:pStyle w:val="a4"/>
        <w:ind w:firstLine="567"/>
        <w:jc w:val="both"/>
        <w:rPr>
          <w:rFonts w:ascii="Times New Roman" w:hAnsi="Times New Roman" w:cs="Times New Roman"/>
          <w:sz w:val="24"/>
          <w:szCs w:val="24"/>
        </w:rPr>
      </w:pPr>
    </w:p>
    <w:p w:rsidR="00406A1C" w:rsidRPr="00B31AF6" w:rsidRDefault="00406A1C" w:rsidP="00D84AB0">
      <w:pPr>
        <w:pStyle w:val="a4"/>
        <w:ind w:firstLine="567"/>
        <w:jc w:val="both"/>
        <w:rPr>
          <w:rFonts w:ascii="Times New Roman" w:hAnsi="Times New Roman" w:cs="Times New Roman"/>
          <w:sz w:val="24"/>
          <w:szCs w:val="24"/>
        </w:rPr>
      </w:pPr>
    </w:p>
    <w:p w:rsidR="00D84AB0" w:rsidRPr="008D1257" w:rsidRDefault="00CA0EE8" w:rsidP="00276514">
      <w:pPr>
        <w:pStyle w:val="a4"/>
        <w:ind w:firstLine="567"/>
        <w:jc w:val="both"/>
        <w:rPr>
          <w:rFonts w:ascii="Times New Roman" w:hAnsi="Times New Roman" w:cs="Times New Roman"/>
          <w:b/>
          <w:i/>
          <w:sz w:val="24"/>
          <w:szCs w:val="24"/>
        </w:rPr>
      </w:pPr>
      <w:r w:rsidRPr="008D1257">
        <w:rPr>
          <w:rFonts w:ascii="Times New Roman" w:hAnsi="Times New Roman" w:cs="Times New Roman"/>
          <w:b/>
          <w:i/>
          <w:sz w:val="24"/>
          <w:szCs w:val="24"/>
        </w:rPr>
        <w:lastRenderedPageBreak/>
        <w:t>5.1. Расчет повышающего коэффициента производится по формуле:</w:t>
      </w:r>
      <w:r w:rsidR="00276514" w:rsidRPr="008D1257">
        <w:rPr>
          <w:rFonts w:ascii="Times New Roman" w:hAnsi="Times New Roman" w:cs="Times New Roman"/>
          <w:b/>
          <w:i/>
          <w:sz w:val="24"/>
          <w:szCs w:val="24"/>
        </w:rPr>
        <w:t xml:space="preserve"> </w:t>
      </w:r>
      <w:r w:rsidRPr="008D1257">
        <w:rPr>
          <w:rFonts w:ascii="Times New Roman" w:hAnsi="Times New Roman" w:cs="Times New Roman"/>
          <w:b/>
          <w:i/>
          <w:sz w:val="24"/>
          <w:szCs w:val="24"/>
        </w:rPr>
        <w:t>К = К</w:t>
      </w:r>
      <w:r w:rsidRPr="008D1257">
        <w:rPr>
          <w:rFonts w:ascii="Times New Roman" w:hAnsi="Times New Roman" w:cs="Times New Roman"/>
          <w:b/>
          <w:i/>
          <w:sz w:val="24"/>
          <w:szCs w:val="24"/>
          <w:vertAlign w:val="subscript"/>
        </w:rPr>
        <w:t>1</w:t>
      </w:r>
      <w:r w:rsidRPr="008D1257">
        <w:rPr>
          <w:rFonts w:ascii="Times New Roman" w:hAnsi="Times New Roman" w:cs="Times New Roman"/>
          <w:b/>
          <w:i/>
          <w:sz w:val="24"/>
          <w:szCs w:val="24"/>
        </w:rPr>
        <w:t xml:space="preserve"> + К</w:t>
      </w:r>
      <w:r w:rsidRPr="008D1257">
        <w:rPr>
          <w:rFonts w:ascii="Times New Roman" w:hAnsi="Times New Roman" w:cs="Times New Roman"/>
          <w:b/>
          <w:i/>
          <w:sz w:val="24"/>
          <w:szCs w:val="24"/>
          <w:vertAlign w:val="subscript"/>
        </w:rPr>
        <w:t>2</w:t>
      </w:r>
      <w:r w:rsidRPr="008D1257">
        <w:rPr>
          <w:rFonts w:ascii="Times New Roman" w:hAnsi="Times New Roman" w:cs="Times New Roman"/>
          <w:b/>
          <w:i/>
          <w:sz w:val="24"/>
          <w:szCs w:val="24"/>
        </w:rPr>
        <w:t>,</w:t>
      </w:r>
      <w:r w:rsidR="00D84AB0" w:rsidRPr="008D1257">
        <w:rPr>
          <w:rFonts w:ascii="Times New Roman" w:hAnsi="Times New Roman" w:cs="Times New Roman"/>
          <w:b/>
          <w:i/>
          <w:sz w:val="24"/>
          <w:szCs w:val="24"/>
        </w:rPr>
        <w:t xml:space="preserve">  </w:t>
      </w:r>
      <w:r w:rsidRPr="008D1257">
        <w:rPr>
          <w:rFonts w:ascii="Times New Roman" w:hAnsi="Times New Roman" w:cs="Times New Roman"/>
          <w:b/>
          <w:i/>
          <w:sz w:val="24"/>
          <w:szCs w:val="24"/>
        </w:rPr>
        <w:t>где:</w:t>
      </w:r>
    </w:p>
    <w:p w:rsidR="00CA0EE8" w:rsidRPr="00B31AF6" w:rsidRDefault="00CA0EE8" w:rsidP="00D84AB0">
      <w:pPr>
        <w:pStyle w:val="a4"/>
        <w:ind w:firstLine="567"/>
        <w:jc w:val="both"/>
        <w:rPr>
          <w:rFonts w:ascii="Times New Roman" w:hAnsi="Times New Roman" w:cs="Times New Roman"/>
          <w:color w:val="000000" w:themeColor="text1"/>
          <w:sz w:val="24"/>
          <w:szCs w:val="24"/>
        </w:rPr>
      </w:pPr>
      <w:r w:rsidRPr="00B31AF6">
        <w:rPr>
          <w:rFonts w:ascii="Times New Roman" w:hAnsi="Times New Roman" w:cs="Times New Roman"/>
          <w:sz w:val="24"/>
          <w:szCs w:val="24"/>
        </w:rPr>
        <w:t>К</w:t>
      </w:r>
      <w:r w:rsidRPr="00B31AF6">
        <w:rPr>
          <w:rFonts w:ascii="Times New Roman" w:hAnsi="Times New Roman" w:cs="Times New Roman"/>
          <w:sz w:val="24"/>
          <w:szCs w:val="24"/>
          <w:vertAlign w:val="subscript"/>
        </w:rPr>
        <w:t>1</w:t>
      </w:r>
      <w:r w:rsidRPr="00B31AF6">
        <w:rPr>
          <w:rFonts w:ascii="Times New Roman" w:hAnsi="Times New Roman" w:cs="Times New Roman"/>
          <w:sz w:val="24"/>
          <w:szCs w:val="24"/>
        </w:rPr>
        <w:t xml:space="preserve"> - повышающий коэффициент, определяемый в соответствии с </w:t>
      </w:r>
      <w:hyperlink w:anchor="Par16" w:history="1">
        <w:r w:rsidRPr="00B31AF6">
          <w:rPr>
            <w:rFonts w:ascii="Times New Roman" w:hAnsi="Times New Roman" w:cs="Times New Roman"/>
            <w:color w:val="000000" w:themeColor="text1"/>
            <w:sz w:val="24"/>
            <w:szCs w:val="24"/>
          </w:rPr>
          <w:t>пунктом 1</w:t>
        </w:r>
      </w:hyperlink>
      <w:r w:rsidRPr="00B31AF6">
        <w:rPr>
          <w:rFonts w:ascii="Times New Roman" w:hAnsi="Times New Roman" w:cs="Times New Roman"/>
          <w:color w:val="000000" w:themeColor="text1"/>
          <w:sz w:val="24"/>
          <w:szCs w:val="24"/>
        </w:rPr>
        <w:t xml:space="preserve"> таблицы;</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color w:val="000000" w:themeColor="text1"/>
          <w:sz w:val="24"/>
          <w:szCs w:val="24"/>
        </w:rPr>
        <w:t>К</w:t>
      </w:r>
      <w:r w:rsidRPr="00B31AF6">
        <w:rPr>
          <w:rFonts w:ascii="Times New Roman" w:hAnsi="Times New Roman" w:cs="Times New Roman"/>
          <w:color w:val="000000" w:themeColor="text1"/>
          <w:sz w:val="24"/>
          <w:szCs w:val="24"/>
          <w:vertAlign w:val="subscript"/>
        </w:rPr>
        <w:t>2</w:t>
      </w:r>
      <w:r w:rsidRPr="00B31AF6">
        <w:rPr>
          <w:rFonts w:ascii="Times New Roman" w:hAnsi="Times New Roman" w:cs="Times New Roman"/>
          <w:color w:val="000000" w:themeColor="text1"/>
          <w:sz w:val="24"/>
          <w:szCs w:val="24"/>
        </w:rPr>
        <w:t xml:space="preserve"> - повышающий коэффициент, определяемый в соответствии с </w:t>
      </w:r>
      <w:hyperlink w:anchor="Par16" w:history="1">
        <w:r w:rsidRPr="00B31AF6">
          <w:rPr>
            <w:rFonts w:ascii="Times New Roman" w:hAnsi="Times New Roman" w:cs="Times New Roman"/>
            <w:color w:val="000000" w:themeColor="text1"/>
            <w:sz w:val="24"/>
            <w:szCs w:val="24"/>
          </w:rPr>
          <w:t>пунктом 2</w:t>
        </w:r>
      </w:hyperlink>
      <w:r w:rsidRPr="00B31AF6">
        <w:rPr>
          <w:rFonts w:ascii="Times New Roman" w:hAnsi="Times New Roman" w:cs="Times New Roman"/>
          <w:color w:val="000000" w:themeColor="text1"/>
          <w:sz w:val="24"/>
          <w:szCs w:val="24"/>
        </w:rPr>
        <w:t xml:space="preserve"> та</w:t>
      </w:r>
      <w:r w:rsidRPr="00B31AF6">
        <w:rPr>
          <w:rFonts w:ascii="Times New Roman" w:hAnsi="Times New Roman" w:cs="Times New Roman"/>
          <w:sz w:val="24"/>
          <w:szCs w:val="24"/>
        </w:rPr>
        <w:t>блицы.</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5.2. Расчет повышающего коэффициента (К</w:t>
      </w:r>
      <w:r w:rsidRPr="00B31AF6">
        <w:rPr>
          <w:rFonts w:ascii="Times New Roman" w:hAnsi="Times New Roman" w:cs="Times New Roman"/>
          <w:sz w:val="24"/>
          <w:szCs w:val="24"/>
          <w:vertAlign w:val="subscript"/>
        </w:rPr>
        <w:t>2</w:t>
      </w:r>
      <w:r w:rsidRPr="00B31AF6">
        <w:rPr>
          <w:rFonts w:ascii="Times New Roman" w:hAnsi="Times New Roman" w:cs="Times New Roman"/>
          <w:sz w:val="24"/>
          <w:szCs w:val="24"/>
        </w:rPr>
        <w:t>) осуществляется следующим образом:</w:t>
      </w:r>
    </w:p>
    <w:p w:rsidR="00CA0EE8" w:rsidRPr="00B31AF6" w:rsidRDefault="00D84AB0"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w:t>
      </w:r>
      <w:r w:rsidR="00CA0EE8" w:rsidRPr="00B31AF6">
        <w:rPr>
          <w:rFonts w:ascii="Times New Roman" w:hAnsi="Times New Roman" w:cs="Times New Roman"/>
          <w:sz w:val="24"/>
          <w:szCs w:val="24"/>
        </w:rPr>
        <w:t xml:space="preserve">если доля выплат стимулирующего характера педагогических работников без учета персональных </w:t>
      </w:r>
      <w:r w:rsidR="00CA0EE8" w:rsidRPr="008D1257">
        <w:rPr>
          <w:rFonts w:ascii="Times New Roman" w:hAnsi="Times New Roman" w:cs="Times New Roman"/>
          <w:sz w:val="24"/>
          <w:szCs w:val="24"/>
        </w:rPr>
        <w:t>выплат</w:t>
      </w:r>
      <w:r w:rsidR="00CA0EE8" w:rsidRPr="00B31AF6">
        <w:rPr>
          <w:rFonts w:ascii="Times New Roman" w:hAnsi="Times New Roman" w:cs="Times New Roman"/>
          <w:sz w:val="24"/>
          <w:szCs w:val="24"/>
        </w:rPr>
        <w:t xml:space="preserve"> &lt; 15%, то К</w:t>
      </w:r>
      <w:r w:rsidR="00CA0EE8" w:rsidRPr="00B31AF6">
        <w:rPr>
          <w:rFonts w:ascii="Times New Roman" w:hAnsi="Times New Roman" w:cs="Times New Roman"/>
          <w:sz w:val="24"/>
          <w:szCs w:val="24"/>
          <w:vertAlign w:val="subscript"/>
        </w:rPr>
        <w:t>2</w:t>
      </w:r>
      <w:r w:rsidR="00CA0EE8" w:rsidRPr="00B31AF6">
        <w:rPr>
          <w:rFonts w:ascii="Times New Roman" w:hAnsi="Times New Roman" w:cs="Times New Roman"/>
          <w:sz w:val="24"/>
          <w:szCs w:val="24"/>
        </w:rPr>
        <w:t xml:space="preserve"> = 0%,</w:t>
      </w:r>
    </w:p>
    <w:p w:rsidR="00CA0EE8" w:rsidRPr="00B31AF6" w:rsidRDefault="00D84AB0" w:rsidP="002765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w:t>
      </w:r>
      <w:r w:rsidR="00CA0EE8" w:rsidRPr="00B31AF6">
        <w:rPr>
          <w:rFonts w:ascii="Times New Roman" w:hAnsi="Times New Roman" w:cs="Times New Roman"/>
          <w:sz w:val="24"/>
          <w:szCs w:val="24"/>
        </w:rPr>
        <w:t>если доля выплат стимулирующего характера педагогических работников без учета персональных выплат &gt; 15%, то коэффициент рассчитывается по формуле</w:t>
      </w:r>
      <w:r w:rsidR="00CA0EE8" w:rsidRPr="00276514">
        <w:rPr>
          <w:rFonts w:ascii="Times New Roman" w:hAnsi="Times New Roman" w:cs="Times New Roman"/>
          <w:b/>
          <w:i/>
          <w:sz w:val="24"/>
          <w:szCs w:val="24"/>
        </w:rPr>
        <w:t>:</w:t>
      </w:r>
      <w:r w:rsidR="00276514" w:rsidRPr="00276514">
        <w:rPr>
          <w:rFonts w:ascii="Times New Roman" w:hAnsi="Times New Roman" w:cs="Times New Roman"/>
          <w:b/>
          <w:i/>
          <w:sz w:val="24"/>
          <w:szCs w:val="24"/>
        </w:rPr>
        <w:t xml:space="preserve"> </w:t>
      </w:r>
      <w:r w:rsidR="00CA0EE8" w:rsidRPr="00276514">
        <w:rPr>
          <w:rFonts w:ascii="Times New Roman" w:hAnsi="Times New Roman" w:cs="Times New Roman"/>
          <w:b/>
          <w:i/>
          <w:sz w:val="24"/>
          <w:szCs w:val="24"/>
        </w:rPr>
        <w:t>К</w:t>
      </w:r>
      <w:r w:rsidR="00CA0EE8" w:rsidRPr="00276514">
        <w:rPr>
          <w:rFonts w:ascii="Times New Roman" w:hAnsi="Times New Roman" w:cs="Times New Roman"/>
          <w:b/>
          <w:i/>
          <w:sz w:val="24"/>
          <w:szCs w:val="24"/>
          <w:vertAlign w:val="subscript"/>
        </w:rPr>
        <w:t>2</w:t>
      </w:r>
      <w:r w:rsidR="00CA0EE8" w:rsidRPr="00276514">
        <w:rPr>
          <w:rFonts w:ascii="Times New Roman" w:hAnsi="Times New Roman" w:cs="Times New Roman"/>
          <w:b/>
          <w:i/>
          <w:sz w:val="24"/>
          <w:szCs w:val="24"/>
        </w:rPr>
        <w:t xml:space="preserve"> = Q</w:t>
      </w:r>
      <w:r w:rsidR="00CA0EE8" w:rsidRPr="00276514">
        <w:rPr>
          <w:rFonts w:ascii="Times New Roman" w:hAnsi="Times New Roman" w:cs="Times New Roman"/>
          <w:b/>
          <w:i/>
          <w:sz w:val="24"/>
          <w:szCs w:val="24"/>
          <w:vertAlign w:val="subscript"/>
        </w:rPr>
        <w:t>1</w:t>
      </w:r>
      <w:r w:rsidR="00CA0EE8" w:rsidRPr="00276514">
        <w:rPr>
          <w:rFonts w:ascii="Times New Roman" w:hAnsi="Times New Roman" w:cs="Times New Roman"/>
          <w:b/>
          <w:i/>
          <w:sz w:val="24"/>
          <w:szCs w:val="24"/>
        </w:rPr>
        <w:t xml:space="preserve"> / Q</w:t>
      </w:r>
      <w:r w:rsidR="00CA0EE8" w:rsidRPr="00276514">
        <w:rPr>
          <w:rFonts w:ascii="Times New Roman" w:hAnsi="Times New Roman" w:cs="Times New Roman"/>
          <w:b/>
          <w:i/>
          <w:sz w:val="24"/>
          <w:szCs w:val="24"/>
          <w:vertAlign w:val="subscript"/>
        </w:rPr>
        <w:t>окл</w:t>
      </w:r>
      <w:r w:rsidR="00CA0EE8" w:rsidRPr="00276514">
        <w:rPr>
          <w:rFonts w:ascii="Times New Roman" w:hAnsi="Times New Roman" w:cs="Times New Roman"/>
          <w:b/>
          <w:i/>
          <w:sz w:val="24"/>
          <w:szCs w:val="24"/>
        </w:rPr>
        <w:t xml:space="preserve"> x 100%,</w:t>
      </w:r>
      <w:r w:rsidRPr="00276514">
        <w:rPr>
          <w:rFonts w:ascii="Times New Roman" w:hAnsi="Times New Roman" w:cs="Times New Roman"/>
          <w:b/>
          <w:i/>
          <w:sz w:val="24"/>
          <w:szCs w:val="24"/>
        </w:rPr>
        <w:t xml:space="preserve"> </w:t>
      </w:r>
      <w:r w:rsidRPr="00B31AF6">
        <w:rPr>
          <w:rFonts w:ascii="Times New Roman" w:hAnsi="Times New Roman" w:cs="Times New Roman"/>
          <w:sz w:val="24"/>
          <w:szCs w:val="24"/>
        </w:rPr>
        <w:t xml:space="preserve">    </w:t>
      </w:r>
      <w:r w:rsidR="00CA0EE8" w:rsidRPr="00B31AF6">
        <w:rPr>
          <w:rFonts w:ascii="Times New Roman" w:hAnsi="Times New Roman" w:cs="Times New Roman"/>
          <w:sz w:val="24"/>
          <w:szCs w:val="24"/>
        </w:rPr>
        <w:t>где:</w:t>
      </w:r>
    </w:p>
    <w:p w:rsidR="00CA0EE8" w:rsidRPr="00B31AF6" w:rsidRDefault="00CA0EE8" w:rsidP="009A7BF7">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Q</w:t>
      </w:r>
      <w:r w:rsidRPr="00B31AF6">
        <w:rPr>
          <w:rFonts w:ascii="Times New Roman" w:hAnsi="Times New Roman" w:cs="Times New Roman"/>
          <w:sz w:val="24"/>
          <w:szCs w:val="24"/>
          <w:vertAlign w:val="subscript"/>
        </w:rPr>
        <w:t>окл</w:t>
      </w:r>
      <w:r w:rsidRPr="00B31AF6">
        <w:rPr>
          <w:rFonts w:ascii="Times New Roman" w:hAnsi="Times New Roman" w:cs="Times New Roman"/>
          <w:sz w:val="24"/>
          <w:szCs w:val="24"/>
        </w:rPr>
        <w:t xml:space="preserve"> - объем средств, предусмотренный на выплату окладов (должностных окладов), ставок заработной платы педагогических работников.</w:t>
      </w:r>
    </w:p>
    <w:p w:rsidR="00D84AB0" w:rsidRPr="00B31AF6" w:rsidRDefault="00276514" w:rsidP="00276514">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Q</w:t>
      </w:r>
      <w:r w:rsidRPr="00B31AF6">
        <w:rPr>
          <w:rFonts w:ascii="Times New Roman" w:hAnsi="Times New Roman" w:cs="Times New Roman"/>
          <w:sz w:val="24"/>
          <w:szCs w:val="24"/>
          <w:vertAlign w:val="subscript"/>
        </w:rPr>
        <w:t>1</w:t>
      </w:r>
      <w:r w:rsidRPr="00B31AF6">
        <w:rPr>
          <w:rFonts w:ascii="Times New Roman" w:hAnsi="Times New Roman" w:cs="Times New Roman"/>
          <w:sz w:val="24"/>
          <w:szCs w:val="24"/>
        </w:rPr>
        <w:t xml:space="preserve"> - фонд оплаты труда педагогических работников, рассчитанный для установления повышающих коэффициентов;</w:t>
      </w:r>
      <w:r>
        <w:rPr>
          <w:rFonts w:ascii="Times New Roman" w:hAnsi="Times New Roman" w:cs="Times New Roman"/>
          <w:sz w:val="24"/>
          <w:szCs w:val="24"/>
        </w:rPr>
        <w:t xml:space="preserve"> Расчитывается по следующей формуле: </w:t>
      </w:r>
      <w:r w:rsidR="00CA0EE8" w:rsidRPr="00276514">
        <w:rPr>
          <w:rFonts w:ascii="Times New Roman" w:hAnsi="Times New Roman" w:cs="Times New Roman"/>
          <w:b/>
          <w:i/>
          <w:sz w:val="24"/>
          <w:szCs w:val="24"/>
        </w:rPr>
        <w:t>Q</w:t>
      </w:r>
      <w:r w:rsidR="00CA0EE8" w:rsidRPr="00276514">
        <w:rPr>
          <w:rFonts w:ascii="Times New Roman" w:hAnsi="Times New Roman" w:cs="Times New Roman"/>
          <w:b/>
          <w:i/>
          <w:sz w:val="24"/>
          <w:szCs w:val="24"/>
          <w:vertAlign w:val="subscript"/>
        </w:rPr>
        <w:t>1</w:t>
      </w:r>
      <w:r w:rsidR="00CA0EE8" w:rsidRPr="00276514">
        <w:rPr>
          <w:rFonts w:ascii="Times New Roman" w:hAnsi="Times New Roman" w:cs="Times New Roman"/>
          <w:b/>
          <w:i/>
          <w:sz w:val="24"/>
          <w:szCs w:val="24"/>
        </w:rPr>
        <w:t xml:space="preserve"> = Q - Q</w:t>
      </w:r>
      <w:r w:rsidR="00CA0EE8" w:rsidRPr="00276514">
        <w:rPr>
          <w:rFonts w:ascii="Times New Roman" w:hAnsi="Times New Roman" w:cs="Times New Roman"/>
          <w:b/>
          <w:i/>
          <w:sz w:val="24"/>
          <w:szCs w:val="24"/>
          <w:vertAlign w:val="subscript"/>
        </w:rPr>
        <w:t>2</w:t>
      </w:r>
      <w:r w:rsidR="00CA0EE8" w:rsidRPr="00276514">
        <w:rPr>
          <w:rFonts w:ascii="Times New Roman" w:hAnsi="Times New Roman" w:cs="Times New Roman"/>
          <w:b/>
          <w:i/>
          <w:sz w:val="24"/>
          <w:szCs w:val="24"/>
        </w:rPr>
        <w:t xml:space="preserve"> - Q</w:t>
      </w:r>
      <w:r w:rsidR="00CA0EE8" w:rsidRPr="00276514">
        <w:rPr>
          <w:rFonts w:ascii="Times New Roman" w:hAnsi="Times New Roman" w:cs="Times New Roman"/>
          <w:b/>
          <w:i/>
          <w:sz w:val="24"/>
          <w:szCs w:val="24"/>
          <w:vertAlign w:val="subscript"/>
        </w:rPr>
        <w:t>стим</w:t>
      </w:r>
      <w:r w:rsidR="00CA0EE8" w:rsidRPr="00276514">
        <w:rPr>
          <w:rFonts w:ascii="Times New Roman" w:hAnsi="Times New Roman" w:cs="Times New Roman"/>
          <w:b/>
          <w:i/>
          <w:sz w:val="24"/>
          <w:szCs w:val="24"/>
        </w:rPr>
        <w:t xml:space="preserve"> - Q</w:t>
      </w:r>
      <w:r w:rsidR="00CA0EE8" w:rsidRPr="00276514">
        <w:rPr>
          <w:rFonts w:ascii="Times New Roman" w:hAnsi="Times New Roman" w:cs="Times New Roman"/>
          <w:b/>
          <w:i/>
          <w:sz w:val="24"/>
          <w:szCs w:val="24"/>
          <w:vertAlign w:val="subscript"/>
        </w:rPr>
        <w:t>отп</w:t>
      </w:r>
      <w:r w:rsidR="00CA0EE8" w:rsidRPr="00276514">
        <w:rPr>
          <w:rFonts w:ascii="Times New Roman" w:hAnsi="Times New Roman" w:cs="Times New Roman"/>
          <w:b/>
          <w:i/>
          <w:sz w:val="24"/>
          <w:szCs w:val="24"/>
        </w:rPr>
        <w:t>,</w:t>
      </w:r>
      <w:r w:rsidR="00932C43" w:rsidRPr="00276514">
        <w:rPr>
          <w:rFonts w:ascii="Times New Roman" w:hAnsi="Times New Roman" w:cs="Times New Roman"/>
          <w:b/>
          <w:i/>
          <w:sz w:val="24"/>
          <w:szCs w:val="24"/>
        </w:rPr>
        <w:t xml:space="preserve">   </w:t>
      </w:r>
      <w:r w:rsidR="00932C43" w:rsidRPr="00B31AF6">
        <w:rPr>
          <w:rFonts w:ascii="Times New Roman" w:hAnsi="Times New Roman" w:cs="Times New Roman"/>
          <w:sz w:val="24"/>
          <w:szCs w:val="24"/>
        </w:rPr>
        <w:t xml:space="preserve">   </w:t>
      </w:r>
      <w:r w:rsidR="00CA0EE8" w:rsidRPr="00B31AF6">
        <w:rPr>
          <w:rFonts w:ascii="Times New Roman" w:hAnsi="Times New Roman" w:cs="Times New Roman"/>
          <w:sz w:val="24"/>
          <w:szCs w:val="24"/>
        </w:rPr>
        <w:t>где:</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Q - общий объем фонда оплаты труда педагогических работников;</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Q</w:t>
      </w:r>
      <w:r w:rsidRPr="00B31AF6">
        <w:rPr>
          <w:rFonts w:ascii="Times New Roman" w:hAnsi="Times New Roman" w:cs="Times New Roman"/>
          <w:sz w:val="24"/>
          <w:szCs w:val="24"/>
          <w:vertAlign w:val="subscript"/>
        </w:rPr>
        <w:t>2</w:t>
      </w:r>
      <w:r w:rsidRPr="00B31AF6">
        <w:rPr>
          <w:rFonts w:ascii="Times New Roman" w:hAnsi="Times New Roman" w:cs="Times New Roman"/>
          <w:sz w:val="24"/>
          <w:szCs w:val="24"/>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Q</w:t>
      </w:r>
      <w:r w:rsidRPr="00B31AF6">
        <w:rPr>
          <w:rFonts w:ascii="Times New Roman" w:hAnsi="Times New Roman" w:cs="Times New Roman"/>
          <w:sz w:val="24"/>
          <w:szCs w:val="24"/>
          <w:vertAlign w:val="subscript"/>
        </w:rPr>
        <w:t>стим</w:t>
      </w:r>
      <w:r w:rsidRPr="00B31AF6">
        <w:rPr>
          <w:rFonts w:ascii="Times New Roman" w:hAnsi="Times New Roman" w:cs="Times New Roman"/>
          <w:sz w:val="24"/>
          <w:szCs w:val="24"/>
        </w:rPr>
        <w:t xml:space="preserve"> - предельный фонд оплаты труда, который может направляться на выплаты стимулирующего характера педагогическим работникам;</w:t>
      </w:r>
    </w:p>
    <w:p w:rsidR="00CA0EE8" w:rsidRPr="00B31AF6" w:rsidRDefault="00CA0EE8" w:rsidP="00D84AB0">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Q</w:t>
      </w:r>
      <w:r w:rsidRPr="00B31AF6">
        <w:rPr>
          <w:rFonts w:ascii="Times New Roman" w:hAnsi="Times New Roman" w:cs="Times New Roman"/>
          <w:sz w:val="24"/>
          <w:szCs w:val="24"/>
          <w:vertAlign w:val="subscript"/>
        </w:rPr>
        <w:t>отп</w:t>
      </w:r>
      <w:r w:rsidRPr="00B31AF6">
        <w:rPr>
          <w:rFonts w:ascii="Times New Roman" w:hAnsi="Times New Roman" w:cs="Times New Roman"/>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D84AB0" w:rsidRDefault="00CA0EE8" w:rsidP="003A66C6">
      <w:pPr>
        <w:pStyle w:val="a4"/>
        <w:ind w:firstLine="567"/>
        <w:jc w:val="both"/>
        <w:rPr>
          <w:rFonts w:ascii="Times New Roman" w:hAnsi="Times New Roman" w:cs="Times New Roman"/>
          <w:sz w:val="24"/>
          <w:szCs w:val="24"/>
        </w:rPr>
      </w:pPr>
      <w:r w:rsidRPr="00B31AF6">
        <w:rPr>
          <w:rFonts w:ascii="Times New Roman" w:hAnsi="Times New Roman" w:cs="Times New Roman"/>
          <w:sz w:val="24"/>
          <w:szCs w:val="24"/>
        </w:rPr>
        <w:t>Если K &gt; предельного значения повышающего коэффициента, то повышающий коэффициент устанавливается в размере предельного значения.</w:t>
      </w:r>
    </w:p>
    <w:p w:rsidR="003A66C6" w:rsidRDefault="003A66C6" w:rsidP="005F3BD5">
      <w:pPr>
        <w:pStyle w:val="a4"/>
        <w:jc w:val="both"/>
        <w:rPr>
          <w:rFonts w:ascii="Times New Roman" w:hAnsi="Times New Roman" w:cs="Times New Roman"/>
          <w:sz w:val="24"/>
          <w:szCs w:val="24"/>
        </w:rPr>
        <w:sectPr w:rsidR="003A66C6" w:rsidSect="00590E86">
          <w:pgSz w:w="11906" w:h="16838"/>
          <w:pgMar w:top="993" w:right="850" w:bottom="1134" w:left="1701" w:header="708" w:footer="708" w:gutter="0"/>
          <w:cols w:space="708"/>
          <w:docGrid w:linePitch="360"/>
        </w:sect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9D7DC9" w:rsidRPr="000151B4" w:rsidTr="00E05551">
        <w:tc>
          <w:tcPr>
            <w:tcW w:w="5070" w:type="dxa"/>
          </w:tcPr>
          <w:p w:rsidR="009D7DC9" w:rsidRPr="000151B4" w:rsidRDefault="009D7DC9">
            <w:pPr>
              <w:pStyle w:val="ConsPlusNormal"/>
              <w:jc w:val="right"/>
              <w:outlineLvl w:val="1"/>
              <w:rPr>
                <w:rFonts w:ascii="Times New Roman" w:hAnsi="Times New Roman" w:cs="Times New Roman"/>
                <w:sz w:val="20"/>
              </w:rPr>
            </w:pPr>
          </w:p>
        </w:tc>
        <w:tc>
          <w:tcPr>
            <w:tcW w:w="4677" w:type="dxa"/>
          </w:tcPr>
          <w:p w:rsidR="009D7DC9" w:rsidRPr="000151B4" w:rsidRDefault="009D7DC9" w:rsidP="00872C97">
            <w:pPr>
              <w:pStyle w:val="ConsPlusNormal"/>
              <w:ind w:left="35"/>
              <w:jc w:val="both"/>
              <w:outlineLvl w:val="1"/>
              <w:rPr>
                <w:rFonts w:ascii="Times New Roman" w:hAnsi="Times New Roman" w:cs="Times New Roman"/>
                <w:sz w:val="20"/>
              </w:rPr>
            </w:pPr>
            <w:r w:rsidRPr="000151B4">
              <w:rPr>
                <w:rFonts w:ascii="Times New Roman" w:hAnsi="Times New Roman" w:cs="Times New Roman"/>
                <w:sz w:val="20"/>
              </w:rPr>
              <w:t>Приложение 3</w:t>
            </w:r>
            <w:r w:rsidR="00A943C7">
              <w:rPr>
                <w:rFonts w:ascii="Times New Roman" w:hAnsi="Times New Roman" w:cs="Times New Roman"/>
                <w:sz w:val="20"/>
              </w:rPr>
              <w:t xml:space="preserve"> </w:t>
            </w:r>
            <w:r w:rsidRPr="000151B4">
              <w:rPr>
                <w:rFonts w:ascii="Times New Roman" w:hAnsi="Times New Roman" w:cs="Times New Roman"/>
                <w:sz w:val="20"/>
              </w:rPr>
              <w:t xml:space="preserve">к </w:t>
            </w:r>
            <w:r w:rsidR="00A943C7">
              <w:rPr>
                <w:rFonts w:ascii="Times New Roman" w:hAnsi="Times New Roman" w:cs="Times New Roman"/>
                <w:sz w:val="20"/>
              </w:rPr>
              <w:t xml:space="preserve"> </w:t>
            </w:r>
            <w:r w:rsidR="00E05551" w:rsidRPr="000151B4">
              <w:rPr>
                <w:rFonts w:ascii="Times New Roman" w:hAnsi="Times New Roman" w:cs="Times New Roman"/>
                <w:sz w:val="20"/>
              </w:rPr>
              <w:t>положению</w:t>
            </w:r>
            <w:r w:rsidR="00872C97">
              <w:rPr>
                <w:rFonts w:ascii="Times New Roman" w:hAnsi="Times New Roman" w:cs="Times New Roman"/>
                <w:sz w:val="20"/>
              </w:rPr>
              <w:t xml:space="preserve"> </w:t>
            </w:r>
            <w:r w:rsidR="00F355C0" w:rsidRPr="000151B4">
              <w:rPr>
                <w:rFonts w:ascii="Times New Roman" w:hAnsi="Times New Roman" w:cs="Times New Roman"/>
                <w:sz w:val="20"/>
              </w:rPr>
              <w:t xml:space="preserve">об оплате труда работников </w:t>
            </w:r>
            <w:r w:rsidR="00F355C0">
              <w:rPr>
                <w:rFonts w:ascii="Times New Roman" w:hAnsi="Times New Roman" w:cs="Times New Roman"/>
                <w:sz w:val="20"/>
              </w:rPr>
              <w:t>Муниципального казённого общеобразовательного учреждения «Шиверская школа»</w:t>
            </w:r>
          </w:p>
        </w:tc>
      </w:tr>
      <w:tr w:rsidR="00E05551" w:rsidRPr="000151B4" w:rsidTr="00E05551">
        <w:tc>
          <w:tcPr>
            <w:tcW w:w="5070" w:type="dxa"/>
          </w:tcPr>
          <w:p w:rsidR="00E05551" w:rsidRPr="000151B4" w:rsidRDefault="00E05551">
            <w:pPr>
              <w:pStyle w:val="ConsPlusNormal"/>
              <w:jc w:val="right"/>
              <w:outlineLvl w:val="1"/>
              <w:rPr>
                <w:rFonts w:ascii="Times New Roman" w:hAnsi="Times New Roman" w:cs="Times New Roman"/>
                <w:sz w:val="20"/>
              </w:rPr>
            </w:pPr>
          </w:p>
        </w:tc>
        <w:tc>
          <w:tcPr>
            <w:tcW w:w="4677" w:type="dxa"/>
          </w:tcPr>
          <w:p w:rsidR="00E05551" w:rsidRPr="000151B4" w:rsidRDefault="00E05551" w:rsidP="00E05551">
            <w:pPr>
              <w:pStyle w:val="ConsPlusNormal"/>
              <w:ind w:left="35"/>
              <w:jc w:val="both"/>
              <w:outlineLvl w:val="1"/>
              <w:rPr>
                <w:rFonts w:ascii="Times New Roman" w:hAnsi="Times New Roman" w:cs="Times New Roman"/>
                <w:sz w:val="20"/>
              </w:rPr>
            </w:pPr>
          </w:p>
        </w:tc>
      </w:tr>
    </w:tbl>
    <w:p w:rsidR="000154B7" w:rsidRPr="003A66C6" w:rsidRDefault="000154B7" w:rsidP="003A66C6">
      <w:pPr>
        <w:pStyle w:val="ConsPlusNormal"/>
        <w:ind w:right="283"/>
        <w:jc w:val="center"/>
        <w:rPr>
          <w:rFonts w:ascii="Times New Roman" w:hAnsi="Times New Roman" w:cs="Times New Roman"/>
          <w:b/>
          <w:szCs w:val="22"/>
        </w:rPr>
      </w:pPr>
      <w:bookmarkStart w:id="4" w:name="P468"/>
      <w:bookmarkEnd w:id="4"/>
      <w:r w:rsidRPr="00590E86">
        <w:rPr>
          <w:rFonts w:ascii="Times New Roman" w:hAnsi="Times New Roman" w:cs="Times New Roman"/>
          <w:b/>
          <w:szCs w:val="22"/>
        </w:rPr>
        <w:t>ВИДЫ И РАЗМЕРЫ КОМПЕНСАЦИОННЫХ ВЫПЛАТ</w:t>
      </w:r>
      <w:r w:rsidR="00AF294E">
        <w:rPr>
          <w:rFonts w:ascii="Times New Roman" w:hAnsi="Times New Roman" w:cs="Times New Roman"/>
          <w:b/>
          <w:szCs w:val="22"/>
        </w:rPr>
        <w:t xml:space="preserve"> </w:t>
      </w:r>
      <w:bookmarkStart w:id="5" w:name="_GoBack"/>
      <w:bookmarkEnd w:id="5"/>
      <w:r w:rsidRPr="00590E86">
        <w:rPr>
          <w:rFonts w:ascii="Times New Roman" w:hAnsi="Times New Roman" w:cs="Times New Roman"/>
          <w:b/>
          <w:szCs w:val="22"/>
        </w:rPr>
        <w:t>ЗА РАБОТУ В УСЛОВИЯХ, ОТКЛОНЯЮЩИХСЯ ОТ НОРМАЛЬНЫХ</w:t>
      </w:r>
      <w:r w:rsidR="00FB0FBC" w:rsidRPr="00590E86">
        <w:rPr>
          <w:rFonts w:ascii="Times New Roman" w:hAnsi="Times New Roman" w:cs="Times New Roman"/>
          <w:b/>
          <w:szCs w:val="22"/>
        </w:rPr>
        <w:t xml:space="preserve"> </w:t>
      </w:r>
      <w:r w:rsidRPr="00590E86">
        <w:rPr>
          <w:rFonts w:ascii="Times New Roman" w:hAnsi="Times New Roman" w:cs="Times New Roman"/>
          <w:b/>
          <w:szCs w:val="22"/>
        </w:rPr>
        <w:t>(ПРИ ВЫПОЛНЕНИИ РАБОТ В ДРУГИХ УСЛОВИЯХ, ОТКЛОНЯЮЩИХСЯ</w:t>
      </w:r>
      <w:r w:rsidR="00FB0FBC" w:rsidRPr="00590E86">
        <w:rPr>
          <w:rFonts w:ascii="Times New Roman" w:hAnsi="Times New Roman" w:cs="Times New Roman"/>
          <w:b/>
          <w:szCs w:val="22"/>
        </w:rPr>
        <w:t xml:space="preserve"> </w:t>
      </w:r>
      <w:r w:rsidRPr="00590E86">
        <w:rPr>
          <w:rFonts w:ascii="Times New Roman" w:hAnsi="Times New Roman" w:cs="Times New Roman"/>
          <w:b/>
          <w:szCs w:val="22"/>
        </w:rPr>
        <w:t>ОТ НОРМАЛЬНЫХ)</w:t>
      </w:r>
    </w:p>
    <w:p w:rsidR="003A66C6" w:rsidRPr="003A66C6" w:rsidRDefault="003A66C6" w:rsidP="003A66C6">
      <w:pPr>
        <w:autoSpaceDE w:val="0"/>
        <w:autoSpaceDN w:val="0"/>
        <w:adjustRightInd w:val="0"/>
        <w:jc w:val="both"/>
        <w:rPr>
          <w:rFonts w:eastAsiaTheme="minorHAnsi"/>
          <w:lang w:eastAsia="en-US"/>
        </w:rPr>
      </w:pPr>
    </w:p>
    <w:tbl>
      <w:tblPr>
        <w:tblW w:w="100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7089"/>
        <w:gridCol w:w="2211"/>
      </w:tblGrid>
      <w:tr w:rsidR="003A66C6" w:rsidRPr="003A66C6" w:rsidTr="006B17D2">
        <w:tc>
          <w:tcPr>
            <w:tcW w:w="710" w:type="dxa"/>
          </w:tcPr>
          <w:p w:rsidR="003A66C6" w:rsidRPr="003A66C6" w:rsidRDefault="003A66C6" w:rsidP="003A66C6">
            <w:pPr>
              <w:autoSpaceDE w:val="0"/>
              <w:autoSpaceDN w:val="0"/>
              <w:adjustRightInd w:val="0"/>
              <w:jc w:val="center"/>
              <w:rPr>
                <w:rFonts w:eastAsiaTheme="minorHAnsi"/>
                <w:sz w:val="20"/>
                <w:szCs w:val="20"/>
                <w:lang w:eastAsia="en-US"/>
              </w:rPr>
            </w:pPr>
            <w:r w:rsidRPr="003A66C6">
              <w:rPr>
                <w:rFonts w:eastAsiaTheme="minorHAnsi"/>
                <w:sz w:val="20"/>
                <w:szCs w:val="20"/>
                <w:lang w:eastAsia="en-US"/>
              </w:rPr>
              <w:t>N п/п</w:t>
            </w:r>
          </w:p>
        </w:tc>
        <w:tc>
          <w:tcPr>
            <w:tcW w:w="7089" w:type="dxa"/>
          </w:tcPr>
          <w:p w:rsidR="003A66C6" w:rsidRPr="003A66C6" w:rsidRDefault="003A66C6" w:rsidP="003A66C6">
            <w:pPr>
              <w:autoSpaceDE w:val="0"/>
              <w:autoSpaceDN w:val="0"/>
              <w:adjustRightInd w:val="0"/>
              <w:jc w:val="center"/>
              <w:rPr>
                <w:rFonts w:eastAsiaTheme="minorHAnsi"/>
                <w:sz w:val="20"/>
                <w:szCs w:val="20"/>
                <w:lang w:eastAsia="en-US"/>
              </w:rPr>
            </w:pPr>
            <w:r w:rsidRPr="003A66C6">
              <w:rPr>
                <w:rFonts w:eastAsiaTheme="minorHAnsi"/>
                <w:sz w:val="20"/>
                <w:szCs w:val="20"/>
                <w:lang w:eastAsia="en-US"/>
              </w:rPr>
              <w:t>Виды компенсационных выплат</w:t>
            </w:r>
          </w:p>
        </w:tc>
        <w:tc>
          <w:tcPr>
            <w:tcW w:w="2211" w:type="dxa"/>
          </w:tcPr>
          <w:p w:rsidR="003A66C6" w:rsidRPr="003A66C6" w:rsidRDefault="003A66C6" w:rsidP="003A66C6">
            <w:pPr>
              <w:autoSpaceDE w:val="0"/>
              <w:autoSpaceDN w:val="0"/>
              <w:adjustRightInd w:val="0"/>
              <w:jc w:val="center"/>
              <w:rPr>
                <w:rFonts w:eastAsiaTheme="minorHAnsi"/>
                <w:sz w:val="20"/>
                <w:szCs w:val="20"/>
                <w:lang w:eastAsia="en-US"/>
              </w:rPr>
            </w:pPr>
            <w:r w:rsidRPr="003A66C6">
              <w:rPr>
                <w:rFonts w:eastAsiaTheme="minorHAnsi"/>
                <w:sz w:val="20"/>
                <w:szCs w:val="20"/>
                <w:lang w:eastAsia="en-US"/>
              </w:rPr>
              <w:t xml:space="preserve">Размер в процентах к окладу (должностному окладу), ставке заработной платы </w:t>
            </w:r>
            <w:hyperlink w:anchor="Par75" w:history="1">
              <w:r w:rsidRPr="003A66C6">
                <w:rPr>
                  <w:rFonts w:eastAsiaTheme="minorHAnsi"/>
                  <w:color w:val="0000FF"/>
                  <w:sz w:val="20"/>
                  <w:szCs w:val="20"/>
                  <w:lang w:eastAsia="en-US"/>
                </w:rPr>
                <w:t>&lt;*&gt;</w:t>
              </w:r>
            </w:hyperlink>
          </w:p>
        </w:tc>
      </w:tr>
      <w:tr w:rsidR="003A66C6" w:rsidRPr="003A66C6" w:rsidTr="006B17D2">
        <w:tc>
          <w:tcPr>
            <w:tcW w:w="710" w:type="dxa"/>
          </w:tcPr>
          <w:p w:rsidR="003A66C6" w:rsidRPr="006B17D2"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3A66C6" w:rsidRDefault="003A66C6" w:rsidP="003A66C6">
            <w:pPr>
              <w:autoSpaceDE w:val="0"/>
              <w:autoSpaceDN w:val="0"/>
              <w:adjustRightInd w:val="0"/>
              <w:rPr>
                <w:rFonts w:eastAsiaTheme="minorHAnsi"/>
                <w:sz w:val="20"/>
                <w:szCs w:val="20"/>
                <w:lang w:eastAsia="en-US"/>
              </w:rPr>
            </w:pPr>
            <w:r w:rsidRPr="003A66C6">
              <w:rPr>
                <w:rFonts w:eastAsiaTheme="minorHAnsi"/>
                <w:sz w:val="20"/>
                <w:szCs w:val="20"/>
                <w:lang w:eastAsia="en-US"/>
              </w:rPr>
              <w:t xml:space="preserve">за работу в образовательных учреждениях для обучающихся с ограниченными возможностями здоровья (отделениях, классах, группах) (кроме медицинских работников) </w:t>
            </w:r>
            <w:hyperlink w:anchor="Par76" w:history="1">
              <w:r w:rsidRPr="003A66C6">
                <w:rPr>
                  <w:rFonts w:eastAsiaTheme="minorHAnsi"/>
                  <w:color w:val="0000FF"/>
                  <w:sz w:val="20"/>
                  <w:szCs w:val="20"/>
                  <w:lang w:eastAsia="en-US"/>
                </w:rPr>
                <w:t>&lt;**&gt;</w:t>
              </w:r>
            </w:hyperlink>
          </w:p>
        </w:tc>
        <w:tc>
          <w:tcPr>
            <w:tcW w:w="2211" w:type="dxa"/>
          </w:tcPr>
          <w:p w:rsidR="003A66C6" w:rsidRPr="003A66C6" w:rsidRDefault="003A66C6" w:rsidP="003A66C6">
            <w:pPr>
              <w:autoSpaceDE w:val="0"/>
              <w:autoSpaceDN w:val="0"/>
              <w:adjustRightInd w:val="0"/>
              <w:jc w:val="center"/>
              <w:rPr>
                <w:rFonts w:eastAsiaTheme="minorHAnsi"/>
                <w:sz w:val="20"/>
                <w:szCs w:val="20"/>
                <w:lang w:eastAsia="en-US"/>
              </w:rPr>
            </w:pPr>
            <w:r w:rsidRPr="003A66C6">
              <w:rPr>
                <w:rFonts w:eastAsiaTheme="minorHAnsi"/>
                <w:sz w:val="20"/>
                <w:szCs w:val="20"/>
                <w:lang w:eastAsia="en-US"/>
              </w:rPr>
              <w:t>20</w:t>
            </w:r>
          </w:p>
        </w:tc>
      </w:tr>
      <w:tr w:rsidR="003A66C6" w:rsidRPr="003A66C6" w:rsidTr="006B17D2">
        <w:tc>
          <w:tcPr>
            <w:tcW w:w="710" w:type="dxa"/>
          </w:tcPr>
          <w:p w:rsidR="003A66C6" w:rsidRPr="006B17D2"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3A66C6" w:rsidRDefault="003A66C6" w:rsidP="003A66C6">
            <w:pPr>
              <w:autoSpaceDE w:val="0"/>
              <w:autoSpaceDN w:val="0"/>
              <w:adjustRightInd w:val="0"/>
              <w:rPr>
                <w:rFonts w:eastAsiaTheme="minorHAnsi"/>
                <w:sz w:val="20"/>
                <w:szCs w:val="20"/>
                <w:lang w:eastAsia="en-US"/>
              </w:rPr>
            </w:pPr>
            <w:r w:rsidRPr="003A66C6">
              <w:rPr>
                <w:rFonts w:eastAsiaTheme="minorHAnsi"/>
                <w:sz w:val="20"/>
                <w:szCs w:val="20"/>
                <w:lang w:eastAsia="en-US"/>
              </w:rPr>
              <w:t>руководителям учреждений, имеющих отделения, 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w:t>
            </w:r>
          </w:p>
        </w:tc>
        <w:tc>
          <w:tcPr>
            <w:tcW w:w="2211" w:type="dxa"/>
          </w:tcPr>
          <w:p w:rsidR="003A66C6" w:rsidRPr="003A66C6" w:rsidRDefault="003A66C6" w:rsidP="003A66C6">
            <w:pPr>
              <w:autoSpaceDE w:val="0"/>
              <w:autoSpaceDN w:val="0"/>
              <w:adjustRightInd w:val="0"/>
              <w:jc w:val="center"/>
              <w:rPr>
                <w:rFonts w:eastAsiaTheme="minorHAnsi"/>
                <w:sz w:val="20"/>
                <w:szCs w:val="20"/>
                <w:lang w:eastAsia="en-US"/>
              </w:rPr>
            </w:pPr>
            <w:r w:rsidRPr="003A66C6">
              <w:rPr>
                <w:rFonts w:eastAsiaTheme="minorHAnsi"/>
                <w:sz w:val="20"/>
                <w:szCs w:val="20"/>
                <w:lang w:eastAsia="en-US"/>
              </w:rPr>
              <w:t>15</w:t>
            </w:r>
          </w:p>
        </w:tc>
      </w:tr>
      <w:tr w:rsidR="003A66C6" w:rsidRPr="003A66C6" w:rsidTr="006B17D2">
        <w:tc>
          <w:tcPr>
            <w:tcW w:w="710" w:type="dxa"/>
          </w:tcPr>
          <w:p w:rsidR="003A66C6" w:rsidRPr="006B17D2"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3A66C6" w:rsidRDefault="003A66C6" w:rsidP="003A66C6">
            <w:pPr>
              <w:autoSpaceDE w:val="0"/>
              <w:autoSpaceDN w:val="0"/>
              <w:adjustRightInd w:val="0"/>
              <w:rPr>
                <w:rFonts w:eastAsiaTheme="minorHAnsi"/>
                <w:sz w:val="20"/>
                <w:szCs w:val="20"/>
                <w:lang w:eastAsia="en-US"/>
              </w:rPr>
            </w:pPr>
            <w:r w:rsidRPr="003A66C6">
              <w:rPr>
                <w:rFonts w:eastAsiaTheme="minorHAnsi"/>
                <w:sz w:val="20"/>
                <w:szCs w:val="20"/>
                <w:lang w:eastAsia="en-US"/>
              </w:rPr>
              <w:t>педагогическим работникам за индивидуальное обучение на дому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2211" w:type="dxa"/>
          </w:tcPr>
          <w:p w:rsidR="003A66C6" w:rsidRPr="003A66C6" w:rsidRDefault="003A66C6" w:rsidP="003A66C6">
            <w:pPr>
              <w:autoSpaceDE w:val="0"/>
              <w:autoSpaceDN w:val="0"/>
              <w:adjustRightInd w:val="0"/>
              <w:jc w:val="center"/>
              <w:rPr>
                <w:rFonts w:eastAsiaTheme="minorHAnsi"/>
                <w:sz w:val="20"/>
                <w:szCs w:val="20"/>
                <w:lang w:eastAsia="en-US"/>
              </w:rPr>
            </w:pPr>
            <w:r w:rsidRPr="003A66C6">
              <w:rPr>
                <w:rFonts w:eastAsiaTheme="minorHAnsi"/>
                <w:sz w:val="20"/>
                <w:szCs w:val="20"/>
                <w:lang w:eastAsia="en-US"/>
              </w:rPr>
              <w:t>20</w:t>
            </w:r>
          </w:p>
        </w:tc>
      </w:tr>
      <w:tr w:rsidR="003A66C6" w:rsidRPr="003A66C6" w:rsidTr="006B17D2">
        <w:tc>
          <w:tcPr>
            <w:tcW w:w="710" w:type="dxa"/>
          </w:tcPr>
          <w:p w:rsidR="003A66C6" w:rsidRPr="006B17D2"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3A66C6" w:rsidRDefault="003A66C6" w:rsidP="003A66C6">
            <w:pPr>
              <w:autoSpaceDE w:val="0"/>
              <w:autoSpaceDN w:val="0"/>
              <w:adjustRightInd w:val="0"/>
              <w:rPr>
                <w:rFonts w:eastAsiaTheme="minorHAnsi"/>
                <w:sz w:val="20"/>
                <w:szCs w:val="20"/>
                <w:lang w:eastAsia="en-US"/>
              </w:rPr>
            </w:pPr>
            <w:r w:rsidRPr="003A66C6">
              <w:rPr>
                <w:rFonts w:eastAsiaTheme="minorHAnsi"/>
                <w:sz w:val="20"/>
                <w:szCs w:val="20"/>
                <w:lang w:eastAsia="en-US"/>
              </w:rPr>
              <w:t>водителям легковых автомобилей за ненормированный рабочий день</w:t>
            </w:r>
          </w:p>
        </w:tc>
        <w:tc>
          <w:tcPr>
            <w:tcW w:w="2211" w:type="dxa"/>
          </w:tcPr>
          <w:p w:rsidR="003A66C6" w:rsidRPr="003A66C6" w:rsidRDefault="003A66C6" w:rsidP="003A66C6">
            <w:pPr>
              <w:autoSpaceDE w:val="0"/>
              <w:autoSpaceDN w:val="0"/>
              <w:adjustRightInd w:val="0"/>
              <w:jc w:val="center"/>
              <w:rPr>
                <w:rFonts w:eastAsiaTheme="minorHAnsi"/>
                <w:sz w:val="20"/>
                <w:szCs w:val="20"/>
                <w:lang w:eastAsia="en-US"/>
              </w:rPr>
            </w:pPr>
            <w:r w:rsidRPr="003A66C6">
              <w:rPr>
                <w:rFonts w:eastAsiaTheme="minorHAnsi"/>
                <w:sz w:val="20"/>
                <w:szCs w:val="20"/>
                <w:lang w:eastAsia="en-US"/>
              </w:rPr>
              <w:t>25</w:t>
            </w:r>
          </w:p>
        </w:tc>
      </w:tr>
      <w:tr w:rsidR="003A66C6" w:rsidRPr="003A66C6" w:rsidTr="006B17D2">
        <w:tc>
          <w:tcPr>
            <w:tcW w:w="710" w:type="dxa"/>
          </w:tcPr>
          <w:p w:rsidR="003A66C6" w:rsidRPr="006B17D2"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3A66C6" w:rsidRDefault="003A66C6" w:rsidP="003A66C6">
            <w:pPr>
              <w:autoSpaceDE w:val="0"/>
              <w:autoSpaceDN w:val="0"/>
              <w:adjustRightInd w:val="0"/>
              <w:rPr>
                <w:rFonts w:eastAsiaTheme="minorHAnsi"/>
                <w:sz w:val="20"/>
                <w:szCs w:val="20"/>
                <w:lang w:eastAsia="en-US"/>
              </w:rPr>
            </w:pPr>
            <w:r w:rsidRPr="003A66C6">
              <w:rPr>
                <w:rFonts w:eastAsiaTheme="minorHAnsi"/>
                <w:sz w:val="20"/>
                <w:szCs w:val="20"/>
                <w:lang w:eastAsia="en-US"/>
              </w:rPr>
              <w:t>за ненормированный рабочий день (за исключением водителей легковых автомобилей)</w:t>
            </w:r>
          </w:p>
        </w:tc>
        <w:tc>
          <w:tcPr>
            <w:tcW w:w="2211" w:type="dxa"/>
          </w:tcPr>
          <w:p w:rsidR="003A66C6" w:rsidRPr="003A66C6" w:rsidRDefault="003A66C6" w:rsidP="003A66C6">
            <w:pPr>
              <w:autoSpaceDE w:val="0"/>
              <w:autoSpaceDN w:val="0"/>
              <w:adjustRightInd w:val="0"/>
              <w:jc w:val="center"/>
              <w:rPr>
                <w:rFonts w:eastAsiaTheme="minorHAnsi"/>
                <w:sz w:val="20"/>
                <w:szCs w:val="20"/>
                <w:lang w:eastAsia="en-US"/>
              </w:rPr>
            </w:pPr>
            <w:r w:rsidRPr="003A66C6">
              <w:rPr>
                <w:rFonts w:eastAsiaTheme="minorHAnsi"/>
                <w:sz w:val="20"/>
                <w:szCs w:val="20"/>
                <w:lang w:eastAsia="en-US"/>
              </w:rPr>
              <w:t>15</w:t>
            </w:r>
          </w:p>
        </w:tc>
      </w:tr>
      <w:tr w:rsidR="003A66C6" w:rsidRPr="003A66C6" w:rsidTr="006B17D2">
        <w:tc>
          <w:tcPr>
            <w:tcW w:w="710" w:type="dxa"/>
          </w:tcPr>
          <w:p w:rsidR="003A66C6" w:rsidRPr="006B17D2" w:rsidRDefault="003A66C6" w:rsidP="006B17D2">
            <w:pPr>
              <w:pStyle w:val="a3"/>
              <w:numPr>
                <w:ilvl w:val="0"/>
                <w:numId w:val="14"/>
              </w:numPr>
              <w:tabs>
                <w:tab w:val="left" w:pos="80"/>
              </w:tabs>
              <w:autoSpaceDE w:val="0"/>
              <w:autoSpaceDN w:val="0"/>
              <w:adjustRightInd w:val="0"/>
              <w:rPr>
                <w:rFonts w:eastAsiaTheme="minorHAnsi"/>
                <w:sz w:val="20"/>
                <w:szCs w:val="20"/>
                <w:lang w:eastAsia="en-US"/>
              </w:rPr>
            </w:pPr>
          </w:p>
        </w:tc>
        <w:tc>
          <w:tcPr>
            <w:tcW w:w="7089" w:type="dxa"/>
          </w:tcPr>
          <w:p w:rsidR="003A66C6" w:rsidRPr="003A66C6" w:rsidRDefault="003A66C6" w:rsidP="003A66C6">
            <w:pPr>
              <w:autoSpaceDE w:val="0"/>
              <w:autoSpaceDN w:val="0"/>
              <w:adjustRightInd w:val="0"/>
              <w:rPr>
                <w:rFonts w:eastAsiaTheme="minorHAnsi"/>
                <w:sz w:val="20"/>
                <w:szCs w:val="20"/>
                <w:lang w:eastAsia="en-US"/>
              </w:rPr>
            </w:pPr>
            <w:r w:rsidRPr="003A66C6">
              <w:rPr>
                <w:rFonts w:eastAsiaTheme="minorHAnsi"/>
                <w:sz w:val="20"/>
                <w:szCs w:val="20"/>
                <w:lang w:eastAsia="en-US"/>
              </w:rPr>
              <w:t>выплата за работу в сельской местности</w:t>
            </w:r>
          </w:p>
        </w:tc>
        <w:tc>
          <w:tcPr>
            <w:tcW w:w="2211" w:type="dxa"/>
          </w:tcPr>
          <w:p w:rsidR="003A66C6" w:rsidRPr="003A66C6" w:rsidRDefault="003A66C6" w:rsidP="003A66C6">
            <w:pPr>
              <w:autoSpaceDE w:val="0"/>
              <w:autoSpaceDN w:val="0"/>
              <w:adjustRightInd w:val="0"/>
              <w:jc w:val="center"/>
              <w:rPr>
                <w:rFonts w:eastAsiaTheme="minorHAnsi"/>
                <w:sz w:val="20"/>
                <w:szCs w:val="20"/>
                <w:lang w:eastAsia="en-US"/>
              </w:rPr>
            </w:pPr>
            <w:r w:rsidRPr="003A66C6">
              <w:rPr>
                <w:rFonts w:eastAsiaTheme="minorHAnsi"/>
                <w:sz w:val="20"/>
                <w:szCs w:val="20"/>
                <w:lang w:eastAsia="en-US"/>
              </w:rPr>
              <w:t>25</w:t>
            </w:r>
          </w:p>
        </w:tc>
      </w:tr>
    </w:tbl>
    <w:p w:rsidR="000154B7" w:rsidRPr="00A04437" w:rsidRDefault="000154B7" w:rsidP="003A66C6">
      <w:pPr>
        <w:pStyle w:val="ConsPlusNormal"/>
        <w:jc w:val="both"/>
        <w:rPr>
          <w:rFonts w:ascii="Times New Roman" w:hAnsi="Times New Roman" w:cs="Times New Roman"/>
          <w:sz w:val="20"/>
        </w:rPr>
      </w:pPr>
      <w:r w:rsidRPr="00A04437">
        <w:rPr>
          <w:rFonts w:ascii="Times New Roman" w:hAnsi="Times New Roman" w:cs="Times New Roman"/>
          <w:sz w:val="20"/>
        </w:rPr>
        <w:t>--------------------------------</w:t>
      </w:r>
    </w:p>
    <w:p w:rsidR="000154B7" w:rsidRPr="000C7DD1" w:rsidRDefault="000154B7" w:rsidP="000C458C">
      <w:pPr>
        <w:pStyle w:val="ConsPlusNormal"/>
        <w:jc w:val="both"/>
        <w:rPr>
          <w:rFonts w:ascii="Times New Roman" w:hAnsi="Times New Roman" w:cs="Times New Roman"/>
          <w:sz w:val="16"/>
          <w:szCs w:val="16"/>
        </w:rPr>
      </w:pPr>
      <w:bookmarkStart w:id="6" w:name="P550"/>
      <w:bookmarkEnd w:id="6"/>
      <w:r w:rsidRPr="000C7DD1">
        <w:rPr>
          <w:rFonts w:ascii="Times New Roman" w:hAnsi="Times New Roman" w:cs="Times New Roman"/>
          <w:sz w:val="16"/>
          <w:szCs w:val="16"/>
        </w:rPr>
        <w:t>&lt;*&gt; Без учета повышающих коэффициентов.</w:t>
      </w:r>
    </w:p>
    <w:p w:rsidR="000154B7" w:rsidRPr="000C7DD1" w:rsidRDefault="000154B7" w:rsidP="000C458C">
      <w:pPr>
        <w:pStyle w:val="ConsPlusNormal"/>
        <w:jc w:val="both"/>
        <w:rPr>
          <w:rFonts w:ascii="Times New Roman" w:hAnsi="Times New Roman" w:cs="Times New Roman"/>
          <w:sz w:val="16"/>
          <w:szCs w:val="16"/>
        </w:rPr>
      </w:pPr>
      <w:bookmarkStart w:id="7" w:name="P551"/>
      <w:bookmarkEnd w:id="7"/>
      <w:r w:rsidRPr="000C7DD1">
        <w:rPr>
          <w:rFonts w:ascii="Times New Roman" w:hAnsi="Times New Roman" w:cs="Times New Roman"/>
          <w:sz w:val="16"/>
          <w:szCs w:val="16"/>
        </w:rPr>
        <w:t>&lt;**&gt;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1D1C0D" w:rsidRDefault="001D1C0D" w:rsidP="008A02A2">
      <w:pPr>
        <w:pStyle w:val="ConsPlusNormal"/>
        <w:tabs>
          <w:tab w:val="left" w:pos="10425"/>
        </w:tabs>
        <w:jc w:val="both"/>
        <w:rPr>
          <w:rFonts w:ascii="Times New Roman" w:hAnsi="Times New Roman" w:cs="Times New Roman"/>
          <w:sz w:val="24"/>
          <w:szCs w:val="24"/>
        </w:rPr>
        <w:sectPr w:rsidR="001D1C0D" w:rsidSect="001D1C0D">
          <w:pgSz w:w="11905" w:h="16838"/>
          <w:pgMar w:top="1134" w:right="850" w:bottom="1134" w:left="1276" w:header="0" w:footer="0" w:gutter="0"/>
          <w:cols w:space="720"/>
          <w:docGrid w:linePitch="326"/>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529"/>
      </w:tblGrid>
      <w:tr w:rsidR="00FB0FBC" w:rsidRPr="00BD1E5B" w:rsidTr="00E406C4">
        <w:tc>
          <w:tcPr>
            <w:tcW w:w="9180" w:type="dxa"/>
          </w:tcPr>
          <w:p w:rsidR="00FB0FBC" w:rsidRPr="00BD1E5B" w:rsidRDefault="00FB0FBC">
            <w:pPr>
              <w:pStyle w:val="ConsPlusNormal"/>
              <w:jc w:val="both"/>
              <w:rPr>
                <w:rFonts w:ascii="Times New Roman" w:hAnsi="Times New Roman" w:cs="Times New Roman"/>
                <w:szCs w:val="22"/>
              </w:rPr>
            </w:pPr>
          </w:p>
        </w:tc>
        <w:tc>
          <w:tcPr>
            <w:tcW w:w="5529" w:type="dxa"/>
          </w:tcPr>
          <w:p w:rsidR="00FB0FBC" w:rsidRPr="00BD1E5B" w:rsidRDefault="00FB0FBC" w:rsidP="00872C97">
            <w:pPr>
              <w:pStyle w:val="ConsPlusNormal"/>
              <w:ind w:left="35"/>
              <w:jc w:val="both"/>
              <w:outlineLvl w:val="1"/>
              <w:rPr>
                <w:rFonts w:ascii="Times New Roman" w:hAnsi="Times New Roman" w:cs="Times New Roman"/>
                <w:szCs w:val="22"/>
              </w:rPr>
            </w:pPr>
            <w:r w:rsidRPr="002A33D6">
              <w:rPr>
                <w:rFonts w:ascii="Times New Roman" w:hAnsi="Times New Roman" w:cs="Times New Roman"/>
                <w:sz w:val="20"/>
              </w:rPr>
              <w:t xml:space="preserve">Приложение </w:t>
            </w:r>
            <w:r w:rsidR="00B90AF2" w:rsidRPr="002A33D6">
              <w:rPr>
                <w:rFonts w:ascii="Times New Roman" w:hAnsi="Times New Roman" w:cs="Times New Roman"/>
                <w:sz w:val="20"/>
              </w:rPr>
              <w:t xml:space="preserve">4 </w:t>
            </w:r>
            <w:r w:rsidRPr="002A33D6">
              <w:rPr>
                <w:rFonts w:ascii="Times New Roman" w:hAnsi="Times New Roman" w:cs="Times New Roman"/>
                <w:sz w:val="20"/>
              </w:rPr>
              <w:t xml:space="preserve">к </w:t>
            </w:r>
            <w:r w:rsidR="002A33D6" w:rsidRPr="002A33D6">
              <w:rPr>
                <w:rFonts w:ascii="Times New Roman" w:hAnsi="Times New Roman" w:cs="Times New Roman"/>
                <w:sz w:val="20"/>
              </w:rPr>
              <w:t>положению</w:t>
            </w:r>
            <w:r w:rsidR="00872C97">
              <w:rPr>
                <w:rFonts w:ascii="Times New Roman" w:hAnsi="Times New Roman" w:cs="Times New Roman"/>
                <w:sz w:val="20"/>
              </w:rPr>
              <w:t xml:space="preserve"> </w:t>
            </w:r>
            <w:r w:rsidR="00F355C0" w:rsidRPr="000151B4">
              <w:rPr>
                <w:rFonts w:ascii="Times New Roman" w:hAnsi="Times New Roman" w:cs="Times New Roman"/>
                <w:sz w:val="20"/>
              </w:rPr>
              <w:t xml:space="preserve">об оплате труда работников </w:t>
            </w:r>
            <w:r w:rsidR="00F355C0">
              <w:rPr>
                <w:rFonts w:ascii="Times New Roman" w:hAnsi="Times New Roman" w:cs="Times New Roman"/>
                <w:sz w:val="20"/>
              </w:rPr>
              <w:t>Муниципального казённого общеобразовательного учреждения «Шиверская школа»</w:t>
            </w:r>
          </w:p>
        </w:tc>
      </w:tr>
    </w:tbl>
    <w:p w:rsidR="00FA4C3A" w:rsidRPr="00B31AF6" w:rsidRDefault="00FA4C3A" w:rsidP="008A02A2">
      <w:pPr>
        <w:pStyle w:val="ConsPlusNormal"/>
        <w:rPr>
          <w:rFonts w:ascii="Times New Roman" w:hAnsi="Times New Roman" w:cs="Times New Roman"/>
          <w:sz w:val="24"/>
          <w:szCs w:val="24"/>
        </w:rPr>
      </w:pPr>
    </w:p>
    <w:p w:rsidR="00F90600" w:rsidRPr="00890800" w:rsidRDefault="00A551D7" w:rsidP="00F90600">
      <w:pPr>
        <w:pStyle w:val="a4"/>
        <w:jc w:val="center"/>
        <w:rPr>
          <w:rFonts w:ascii="Times New Roman" w:hAnsi="Times New Roman" w:cs="Times New Roman"/>
          <w:b/>
          <w:sz w:val="24"/>
          <w:szCs w:val="24"/>
        </w:rPr>
      </w:pPr>
      <w:r w:rsidRPr="00890800">
        <w:rPr>
          <w:rFonts w:ascii="Times New Roman" w:hAnsi="Times New Roman" w:cs="Times New Roman"/>
          <w:b/>
          <w:sz w:val="24"/>
          <w:szCs w:val="24"/>
        </w:rPr>
        <w:t>ВИДЫ, УСЛОВИЯ, РАЗМЕР И ПОРЯДОК УСТАНОВЛЕНИЯ ВЫПЛАТ</w:t>
      </w:r>
      <w:r w:rsidR="00F90600" w:rsidRPr="00890800">
        <w:rPr>
          <w:rFonts w:ascii="Times New Roman" w:hAnsi="Times New Roman" w:cs="Times New Roman"/>
          <w:b/>
          <w:sz w:val="24"/>
          <w:szCs w:val="24"/>
        </w:rPr>
        <w:t xml:space="preserve"> </w:t>
      </w:r>
      <w:r w:rsidRPr="00890800">
        <w:rPr>
          <w:rFonts w:ascii="Times New Roman" w:hAnsi="Times New Roman" w:cs="Times New Roman"/>
          <w:b/>
          <w:sz w:val="24"/>
          <w:szCs w:val="24"/>
        </w:rPr>
        <w:t>СТИМУЛИРУЮЩЕГО ХАРАКТЕРА,</w:t>
      </w:r>
    </w:p>
    <w:p w:rsidR="00BA6FF3" w:rsidRDefault="00A551D7" w:rsidP="00BA6FF3">
      <w:pPr>
        <w:pStyle w:val="a4"/>
        <w:jc w:val="center"/>
        <w:rPr>
          <w:rFonts w:ascii="Times New Roman" w:hAnsi="Times New Roman" w:cs="Times New Roman"/>
          <w:b/>
          <w:sz w:val="24"/>
          <w:szCs w:val="24"/>
        </w:rPr>
      </w:pPr>
      <w:r w:rsidRPr="00890800">
        <w:rPr>
          <w:rFonts w:ascii="Times New Roman" w:hAnsi="Times New Roman" w:cs="Times New Roman"/>
          <w:b/>
          <w:sz w:val="24"/>
          <w:szCs w:val="24"/>
        </w:rPr>
        <w:t>В ТОМ ЧИСЛЕ КРИТЕРИИ ОЦЕНКИ</w:t>
      </w:r>
      <w:r w:rsidR="00F90600" w:rsidRPr="00890800">
        <w:rPr>
          <w:rFonts w:ascii="Times New Roman" w:hAnsi="Times New Roman" w:cs="Times New Roman"/>
          <w:b/>
          <w:sz w:val="24"/>
          <w:szCs w:val="24"/>
        </w:rPr>
        <w:t xml:space="preserve"> </w:t>
      </w:r>
      <w:r w:rsidRPr="00890800">
        <w:rPr>
          <w:rFonts w:ascii="Times New Roman" w:hAnsi="Times New Roman" w:cs="Times New Roman"/>
          <w:b/>
          <w:sz w:val="24"/>
          <w:szCs w:val="24"/>
        </w:rPr>
        <w:t xml:space="preserve">РЕЗУЛЬТАТИВНОСТИ И КАЧЕСТВА </w:t>
      </w:r>
      <w:r w:rsidRPr="00BA6FF3">
        <w:rPr>
          <w:rFonts w:ascii="Times New Roman" w:hAnsi="Times New Roman" w:cs="Times New Roman"/>
          <w:b/>
          <w:sz w:val="24"/>
          <w:szCs w:val="24"/>
        </w:rPr>
        <w:t>ТРУДА РАБОТНИКОВ</w:t>
      </w:r>
    </w:p>
    <w:p w:rsidR="00F90600" w:rsidRPr="00BA6FF3" w:rsidRDefault="00F355C0" w:rsidP="00BA6FF3">
      <w:pPr>
        <w:pStyle w:val="a4"/>
        <w:jc w:val="center"/>
        <w:rPr>
          <w:rFonts w:ascii="Times New Roman" w:hAnsi="Times New Roman" w:cs="Times New Roman"/>
          <w:b/>
          <w:sz w:val="24"/>
          <w:szCs w:val="24"/>
        </w:rPr>
      </w:pPr>
      <w:r w:rsidRPr="00BA6FF3">
        <w:rPr>
          <w:rFonts w:ascii="Times New Roman" w:hAnsi="Times New Roman" w:cs="Times New Roman"/>
          <w:b/>
          <w:sz w:val="24"/>
          <w:szCs w:val="24"/>
        </w:rPr>
        <w:t>МКОУ «ШИВЕРСКАЯ ШКОЛА»</w:t>
      </w:r>
    </w:p>
    <w:p w:rsidR="009E6C8F" w:rsidRPr="00B31AF6" w:rsidRDefault="009E6C8F" w:rsidP="00924E5F"/>
    <w:tbl>
      <w:tblPr>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3827"/>
        <w:gridCol w:w="3828"/>
        <w:gridCol w:w="3543"/>
        <w:gridCol w:w="1564"/>
      </w:tblGrid>
      <w:tr w:rsidR="00A551D7" w:rsidRPr="00BD1E5B" w:rsidTr="00890800">
        <w:tc>
          <w:tcPr>
            <w:tcW w:w="2047"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Должности</w:t>
            </w:r>
          </w:p>
        </w:tc>
        <w:tc>
          <w:tcPr>
            <w:tcW w:w="3827"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Критерии оценки результативности и качества труда работников Учреждения</w:t>
            </w:r>
          </w:p>
        </w:tc>
        <w:tc>
          <w:tcPr>
            <w:tcW w:w="7371" w:type="dxa"/>
            <w:gridSpan w:val="2"/>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Условия</w:t>
            </w:r>
          </w:p>
        </w:tc>
        <w:tc>
          <w:tcPr>
            <w:tcW w:w="1564"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Предельное количество баллов </w:t>
            </w:r>
            <w:hyperlink w:anchor="P4152" w:history="1">
              <w:r w:rsidRPr="00BD1E5B">
                <w:rPr>
                  <w:rFonts w:ascii="Times New Roman" w:hAnsi="Times New Roman" w:cs="Times New Roman"/>
                  <w:color w:val="0000FF"/>
                  <w:sz w:val="20"/>
                  <w:szCs w:val="20"/>
                </w:rPr>
                <w:t>&lt;*&gt;</w:t>
              </w:r>
            </w:hyperlink>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tcPr>
          <w:p w:rsidR="00A551D7" w:rsidRPr="00BD1E5B" w:rsidRDefault="00A551D7" w:rsidP="00FA4C3A">
            <w:pPr>
              <w:pStyle w:val="a4"/>
              <w:rPr>
                <w:rFonts w:ascii="Times New Roman" w:hAnsi="Times New Roman" w:cs="Times New Roman"/>
                <w:sz w:val="20"/>
                <w:szCs w:val="20"/>
              </w:rPr>
            </w:pP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наименование</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индикатор</w:t>
            </w:r>
          </w:p>
        </w:tc>
        <w:tc>
          <w:tcPr>
            <w:tcW w:w="1564" w:type="dxa"/>
            <w:vMerge/>
          </w:tcPr>
          <w:p w:rsidR="00A551D7" w:rsidRPr="00BD1E5B" w:rsidRDefault="00A551D7" w:rsidP="00FA4C3A">
            <w:pPr>
              <w:pStyle w:val="a4"/>
              <w:rPr>
                <w:rFonts w:ascii="Times New Roman" w:hAnsi="Times New Roman" w:cs="Times New Roman"/>
                <w:sz w:val="20"/>
                <w:szCs w:val="20"/>
              </w:rPr>
            </w:pPr>
          </w:p>
        </w:tc>
      </w:tr>
      <w:tr w:rsidR="00890800" w:rsidRPr="00BD1E5B" w:rsidTr="00890800">
        <w:tc>
          <w:tcPr>
            <w:tcW w:w="2047" w:type="dxa"/>
            <w:vMerge w:val="restart"/>
          </w:tcPr>
          <w:p w:rsidR="00890800" w:rsidRPr="00F90600" w:rsidRDefault="00890800" w:rsidP="00F90600">
            <w:pPr>
              <w:pStyle w:val="a4"/>
              <w:jc w:val="both"/>
              <w:rPr>
                <w:rFonts w:ascii="Times New Roman" w:hAnsi="Times New Roman" w:cs="Times New Roman"/>
                <w:b/>
                <w:i/>
                <w:sz w:val="20"/>
                <w:szCs w:val="20"/>
              </w:rPr>
            </w:pPr>
            <w:r w:rsidRPr="00F90600">
              <w:rPr>
                <w:rFonts w:ascii="Times New Roman" w:hAnsi="Times New Roman" w:cs="Times New Roman"/>
                <w:b/>
                <w:i/>
                <w:sz w:val="20"/>
                <w:szCs w:val="20"/>
              </w:rPr>
              <w:t>Педагогические работники: учитель (за исключением начального общего образования)</w:t>
            </w:r>
          </w:p>
        </w:tc>
        <w:tc>
          <w:tcPr>
            <w:tcW w:w="12762" w:type="dxa"/>
            <w:gridSpan w:val="4"/>
          </w:tcPr>
          <w:p w:rsidR="00890800" w:rsidRPr="00F90600" w:rsidRDefault="00890800" w:rsidP="00FA4C3A">
            <w:pPr>
              <w:pStyle w:val="a4"/>
              <w:rPr>
                <w:rFonts w:ascii="Times New Roman" w:hAnsi="Times New Roman" w:cs="Times New Roman"/>
                <w:b/>
                <w:i/>
                <w:sz w:val="20"/>
                <w:szCs w:val="20"/>
              </w:rPr>
            </w:pPr>
            <w:r w:rsidRPr="00F90600">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Организация проектной и исследовательской деятельности воспитанников</w:t>
            </w:r>
          </w:p>
        </w:tc>
        <w:tc>
          <w:tcPr>
            <w:tcW w:w="3828"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воспитанников в конференциях разного уровня</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Представление результатов на конференциях разного уровня</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5</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vMerge/>
          </w:tcPr>
          <w:p w:rsidR="00890800" w:rsidRPr="00BD1E5B" w:rsidRDefault="00890800" w:rsidP="00FA4C3A">
            <w:pPr>
              <w:pStyle w:val="a4"/>
              <w:rPr>
                <w:rFonts w:ascii="Times New Roman" w:hAnsi="Times New Roman" w:cs="Times New Roman"/>
                <w:sz w:val="20"/>
                <w:szCs w:val="20"/>
              </w:rPr>
            </w:pP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победителей и призеров</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15</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Обеспечение методического уровня организации образовательного процесса</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Руководство объединениями педагогов (проектными командами, творческими группами, методическими объединениями)</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Обеспечение работы в соответствии с планом</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tcPr>
          <w:p w:rsidR="00890800" w:rsidRPr="00BD1E5B" w:rsidRDefault="00890800" w:rsidP="00A72072">
            <w:pPr>
              <w:pStyle w:val="a4"/>
              <w:rPr>
                <w:rFonts w:ascii="Times New Roman" w:hAnsi="Times New Roman" w:cs="Times New Roman"/>
                <w:sz w:val="20"/>
                <w:szCs w:val="20"/>
              </w:rPr>
            </w:pPr>
            <w:r w:rsidRPr="00BD1E5B">
              <w:rPr>
                <w:rFonts w:ascii="Times New Roman" w:hAnsi="Times New Roman" w:cs="Times New Roman"/>
                <w:sz w:val="20"/>
                <w:szCs w:val="20"/>
              </w:rPr>
              <w:t>Участие в работе аттестационной комиссии, экспертной комиссии, психолого-</w:t>
            </w:r>
            <w:r w:rsidR="00A72072" w:rsidRPr="00BD1E5B">
              <w:rPr>
                <w:rFonts w:ascii="Times New Roman" w:hAnsi="Times New Roman" w:cs="Times New Roman"/>
                <w:sz w:val="20"/>
                <w:szCs w:val="20"/>
              </w:rPr>
              <w:t xml:space="preserve"> </w:t>
            </w:r>
            <w:r w:rsidRPr="00BD1E5B">
              <w:rPr>
                <w:rFonts w:ascii="Times New Roman" w:hAnsi="Times New Roman" w:cs="Times New Roman"/>
                <w:sz w:val="20"/>
                <w:szCs w:val="20"/>
              </w:rPr>
              <w:t>педагогическом консилиуме учреждения, наставническая работа</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Постоянное участие в комиссиях, подготовка отчетной документации</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Ведение профессиональной документации (тематическое планирование, рабочие программы)</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Полнота и соответствие нормативным документам</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100%</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12762" w:type="dxa"/>
            <w:gridSpan w:val="4"/>
          </w:tcPr>
          <w:p w:rsidR="00890800" w:rsidRPr="00F90600" w:rsidRDefault="00890800" w:rsidP="00FA4C3A">
            <w:pPr>
              <w:pStyle w:val="a4"/>
              <w:rPr>
                <w:rFonts w:ascii="Times New Roman" w:hAnsi="Times New Roman" w:cs="Times New Roman"/>
                <w:b/>
                <w:i/>
                <w:sz w:val="20"/>
                <w:szCs w:val="20"/>
              </w:rPr>
            </w:pPr>
            <w:r w:rsidRPr="00F90600">
              <w:rPr>
                <w:rFonts w:ascii="Times New Roman" w:hAnsi="Times New Roman" w:cs="Times New Roman"/>
                <w:b/>
                <w:i/>
                <w:sz w:val="20"/>
                <w:szCs w:val="20"/>
              </w:rPr>
              <w:t>Выплаты за интенсивность и высокие результаты работы</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Стабильность и рост качества обучения, положительная динамика по индивидуальному прогрессу учащихся</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школьников в мероприятиях различного уровня</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 участвующих от общего числа обучающихся</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Качество успеваемости (по результатам итоговых контрольных работ, контрольных срезов, ГИА-9, ЕГЭ)</w:t>
            </w:r>
          </w:p>
        </w:tc>
        <w:tc>
          <w:tcPr>
            <w:tcW w:w="3543" w:type="dxa"/>
          </w:tcPr>
          <w:p w:rsidR="00890800" w:rsidRPr="00BD1E5B" w:rsidRDefault="00890800" w:rsidP="00FA4C3A">
            <w:pPr>
              <w:pStyle w:val="a4"/>
              <w:rPr>
                <w:rFonts w:ascii="Times New Roman" w:hAnsi="Times New Roman" w:cs="Times New Roman"/>
                <w:sz w:val="20"/>
                <w:szCs w:val="20"/>
              </w:rPr>
            </w:pP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обучающихся в конкурсах, олимпиадах различного уровня</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Количество участников конкурсов - не менее 70% (от общего числа обучающихся)</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vMerge/>
          </w:tcPr>
          <w:p w:rsidR="00890800" w:rsidRPr="00BD1E5B" w:rsidRDefault="00890800" w:rsidP="00FA4C3A">
            <w:pPr>
              <w:pStyle w:val="a4"/>
              <w:rPr>
                <w:rFonts w:ascii="Times New Roman" w:hAnsi="Times New Roman" w:cs="Times New Roman"/>
                <w:sz w:val="20"/>
                <w:szCs w:val="20"/>
              </w:rPr>
            </w:pP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Количество участников олимпиад - не менее 50% (от общего числа обучающихся</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vMerge/>
          </w:tcPr>
          <w:p w:rsidR="00890800" w:rsidRPr="00BD1E5B" w:rsidRDefault="00890800" w:rsidP="00FA4C3A">
            <w:pPr>
              <w:pStyle w:val="a4"/>
              <w:rPr>
                <w:rFonts w:ascii="Times New Roman" w:hAnsi="Times New Roman" w:cs="Times New Roman"/>
                <w:sz w:val="20"/>
                <w:szCs w:val="20"/>
              </w:rPr>
            </w:pP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призеров и победителей</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разработке и реализации проектов, программ, связанных с образовательной деятельностью</w:t>
            </w:r>
          </w:p>
        </w:tc>
        <w:tc>
          <w:tcPr>
            <w:tcW w:w="3828"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Разработка и реализация проектов и программ</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Призовое место в конкурсе проектов и программ</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vMerge/>
          </w:tcPr>
          <w:p w:rsidR="00890800" w:rsidRPr="00BD1E5B" w:rsidRDefault="00890800" w:rsidP="00FA4C3A">
            <w:pPr>
              <w:pStyle w:val="a4"/>
              <w:rPr>
                <w:rFonts w:ascii="Times New Roman" w:hAnsi="Times New Roman" w:cs="Times New Roman"/>
                <w:sz w:val="20"/>
                <w:szCs w:val="20"/>
              </w:rPr>
            </w:pP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Презентация результатов работы в форме статьи, выступления на форумах педагогов</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Учет численности учеников в классе</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Превышение численности обучающихся в классе над нормативной численностью обучающихся в классе</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Численность человек</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5 за 1 обучающегося</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12762" w:type="dxa"/>
            <w:gridSpan w:val="4"/>
          </w:tcPr>
          <w:p w:rsidR="00890800" w:rsidRPr="00603825" w:rsidRDefault="00890800"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Высокий уровень педагогического мастерства при организации образовательного процесса</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Освоение информационных технологий и применение их в практике работы с детьми</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Использование при организации занятий интерактивной доски, компьютерных программ по созданию презентаций и публикаций</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Выстраивание образовательного процесса в соответствии с программой надпредметного содержания</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программы</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Создание коррекционно-развивающей образовательной среды для работы с детьми с ограниченными возможностями здоровья</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Разработка и реализация индивидуальной программы обучения детей с ограниченными возможностями здоровья</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Реализация индивидуальных программ обучения интегрированных детей</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Сопровождение детей с ограниченными возможностями здоровья</w:t>
            </w:r>
          </w:p>
        </w:tc>
        <w:tc>
          <w:tcPr>
            <w:tcW w:w="3543" w:type="dxa"/>
          </w:tcPr>
          <w:p w:rsidR="00890800" w:rsidRPr="00BD1E5B" w:rsidRDefault="00890800" w:rsidP="002E031C">
            <w:pPr>
              <w:pStyle w:val="a4"/>
              <w:rPr>
                <w:rFonts w:ascii="Times New Roman" w:hAnsi="Times New Roman" w:cs="Times New Roman"/>
                <w:sz w:val="20"/>
                <w:szCs w:val="20"/>
              </w:rPr>
            </w:pPr>
            <w:r w:rsidRPr="00BD1E5B">
              <w:rPr>
                <w:rFonts w:ascii="Times New Roman" w:hAnsi="Times New Roman" w:cs="Times New Roman"/>
                <w:sz w:val="20"/>
                <w:szCs w:val="20"/>
              </w:rPr>
              <w:t>Выполнение рекомендаций психолого-</w:t>
            </w:r>
            <w:r w:rsidR="002E031C" w:rsidRPr="00BD1E5B">
              <w:rPr>
                <w:rFonts w:ascii="Times New Roman" w:hAnsi="Times New Roman" w:cs="Times New Roman"/>
                <w:sz w:val="20"/>
                <w:szCs w:val="20"/>
              </w:rPr>
              <w:t xml:space="preserve"> </w:t>
            </w:r>
            <w:r w:rsidRPr="00BD1E5B">
              <w:rPr>
                <w:rFonts w:ascii="Times New Roman" w:hAnsi="Times New Roman" w:cs="Times New Roman"/>
                <w:sz w:val="20"/>
                <w:szCs w:val="20"/>
              </w:rPr>
              <w:t>педагогического консилиума в организации образовательного процесса</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Включенность в общешкольные и </w:t>
            </w:r>
            <w:r w:rsidRPr="00BD1E5B">
              <w:rPr>
                <w:rFonts w:ascii="Times New Roman" w:hAnsi="Times New Roman" w:cs="Times New Roman"/>
                <w:sz w:val="20"/>
                <w:szCs w:val="20"/>
              </w:rPr>
              <w:lastRenderedPageBreak/>
              <w:t>внешкольные мероприятия</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 xml:space="preserve">Количество детей с ограниченными </w:t>
            </w:r>
            <w:r w:rsidRPr="00BD1E5B">
              <w:rPr>
                <w:rFonts w:ascii="Times New Roman" w:hAnsi="Times New Roman" w:cs="Times New Roman"/>
                <w:sz w:val="20"/>
                <w:szCs w:val="20"/>
              </w:rPr>
              <w:lastRenderedPageBreak/>
              <w:t>возможностями здоровья, включенных в общешкольные мероприятия</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 xml:space="preserve">5 за каждого </w:t>
            </w:r>
            <w:r w:rsidRPr="00BD1E5B">
              <w:rPr>
                <w:rFonts w:ascii="Times New Roman" w:hAnsi="Times New Roman" w:cs="Times New Roman"/>
                <w:sz w:val="20"/>
                <w:szCs w:val="20"/>
              </w:rPr>
              <w:lastRenderedPageBreak/>
              <w:t>обучающегося</w:t>
            </w:r>
          </w:p>
        </w:tc>
      </w:tr>
      <w:tr w:rsidR="00A551D7" w:rsidRPr="00BD1E5B" w:rsidTr="00890800">
        <w:tc>
          <w:tcPr>
            <w:tcW w:w="2047" w:type="dxa"/>
            <w:vMerge w:val="restart"/>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lastRenderedPageBreak/>
              <w:t>Педагогические работники: педагог-психолог, социальный педагог</w:t>
            </w:r>
          </w:p>
        </w:tc>
        <w:tc>
          <w:tcPr>
            <w:tcW w:w="12762" w:type="dxa"/>
            <w:gridSpan w:val="4"/>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Сопровождение воспитанников в образовательном процессе</w:t>
            </w:r>
          </w:p>
        </w:tc>
        <w:tc>
          <w:tcPr>
            <w:tcW w:w="3828" w:type="dxa"/>
          </w:tcPr>
          <w:p w:rsidR="00A551D7" w:rsidRPr="00BD1E5B" w:rsidRDefault="00A551D7" w:rsidP="00420A69">
            <w:pPr>
              <w:pStyle w:val="a4"/>
              <w:rPr>
                <w:rFonts w:ascii="Times New Roman" w:hAnsi="Times New Roman" w:cs="Times New Roman"/>
                <w:sz w:val="20"/>
                <w:szCs w:val="20"/>
              </w:rPr>
            </w:pPr>
            <w:r w:rsidRPr="00BD1E5B">
              <w:rPr>
                <w:rFonts w:ascii="Times New Roman" w:hAnsi="Times New Roman" w:cs="Times New Roman"/>
                <w:sz w:val="20"/>
                <w:szCs w:val="20"/>
              </w:rPr>
              <w:t>Руководство психолог</w:t>
            </w:r>
            <w:r w:rsidR="00420A69">
              <w:rPr>
                <w:rFonts w:ascii="Times New Roman" w:hAnsi="Times New Roman" w:cs="Times New Roman"/>
                <w:sz w:val="20"/>
                <w:szCs w:val="20"/>
              </w:rPr>
              <w:t>о- педагогическим консилиумом (</w:t>
            </w:r>
            <w:r w:rsidR="00AF7B09">
              <w:rPr>
                <w:rFonts w:ascii="Times New Roman" w:hAnsi="Times New Roman" w:cs="Times New Roman"/>
                <w:sz w:val="20"/>
                <w:szCs w:val="20"/>
              </w:rPr>
              <w:t>ППк</w:t>
            </w:r>
            <w:r w:rsidRPr="00BD1E5B">
              <w:rPr>
                <w:rFonts w:ascii="Times New Roman" w:hAnsi="Times New Roman" w:cs="Times New Roman"/>
                <w:sz w:val="20"/>
                <w:szCs w:val="20"/>
              </w:rPr>
              <w:t>)</w:t>
            </w:r>
          </w:p>
        </w:tc>
        <w:tc>
          <w:tcPr>
            <w:tcW w:w="3543" w:type="dxa"/>
          </w:tcPr>
          <w:p w:rsidR="00A551D7" w:rsidRPr="00BD1E5B" w:rsidRDefault="00420A69" w:rsidP="00FA4C3A">
            <w:pPr>
              <w:pStyle w:val="a4"/>
              <w:rPr>
                <w:rFonts w:ascii="Times New Roman" w:hAnsi="Times New Roman" w:cs="Times New Roman"/>
                <w:sz w:val="20"/>
                <w:szCs w:val="20"/>
              </w:rPr>
            </w:pPr>
            <w:r>
              <w:rPr>
                <w:rFonts w:ascii="Times New Roman" w:hAnsi="Times New Roman" w:cs="Times New Roman"/>
                <w:sz w:val="20"/>
                <w:szCs w:val="20"/>
              </w:rPr>
              <w:t xml:space="preserve">Работа </w:t>
            </w:r>
            <w:r w:rsidR="00AF7B09">
              <w:rPr>
                <w:rFonts w:ascii="Times New Roman" w:hAnsi="Times New Roman" w:cs="Times New Roman"/>
                <w:sz w:val="20"/>
                <w:szCs w:val="20"/>
              </w:rPr>
              <w:t>ППк</w:t>
            </w:r>
            <w:r w:rsidR="00A551D7" w:rsidRPr="00BD1E5B">
              <w:rPr>
                <w:rFonts w:ascii="Times New Roman" w:hAnsi="Times New Roman" w:cs="Times New Roman"/>
                <w:sz w:val="20"/>
                <w:szCs w:val="20"/>
              </w:rPr>
              <w:t xml:space="preserve"> в соответствии с планом</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tcPr>
          <w:p w:rsidR="00A551D7" w:rsidRPr="00BD1E5B" w:rsidRDefault="00A551D7" w:rsidP="00FA4C3A">
            <w:pPr>
              <w:pStyle w:val="a4"/>
              <w:rPr>
                <w:rFonts w:ascii="Times New Roman" w:hAnsi="Times New Roman" w:cs="Times New Roman"/>
                <w:sz w:val="20"/>
                <w:szCs w:val="20"/>
              </w:rPr>
            </w:pP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мероприятий для родителей воспитанников</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одного мероприятия</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12762" w:type="dxa"/>
            <w:gridSpan w:val="4"/>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интенсивность и высокие результаты работы</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Эффективность методов и способов работы по педагогическому сопровождению воспитанников</w:t>
            </w:r>
          </w:p>
        </w:tc>
        <w:tc>
          <w:tcPr>
            <w:tcW w:w="3828"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разработке и реализации проектов, программ, связанных с образовательной деятельностью</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За участие в разработке и реализации проектов, программ, связанных с образовательной деятельностью</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tcPr>
          <w:p w:rsidR="00A551D7" w:rsidRPr="00BD1E5B" w:rsidRDefault="00A551D7" w:rsidP="00FA4C3A">
            <w:pPr>
              <w:pStyle w:val="a4"/>
              <w:rPr>
                <w:rFonts w:ascii="Times New Roman" w:hAnsi="Times New Roman" w:cs="Times New Roman"/>
                <w:sz w:val="20"/>
                <w:szCs w:val="20"/>
              </w:rPr>
            </w:pPr>
          </w:p>
        </w:tc>
        <w:tc>
          <w:tcPr>
            <w:tcW w:w="3828" w:type="dxa"/>
            <w:vMerge/>
          </w:tcPr>
          <w:p w:rsidR="00A551D7" w:rsidRPr="00BD1E5B" w:rsidRDefault="00A551D7" w:rsidP="00FA4C3A">
            <w:pPr>
              <w:pStyle w:val="a4"/>
              <w:rPr>
                <w:rFonts w:ascii="Times New Roman" w:hAnsi="Times New Roman" w:cs="Times New Roman"/>
                <w:sz w:val="20"/>
                <w:szCs w:val="20"/>
              </w:rPr>
            </w:pP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Призовое место в конкурсе проектов и программ, получение гранта</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tcPr>
          <w:p w:rsidR="00A551D7" w:rsidRPr="00BD1E5B" w:rsidRDefault="00A551D7" w:rsidP="00FA4C3A">
            <w:pPr>
              <w:pStyle w:val="a4"/>
              <w:rPr>
                <w:rFonts w:ascii="Times New Roman" w:hAnsi="Times New Roman" w:cs="Times New Roman"/>
                <w:sz w:val="20"/>
                <w:szCs w:val="20"/>
              </w:rPr>
            </w:pPr>
          </w:p>
        </w:tc>
        <w:tc>
          <w:tcPr>
            <w:tcW w:w="3828" w:type="dxa"/>
            <w:vMerge/>
          </w:tcPr>
          <w:p w:rsidR="00A551D7" w:rsidRPr="00BD1E5B" w:rsidRDefault="00A551D7" w:rsidP="00FA4C3A">
            <w:pPr>
              <w:pStyle w:val="a4"/>
              <w:rPr>
                <w:rFonts w:ascii="Times New Roman" w:hAnsi="Times New Roman" w:cs="Times New Roman"/>
                <w:sz w:val="20"/>
                <w:szCs w:val="20"/>
              </w:rPr>
            </w:pP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Презентация результатов работы в форме статьи, выступления на форумах педагогов</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tcPr>
          <w:p w:rsidR="00A551D7" w:rsidRPr="00BD1E5B" w:rsidRDefault="00A551D7" w:rsidP="00FA4C3A">
            <w:pPr>
              <w:pStyle w:val="a4"/>
              <w:rPr>
                <w:rFonts w:ascii="Times New Roman" w:hAnsi="Times New Roman" w:cs="Times New Roman"/>
                <w:sz w:val="20"/>
                <w:szCs w:val="20"/>
              </w:rPr>
            </w:pP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Адаптация вновь поступивших воспитанников, благоприятный психологический климат</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Уменьшение числа конфликтных ситуаций среди обучающихся, воспитанников</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12762" w:type="dxa"/>
            <w:gridSpan w:val="4"/>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Высокий уровень педагогического мастерства при организации процесса психолого-педагогического сопровождения воспитанников</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Организация работы службы психолого-педагогического сопровождения воспитанников</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Отрицательная динамика возникновения конфликтов в течение учебного года</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A551D7" w:rsidRPr="00BD1E5B" w:rsidTr="00890800">
        <w:tc>
          <w:tcPr>
            <w:tcW w:w="2047" w:type="dxa"/>
            <w:vMerge w:val="restart"/>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Педагогические работники: воспитатель</w:t>
            </w:r>
          </w:p>
        </w:tc>
        <w:tc>
          <w:tcPr>
            <w:tcW w:w="12762" w:type="dxa"/>
            <w:gridSpan w:val="4"/>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самовольных уходов воспитанников</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поданных заявлений в органы внутренних дел по розыску воспитанников</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правонарушений, совершенных воспитанниками</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Отсутствие воспитанников, состоящих на учете в органах внутренних дел, комиссии по делам несовершеннолетних и защите </w:t>
            </w:r>
            <w:r w:rsidRPr="00BD1E5B">
              <w:rPr>
                <w:rFonts w:ascii="Times New Roman" w:hAnsi="Times New Roman" w:cs="Times New Roman"/>
                <w:sz w:val="20"/>
                <w:szCs w:val="20"/>
              </w:rPr>
              <w:lastRenderedPageBreak/>
              <w:t>прав</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0</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Привитие норм и правил совместного проживания воспитанников (поведения и общения)</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случаев нарушения дисциплины</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12762" w:type="dxa"/>
            <w:gridSpan w:val="4"/>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интенсивность и высокие результаты работы</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Достижения воспитанников</w:t>
            </w:r>
          </w:p>
        </w:tc>
        <w:tc>
          <w:tcPr>
            <w:tcW w:w="3828"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краевых, всероссийских, международных соревнованиях, олимпиадах, научно-практических конференциях, конкурсах</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Процент участвующих от общего числа обучающихся</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tcPr>
          <w:p w:rsidR="00A551D7" w:rsidRPr="00BD1E5B" w:rsidRDefault="00A551D7" w:rsidP="00FA4C3A">
            <w:pPr>
              <w:pStyle w:val="a4"/>
              <w:rPr>
                <w:rFonts w:ascii="Times New Roman" w:hAnsi="Times New Roman" w:cs="Times New Roman"/>
                <w:sz w:val="20"/>
                <w:szCs w:val="20"/>
              </w:rPr>
            </w:pPr>
          </w:p>
        </w:tc>
        <w:tc>
          <w:tcPr>
            <w:tcW w:w="3828" w:type="dxa"/>
            <w:vMerge/>
          </w:tcPr>
          <w:p w:rsidR="00A551D7" w:rsidRPr="00BD1E5B" w:rsidRDefault="00A551D7" w:rsidP="00FA4C3A">
            <w:pPr>
              <w:pStyle w:val="a4"/>
              <w:rPr>
                <w:rFonts w:ascii="Times New Roman" w:hAnsi="Times New Roman" w:cs="Times New Roman"/>
                <w:sz w:val="20"/>
                <w:szCs w:val="20"/>
              </w:rPr>
            </w:pP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Ведение портфолио воспитанников</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tcPr>
          <w:p w:rsidR="00A551D7" w:rsidRPr="00BD1E5B" w:rsidRDefault="00A551D7" w:rsidP="00FA4C3A">
            <w:pPr>
              <w:pStyle w:val="a4"/>
              <w:rPr>
                <w:rFonts w:ascii="Times New Roman" w:hAnsi="Times New Roman" w:cs="Times New Roman"/>
                <w:sz w:val="20"/>
                <w:szCs w:val="20"/>
              </w:rPr>
            </w:pPr>
          </w:p>
        </w:tc>
        <w:tc>
          <w:tcPr>
            <w:tcW w:w="3828" w:type="dxa"/>
            <w:vMerge/>
          </w:tcPr>
          <w:p w:rsidR="00A551D7" w:rsidRPr="00BD1E5B" w:rsidRDefault="00A551D7" w:rsidP="00FA4C3A">
            <w:pPr>
              <w:pStyle w:val="a4"/>
              <w:rPr>
                <w:rFonts w:ascii="Times New Roman" w:hAnsi="Times New Roman" w:cs="Times New Roman"/>
                <w:sz w:val="20"/>
                <w:szCs w:val="20"/>
              </w:rPr>
            </w:pP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Призовое место</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Организацию здоровьесберегающей воспитывающей среды</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травм, несчастных случаев, вредных привычек у воспитанников</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Эффективность работы по созданию коллектива</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Социально-психологический климат в коллективе, способствующий мотивации к обучению, эффективному разрешению конфликтов, адекватной самооценке</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Высокие показатели обучения воспитанников, отсутствие конфликтов</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val="restart"/>
          </w:tcPr>
          <w:p w:rsidR="00A551D7" w:rsidRPr="00BD1E5B" w:rsidRDefault="00A551D7" w:rsidP="00FA4C3A">
            <w:pPr>
              <w:pStyle w:val="a4"/>
              <w:rPr>
                <w:rFonts w:ascii="Times New Roman" w:hAnsi="Times New Roman" w:cs="Times New Roman"/>
                <w:sz w:val="20"/>
                <w:szCs w:val="20"/>
              </w:rPr>
            </w:pPr>
          </w:p>
        </w:tc>
        <w:tc>
          <w:tcPr>
            <w:tcW w:w="12762" w:type="dxa"/>
            <w:gridSpan w:val="4"/>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Высокий уровень педагогического мастерства при организации воспитательного процесса</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Выстраивание воспитательного процесса в соответствии с программой воспитания коллектива воспитанников</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программы воспитания</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tcPr>
          <w:p w:rsidR="00A551D7" w:rsidRPr="00BD1E5B" w:rsidRDefault="00A551D7" w:rsidP="00FA4C3A">
            <w:pPr>
              <w:pStyle w:val="a4"/>
              <w:rPr>
                <w:rFonts w:ascii="Times New Roman" w:hAnsi="Times New Roman" w:cs="Times New Roman"/>
                <w:sz w:val="20"/>
                <w:szCs w:val="20"/>
              </w:rPr>
            </w:pP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конкурсах профессионального мастерства, использование полученного опыта в своей повседневной деятельности</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Внедрение новых технологий, форм, методов, приемов, демонстрация их при проведении мастер-классов, творческих отчетов</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val="restart"/>
          </w:tcPr>
          <w:p w:rsidR="00890800" w:rsidRPr="00603825" w:rsidRDefault="00890800" w:rsidP="00031C27">
            <w:pPr>
              <w:pStyle w:val="a4"/>
              <w:rPr>
                <w:rFonts w:ascii="Times New Roman" w:hAnsi="Times New Roman" w:cs="Times New Roman"/>
                <w:b/>
                <w:i/>
                <w:sz w:val="20"/>
                <w:szCs w:val="20"/>
              </w:rPr>
            </w:pPr>
            <w:r w:rsidRPr="00603825">
              <w:rPr>
                <w:rFonts w:ascii="Times New Roman" w:hAnsi="Times New Roman" w:cs="Times New Roman"/>
                <w:b/>
                <w:i/>
                <w:sz w:val="20"/>
                <w:szCs w:val="20"/>
              </w:rPr>
              <w:t xml:space="preserve">Педагог дополнительного образования, </w:t>
            </w:r>
            <w:r w:rsidR="00031C27">
              <w:rPr>
                <w:rFonts w:ascii="Times New Roman" w:hAnsi="Times New Roman" w:cs="Times New Roman"/>
                <w:b/>
                <w:i/>
                <w:sz w:val="20"/>
                <w:szCs w:val="20"/>
              </w:rPr>
              <w:t>педагог-организатор</w:t>
            </w:r>
          </w:p>
        </w:tc>
        <w:tc>
          <w:tcPr>
            <w:tcW w:w="12762" w:type="dxa"/>
            <w:gridSpan w:val="4"/>
          </w:tcPr>
          <w:p w:rsidR="00890800" w:rsidRPr="00603825" w:rsidRDefault="00890800"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Руководство проектными и творческими группами, методическими объединениями, кафедрами</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Руководство объединениями педагогов (проектными командами, творческими группами, методическими объединениями)</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Обеспечение работы в соответствии с планом</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Ведение профессиональной документации (тематическое планирование, рабочие программы)</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Полнота и соответствие нормативным регламентирующим документам</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100%</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12762" w:type="dxa"/>
            <w:gridSpan w:val="4"/>
          </w:tcPr>
          <w:p w:rsidR="00890800" w:rsidRPr="00603825" w:rsidRDefault="00890800"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интенсивность и высокие результаты работы</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Достижения воспитанников</w:t>
            </w:r>
          </w:p>
        </w:tc>
        <w:tc>
          <w:tcPr>
            <w:tcW w:w="3828" w:type="dxa"/>
            <w:vMerge w:val="restart"/>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соревнованиях, олимпиадах, научно-практических конференциях, конкурсах различного уровня</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 участвующих от общего числа обучающихся</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vMerge/>
          </w:tcPr>
          <w:p w:rsidR="00890800" w:rsidRPr="00BD1E5B" w:rsidRDefault="00890800" w:rsidP="00FA4C3A">
            <w:pPr>
              <w:pStyle w:val="a4"/>
              <w:rPr>
                <w:rFonts w:ascii="Times New Roman" w:hAnsi="Times New Roman" w:cs="Times New Roman"/>
                <w:sz w:val="20"/>
                <w:szCs w:val="20"/>
              </w:rPr>
            </w:pPr>
          </w:p>
        </w:tc>
        <w:tc>
          <w:tcPr>
            <w:tcW w:w="3828" w:type="dxa"/>
            <w:vMerge/>
          </w:tcPr>
          <w:p w:rsidR="00890800" w:rsidRPr="00BD1E5B" w:rsidRDefault="00890800" w:rsidP="00FA4C3A">
            <w:pPr>
              <w:pStyle w:val="a4"/>
              <w:rPr>
                <w:rFonts w:ascii="Times New Roman" w:hAnsi="Times New Roman" w:cs="Times New Roman"/>
                <w:sz w:val="20"/>
                <w:szCs w:val="20"/>
              </w:rPr>
            </w:pP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Призовое место</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Организация деятельности детских объединений, организаций</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Постоянный состав, создание и реализация социальных проектов, программ</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За каждый проект, программу</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12762" w:type="dxa"/>
            <w:gridSpan w:val="4"/>
          </w:tcPr>
          <w:p w:rsidR="00890800" w:rsidRPr="00603825" w:rsidRDefault="00890800"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890800" w:rsidRPr="00BD1E5B" w:rsidTr="00890800">
        <w:tc>
          <w:tcPr>
            <w:tcW w:w="2047" w:type="dxa"/>
            <w:vMerge/>
          </w:tcPr>
          <w:p w:rsidR="00890800" w:rsidRPr="00BD1E5B" w:rsidRDefault="00890800" w:rsidP="00FA4C3A">
            <w:pPr>
              <w:pStyle w:val="a4"/>
              <w:rPr>
                <w:rFonts w:ascii="Times New Roman" w:hAnsi="Times New Roman" w:cs="Times New Roman"/>
                <w:sz w:val="20"/>
                <w:szCs w:val="20"/>
              </w:rPr>
            </w:pPr>
          </w:p>
        </w:tc>
        <w:tc>
          <w:tcPr>
            <w:tcW w:w="3827"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Высокий уровень педагогического мастерства при организации образовательного процесса</w:t>
            </w:r>
          </w:p>
        </w:tc>
        <w:tc>
          <w:tcPr>
            <w:tcW w:w="3828"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конкурсах профессионального мастерства, использование полученного опыта в своей повседневной деятельности</w:t>
            </w:r>
          </w:p>
        </w:tc>
        <w:tc>
          <w:tcPr>
            <w:tcW w:w="3543"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Внедрение новых технологий форм, методов, приемов, демонстрация их при проведении мастер-классов, творческих отчетов</w:t>
            </w:r>
          </w:p>
        </w:tc>
        <w:tc>
          <w:tcPr>
            <w:tcW w:w="1564" w:type="dxa"/>
          </w:tcPr>
          <w:p w:rsidR="00890800" w:rsidRPr="00BD1E5B" w:rsidRDefault="00890800"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val="restart"/>
          </w:tcPr>
          <w:p w:rsidR="00A551D7" w:rsidRPr="00603825" w:rsidRDefault="00031C27" w:rsidP="00031C27">
            <w:pPr>
              <w:pStyle w:val="a4"/>
              <w:rPr>
                <w:rFonts w:ascii="Times New Roman" w:hAnsi="Times New Roman" w:cs="Times New Roman"/>
                <w:b/>
                <w:i/>
                <w:sz w:val="20"/>
                <w:szCs w:val="20"/>
              </w:rPr>
            </w:pPr>
            <w:r>
              <w:rPr>
                <w:rFonts w:ascii="Times New Roman" w:hAnsi="Times New Roman" w:cs="Times New Roman"/>
                <w:b/>
                <w:i/>
                <w:sz w:val="20"/>
                <w:szCs w:val="20"/>
              </w:rPr>
              <w:t>Б</w:t>
            </w:r>
            <w:r w:rsidR="00A551D7" w:rsidRPr="00603825">
              <w:rPr>
                <w:rFonts w:ascii="Times New Roman" w:hAnsi="Times New Roman" w:cs="Times New Roman"/>
                <w:b/>
                <w:i/>
                <w:sz w:val="20"/>
                <w:szCs w:val="20"/>
              </w:rPr>
              <w:t>иблиотекарь</w:t>
            </w:r>
          </w:p>
        </w:tc>
        <w:tc>
          <w:tcPr>
            <w:tcW w:w="12762" w:type="dxa"/>
            <w:gridSpan w:val="4"/>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w:t>
            </w:r>
          </w:p>
          <w:p w:rsidR="00A551D7" w:rsidRPr="00BD1E5B" w:rsidRDefault="00A551D7" w:rsidP="00FA4C3A">
            <w:pPr>
              <w:pStyle w:val="a4"/>
              <w:rPr>
                <w:rFonts w:ascii="Times New Roman" w:hAnsi="Times New Roman" w:cs="Times New Roman"/>
                <w:sz w:val="20"/>
                <w:szCs w:val="20"/>
              </w:rPr>
            </w:pPr>
            <w:r w:rsidRPr="00603825">
              <w:rPr>
                <w:rFonts w:ascii="Times New Roman" w:hAnsi="Times New Roman" w:cs="Times New Roman"/>
                <w:b/>
                <w:i/>
                <w:sz w:val="20"/>
                <w:szCs w:val="20"/>
              </w:rPr>
              <w:t>и ответственности при выполнении поставленных задач</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Создание системы работы по повышению мотивации воспитанников к чтению</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Количество воспитанников и работников учреждения, пользующихся фондом библиотеки</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80%</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Совершенствование информационно-библиотечной системы учреждения</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Создание программы развития информационно-библиографического пространства учреждения</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программы развития</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12762" w:type="dxa"/>
            <w:gridSpan w:val="4"/>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Выплаты за интенсивность и высокие результаты работы</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Сохранность библиотечного фонда учреждения</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Количество списываемой литературы библиотечного фонда</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Менее 20% фонда</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val="restart"/>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Осуществление текущего информирования коллектива педагогов и воспитанников</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уроков информационной культуры</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1 раз в четверть</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vMerge/>
          </w:tcPr>
          <w:p w:rsidR="00A551D7" w:rsidRPr="00BD1E5B" w:rsidRDefault="00A551D7" w:rsidP="00FA4C3A">
            <w:pPr>
              <w:pStyle w:val="a4"/>
              <w:rPr>
                <w:rFonts w:ascii="Times New Roman" w:hAnsi="Times New Roman" w:cs="Times New Roman"/>
                <w:sz w:val="20"/>
                <w:szCs w:val="20"/>
              </w:rPr>
            </w:pP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дней информирования</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1 раз в четверть</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12762" w:type="dxa"/>
            <w:gridSpan w:val="4"/>
          </w:tcPr>
          <w:p w:rsidR="00A551D7" w:rsidRPr="00603825" w:rsidRDefault="00A551D7"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A551D7" w:rsidRPr="00BD1E5B" w:rsidTr="00890800">
        <w:tc>
          <w:tcPr>
            <w:tcW w:w="2047" w:type="dxa"/>
            <w:vMerge/>
          </w:tcPr>
          <w:p w:rsidR="00A551D7" w:rsidRPr="00BD1E5B" w:rsidRDefault="00A551D7" w:rsidP="00FA4C3A">
            <w:pPr>
              <w:pStyle w:val="a4"/>
              <w:rPr>
                <w:rFonts w:ascii="Times New Roman" w:hAnsi="Times New Roman" w:cs="Times New Roman"/>
                <w:sz w:val="20"/>
                <w:szCs w:val="20"/>
              </w:rPr>
            </w:pPr>
          </w:p>
        </w:tc>
        <w:tc>
          <w:tcPr>
            <w:tcW w:w="3827"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Высокий уровень профессионального мастерства</w:t>
            </w:r>
          </w:p>
        </w:tc>
        <w:tc>
          <w:tcPr>
            <w:tcW w:w="3828"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Систематическая работа по повышению педагогического мастерства (курсы повышения квалификации, семинары, </w:t>
            </w:r>
            <w:r w:rsidRPr="00BD1E5B">
              <w:rPr>
                <w:rFonts w:ascii="Times New Roman" w:hAnsi="Times New Roman" w:cs="Times New Roman"/>
                <w:sz w:val="20"/>
                <w:szCs w:val="20"/>
              </w:rPr>
              <w:lastRenderedPageBreak/>
              <w:t>самообразование), использование полученного опыта в своей повседневной деятельности</w:t>
            </w:r>
          </w:p>
        </w:tc>
        <w:tc>
          <w:tcPr>
            <w:tcW w:w="3543"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 xml:space="preserve">Внедрение новых технологий, форм, методов, приемов, демонстрация их при проведении мастер-классов, </w:t>
            </w:r>
            <w:r w:rsidRPr="00BD1E5B">
              <w:rPr>
                <w:rFonts w:ascii="Times New Roman" w:hAnsi="Times New Roman" w:cs="Times New Roman"/>
                <w:sz w:val="20"/>
                <w:szCs w:val="20"/>
              </w:rPr>
              <w:lastRenderedPageBreak/>
              <w:t>творческих отчетов</w:t>
            </w:r>
          </w:p>
        </w:tc>
        <w:tc>
          <w:tcPr>
            <w:tcW w:w="1564" w:type="dxa"/>
          </w:tcPr>
          <w:p w:rsidR="00A551D7" w:rsidRPr="00BD1E5B" w:rsidRDefault="00A551D7"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20</w:t>
            </w:r>
          </w:p>
        </w:tc>
      </w:tr>
      <w:tr w:rsidR="005F1A69" w:rsidRPr="00BD1E5B" w:rsidTr="00890800">
        <w:tc>
          <w:tcPr>
            <w:tcW w:w="2047" w:type="dxa"/>
            <w:vMerge w:val="restart"/>
          </w:tcPr>
          <w:p w:rsidR="005F1A69" w:rsidRPr="00603825" w:rsidRDefault="005F1A69" w:rsidP="00031C27">
            <w:pPr>
              <w:pStyle w:val="a4"/>
              <w:rPr>
                <w:rFonts w:ascii="Times New Roman" w:hAnsi="Times New Roman" w:cs="Times New Roman"/>
                <w:b/>
                <w:i/>
                <w:sz w:val="20"/>
                <w:szCs w:val="20"/>
              </w:rPr>
            </w:pPr>
            <w:r>
              <w:rPr>
                <w:rFonts w:ascii="Times New Roman" w:hAnsi="Times New Roman" w:cs="Times New Roman"/>
                <w:b/>
                <w:i/>
                <w:sz w:val="20"/>
                <w:szCs w:val="20"/>
              </w:rPr>
              <w:lastRenderedPageBreak/>
              <w:t>Секретарь</w:t>
            </w: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Своевременная подготовка локальных нормативных актов учреждения, финансово-экономических документов</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Соответствие нормам действующего законодательства</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Ведение документации учреждения</w:t>
            </w:r>
          </w:p>
        </w:tc>
        <w:tc>
          <w:tcPr>
            <w:tcW w:w="3828" w:type="dxa"/>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Полнота и соответствие нормативной, регламентирующей документации</w:t>
            </w:r>
          </w:p>
        </w:tc>
        <w:tc>
          <w:tcPr>
            <w:tcW w:w="3543" w:type="dxa"/>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100%</w:t>
            </w:r>
          </w:p>
        </w:tc>
        <w:tc>
          <w:tcPr>
            <w:tcW w:w="1564"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Обработка и предоставление информации</w:t>
            </w:r>
          </w:p>
        </w:tc>
        <w:tc>
          <w:tcPr>
            <w:tcW w:w="3828" w:type="dxa"/>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Наличие замечаний</w:t>
            </w:r>
          </w:p>
        </w:tc>
        <w:tc>
          <w:tcPr>
            <w:tcW w:w="3543" w:type="dxa"/>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0</w:t>
            </w:r>
          </w:p>
        </w:tc>
        <w:tc>
          <w:tcPr>
            <w:tcW w:w="1564"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Внедрение современных средств автоматизации сбора, учета и хранения информации</w:t>
            </w:r>
          </w:p>
        </w:tc>
        <w:tc>
          <w:tcPr>
            <w:tcW w:w="3828" w:type="dxa"/>
            <w:vMerge w:val="restart"/>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Ведение баз автоматизированного сбора информации</w:t>
            </w:r>
          </w:p>
        </w:tc>
        <w:tc>
          <w:tcPr>
            <w:tcW w:w="3543" w:type="dxa"/>
            <w:vMerge w:val="restart"/>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Отсутствие замечаний по ведению баз автоматизированного сбора информации (1 база)</w:t>
            </w:r>
          </w:p>
        </w:tc>
        <w:tc>
          <w:tcPr>
            <w:tcW w:w="1564" w:type="dxa"/>
            <w:vMerge w:val="restart"/>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50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14742E" w:rsidRDefault="005F1A69" w:rsidP="00E3275C">
            <w:pPr>
              <w:pStyle w:val="a4"/>
              <w:rPr>
                <w:rFonts w:ascii="Times New Roman" w:hAnsi="Times New Roman" w:cs="Times New Roman"/>
                <w:sz w:val="20"/>
                <w:szCs w:val="20"/>
              </w:rPr>
            </w:pPr>
            <w:r w:rsidRPr="0014742E">
              <w:rPr>
                <w:rFonts w:ascii="Times New Roman" w:hAnsi="Times New Roman" w:cs="Times New Roman"/>
                <w:sz w:val="20"/>
                <w:szCs w:val="20"/>
              </w:rPr>
              <w:t>с помощью информационных компьютерных технологий (КИАСУО)</w:t>
            </w:r>
          </w:p>
        </w:tc>
        <w:tc>
          <w:tcPr>
            <w:tcW w:w="3828" w:type="dxa"/>
            <w:vMerge/>
          </w:tcPr>
          <w:p w:rsidR="005F1A69" w:rsidRPr="00031C27" w:rsidRDefault="005F1A69" w:rsidP="00E3275C">
            <w:pPr>
              <w:pStyle w:val="a4"/>
              <w:rPr>
                <w:rFonts w:ascii="Times New Roman" w:hAnsi="Times New Roman" w:cs="Times New Roman"/>
                <w:sz w:val="20"/>
                <w:szCs w:val="20"/>
                <w:highlight w:val="lightGray"/>
              </w:rPr>
            </w:pPr>
          </w:p>
        </w:tc>
        <w:tc>
          <w:tcPr>
            <w:tcW w:w="3543" w:type="dxa"/>
            <w:vMerge/>
          </w:tcPr>
          <w:p w:rsidR="005F1A69" w:rsidRPr="00031C27" w:rsidRDefault="005F1A69" w:rsidP="00E3275C">
            <w:pPr>
              <w:pStyle w:val="a4"/>
              <w:rPr>
                <w:rFonts w:ascii="Times New Roman" w:hAnsi="Times New Roman" w:cs="Times New Roman"/>
                <w:sz w:val="20"/>
                <w:szCs w:val="20"/>
                <w:highlight w:val="lightGray"/>
              </w:rPr>
            </w:pPr>
          </w:p>
        </w:tc>
        <w:tc>
          <w:tcPr>
            <w:tcW w:w="1564" w:type="dxa"/>
            <w:vMerge/>
          </w:tcPr>
          <w:p w:rsidR="005F1A69" w:rsidRPr="00BD1E5B" w:rsidRDefault="005F1A69" w:rsidP="00E3275C">
            <w:pPr>
              <w:pStyle w:val="a4"/>
              <w:rPr>
                <w:rFonts w:ascii="Times New Roman" w:hAnsi="Times New Roman" w:cs="Times New Roman"/>
                <w:sz w:val="20"/>
                <w:szCs w:val="20"/>
              </w:rPr>
            </w:pP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Соблюдение законодательства</w:t>
            </w:r>
          </w:p>
        </w:tc>
        <w:tc>
          <w:tcPr>
            <w:tcW w:w="3828"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Штрафы, взыскания, замечания</w:t>
            </w:r>
          </w:p>
        </w:tc>
        <w:tc>
          <w:tcPr>
            <w:tcW w:w="3543"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60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интенсивность и высокие результаты работы</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Осуществление юридических консультаций для воспитанников и работников учреждения</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конфликтов в учреждении</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Оперативность</w:t>
            </w:r>
          </w:p>
        </w:tc>
        <w:tc>
          <w:tcPr>
            <w:tcW w:w="3828"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Выполнение заданий, отчетов, поручений ранее установленного срока без снижения качества</w:t>
            </w:r>
          </w:p>
        </w:tc>
        <w:tc>
          <w:tcPr>
            <w:tcW w:w="3543"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Постоянно</w:t>
            </w:r>
          </w:p>
        </w:tc>
        <w:tc>
          <w:tcPr>
            <w:tcW w:w="1564"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Осуществление дополнительных работ</w:t>
            </w:r>
          </w:p>
        </w:tc>
        <w:tc>
          <w:tcPr>
            <w:tcW w:w="3828"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Наличие дополнительных работ</w:t>
            </w:r>
          </w:p>
        </w:tc>
        <w:tc>
          <w:tcPr>
            <w:tcW w:w="3543"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Постоянно</w:t>
            </w:r>
          </w:p>
        </w:tc>
        <w:tc>
          <w:tcPr>
            <w:tcW w:w="1564"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Создание в учреждении единых требований к оформлению документов, системы документооборота</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регламентов по созданию внутренних документов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Соблюдение регламентов</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Работа с входящей корреспонденцией</w:t>
            </w:r>
          </w:p>
        </w:tc>
        <w:tc>
          <w:tcPr>
            <w:tcW w:w="3828"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Подготовка ответов</w:t>
            </w:r>
          </w:p>
        </w:tc>
        <w:tc>
          <w:tcPr>
            <w:tcW w:w="3543"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Своевременно</w:t>
            </w:r>
          </w:p>
        </w:tc>
        <w:tc>
          <w:tcPr>
            <w:tcW w:w="1564"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Качество выполняемых работ</w:t>
            </w:r>
          </w:p>
        </w:tc>
        <w:tc>
          <w:tcPr>
            <w:tcW w:w="3828"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возврата документов на доработку</w:t>
            </w:r>
          </w:p>
        </w:tc>
        <w:tc>
          <w:tcPr>
            <w:tcW w:w="3543"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5F1A69" w:rsidRPr="00BD1E5B" w:rsidRDefault="005F1A69" w:rsidP="00E3275C">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603825" w:rsidTr="00890800">
        <w:tc>
          <w:tcPr>
            <w:tcW w:w="2047" w:type="dxa"/>
            <w:vMerge w:val="restart"/>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Шеф-повар, повар</w:t>
            </w: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или оперативное устранение предписаний контролирующих или надзирающих органов</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предписаний контролирующих органов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Устранение предписаний в установленные сроки</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интенсивность и высокие результаты работы</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Снижение уровня заболеваемости обучающихся, воспитанников</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Снижение количества заболевших воспитанников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вспышек заболеваний</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Качество приготовления пищи, эстетическое оформление блюд</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жалоб, отказов детей от приема пищи</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40</w:t>
            </w:r>
          </w:p>
        </w:tc>
      </w:tr>
      <w:tr w:rsidR="005F1A69" w:rsidRPr="00BD1E5B" w:rsidTr="00890800">
        <w:tc>
          <w:tcPr>
            <w:tcW w:w="2047" w:type="dxa"/>
            <w:vMerge w:val="restart"/>
          </w:tcPr>
          <w:p w:rsidR="005F1A69" w:rsidRPr="00603825" w:rsidRDefault="005F1A69" w:rsidP="00031C27">
            <w:pPr>
              <w:pStyle w:val="a4"/>
              <w:rPr>
                <w:rFonts w:ascii="Times New Roman" w:hAnsi="Times New Roman" w:cs="Times New Roman"/>
                <w:b/>
                <w:i/>
                <w:sz w:val="20"/>
                <w:szCs w:val="20"/>
              </w:rPr>
            </w:pPr>
            <w:r>
              <w:rPr>
                <w:rFonts w:ascii="Times New Roman" w:hAnsi="Times New Roman" w:cs="Times New Roman"/>
                <w:b/>
                <w:i/>
                <w:sz w:val="20"/>
                <w:szCs w:val="20"/>
              </w:rPr>
              <w:t>В</w:t>
            </w:r>
            <w:r w:rsidRPr="00603825">
              <w:rPr>
                <w:rFonts w:ascii="Times New Roman" w:hAnsi="Times New Roman" w:cs="Times New Roman"/>
                <w:b/>
                <w:i/>
                <w:sz w:val="20"/>
                <w:szCs w:val="20"/>
              </w:rPr>
              <w:t>одитель, подсобный рабочий, лаборант, гардеробщик, сторож</w:t>
            </w: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Соблюдение санитарно-гигиенических норм, правил техники безопасности, правил дорожного движения</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замечаний надзорных органов, аварий</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интенсивность и высокие результаты работы</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мероприятиях учреждения</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праздников для воспитанников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Постоянно</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Осуществление дополнительных работ</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Погрузочно-разгрузочные работы</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Постоянно</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Благоустройство территории учреждения</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Зеленая зона, ландшафтный дизайн</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603825" w:rsidTr="00890800">
        <w:tc>
          <w:tcPr>
            <w:tcW w:w="2047" w:type="dxa"/>
            <w:vMerge w:val="restart"/>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Преподаватель-организатор основ безопасности жизнедеятельности</w:t>
            </w: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Организация работы по соблюдения правил техники безопасности жизнедеятельности</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инструктажей с учащимися и работниками школы</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Контроль за ведением классной и школьной документации по проведению инструктажей</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Контроль за безопасностью в образовательном процессе оборудования, приборов, технических средств обучения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актов осмотра оборудования, приборов, технических средств обучения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Взаимодействие с учреждениями и организациями</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Разработка плана гражданской обороны учреждения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плана</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Организация занятий по гражданской обороне</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учений 2 раза в год</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интенсивность и высокие результаты работы</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Достижения обучающихся, воспитанников</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краевых, всероссийских, международных соревнованиях, олимпиадах, научно-практических конференциях, конкурсах</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Процент участвующих от общего числа обучающихся (воспитанников) не менее 20%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Ведение портфолио обучающихся, воспитанников</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Призовое место</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603825" w:rsidTr="00890800">
        <w:tc>
          <w:tcPr>
            <w:tcW w:w="2047" w:type="dxa"/>
            <w:vMerge w:val="restart"/>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Учитель-логопед, учитель-дефектолог</w:t>
            </w: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71F25">
            <w:pPr>
              <w:pStyle w:val="a4"/>
              <w:rPr>
                <w:rFonts w:ascii="Times New Roman" w:hAnsi="Times New Roman" w:cs="Times New Roman"/>
                <w:sz w:val="20"/>
                <w:szCs w:val="20"/>
              </w:rPr>
            </w:pPr>
            <w:r w:rsidRPr="00BD1E5B">
              <w:rPr>
                <w:rFonts w:ascii="Times New Roman" w:hAnsi="Times New Roman" w:cs="Times New Roman"/>
                <w:sz w:val="20"/>
                <w:szCs w:val="20"/>
              </w:rPr>
              <w:t>Работа в психолого</w:t>
            </w:r>
            <w:r>
              <w:rPr>
                <w:rFonts w:ascii="Times New Roman" w:hAnsi="Times New Roman" w:cs="Times New Roman"/>
                <w:sz w:val="20"/>
                <w:szCs w:val="20"/>
              </w:rPr>
              <w:t>-</w:t>
            </w:r>
            <w:r w:rsidRPr="00BD1E5B">
              <w:rPr>
                <w:rFonts w:ascii="Times New Roman" w:hAnsi="Times New Roman" w:cs="Times New Roman"/>
                <w:sz w:val="20"/>
                <w:szCs w:val="20"/>
              </w:rPr>
              <w:t xml:space="preserve"> педагогическом консилиуме учреждения</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работе</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Постоянное, без пропусков, участие в одной из комиссий, подготовка отчетной документации</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Ведение и организация общественно полезного труда, производительного труда</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Организация общественно  полезного труда</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 часов в неделю</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9 часов в неделю</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Работа с семьями обучающихся, воспитанников</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мероприятий для родителей, семей обучающихся, воспитанников учреждения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одного мероприятия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интенсивность и высокие результаты работы</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Подготовка, участие, победы во внутришкольных, районных, краевых мероприятиях</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Подготовка, участие, победы во внутришкольных, районных, краевых мероприятиях</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Подготовка одного мероприятия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Подготовка детей к участию в одном мероприятии</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Участие в одном районном, краевом </w:t>
            </w:r>
            <w:r w:rsidRPr="00BD1E5B">
              <w:rPr>
                <w:rFonts w:ascii="Times New Roman" w:hAnsi="Times New Roman" w:cs="Times New Roman"/>
                <w:sz w:val="20"/>
                <w:szCs w:val="20"/>
              </w:rPr>
              <w:lastRenderedPageBreak/>
              <w:t>мероприятии</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Призовое место в районном, краевом мероприятии</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Эффективная реализация коррекционной направленности образовательного процесса</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Качество успеваемости обучающихся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50 - 65%</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65 - 80%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Формирование социального опыта обучающихся, воспитанников</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Процент обучающихся, воспитанников из числа выпускников, продолживших обучение или трудоустроившихся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50 - 65%</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65 - 80%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Количество обучающихся, воспитанников, состоящих на внутреннем учете учреждения или на учете в группе по делам несовершеннолетних</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0 - 10%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разработке и реализации проектов, программ, связанных с образовательной деятельностью</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Разработка, согласование, утверждение и реализация проектов и программ</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лицензированной программы</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Призовое место в конкурсе проектов и программ</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Издание печатной продукции (статей), отражающей результаты работы</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val="restart"/>
          </w:tcPr>
          <w:p w:rsidR="005F1A69" w:rsidRPr="00603825" w:rsidRDefault="005F1A69" w:rsidP="00FA4C3A">
            <w:pPr>
              <w:pStyle w:val="a4"/>
              <w:rPr>
                <w:rFonts w:ascii="Times New Roman" w:hAnsi="Times New Roman" w:cs="Times New Roman"/>
                <w:b/>
                <w:i/>
                <w:sz w:val="20"/>
                <w:szCs w:val="20"/>
              </w:rPr>
            </w:pPr>
            <w:r>
              <w:rPr>
                <w:rFonts w:ascii="Times New Roman" w:hAnsi="Times New Roman" w:cs="Times New Roman"/>
                <w:b/>
                <w:i/>
                <w:sz w:val="20"/>
                <w:szCs w:val="20"/>
              </w:rPr>
              <w:t>Завхоз</w:t>
            </w: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Соблюдение санитарно-гигиенических норм, правил техники безопасности, пожарной безопасности</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Обеспечение сохранности имущества и его учет</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Замечания по утрате и порче имущества</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интенсивность и высокие результаты работы</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Оперативность работы</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Своевременное обеспечение сезонной </w:t>
            </w:r>
            <w:r w:rsidRPr="00BD1E5B">
              <w:rPr>
                <w:rFonts w:ascii="Times New Roman" w:hAnsi="Times New Roman" w:cs="Times New Roman"/>
                <w:sz w:val="20"/>
                <w:szCs w:val="20"/>
              </w:rPr>
              <w:lastRenderedPageBreak/>
              <w:t>подготовки обслуживаемого здания, сооружения, оборудования и механизмов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 xml:space="preserve">Выполнение работ ранее </w:t>
            </w:r>
            <w:r w:rsidRPr="00BD1E5B">
              <w:rPr>
                <w:rFonts w:ascii="Times New Roman" w:hAnsi="Times New Roman" w:cs="Times New Roman"/>
                <w:sz w:val="20"/>
                <w:szCs w:val="20"/>
              </w:rPr>
              <w:lastRenderedPageBreak/>
              <w:t>установленного срока без снижения качества</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Осуществление дополнительных работ</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проведении ремонтных работ в учреждении</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Своевременно, качественно</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603825" w:rsidRDefault="005F1A69" w:rsidP="00FA4C3A">
            <w:pPr>
              <w:pStyle w:val="a4"/>
              <w:rPr>
                <w:rFonts w:ascii="Times New Roman" w:hAnsi="Times New Roman" w:cs="Times New Roman"/>
                <w:b/>
                <w:i/>
                <w:sz w:val="20"/>
                <w:szCs w:val="20"/>
              </w:rPr>
            </w:pPr>
            <w:r w:rsidRPr="00603825">
              <w:rPr>
                <w:rFonts w:ascii="Times New Roman" w:hAnsi="Times New Roman" w:cs="Times New Roman"/>
                <w:b/>
                <w:i/>
                <w:sz w:val="20"/>
                <w:szCs w:val="20"/>
              </w:rPr>
              <w:t>Выплаты за качество выполняемых работ</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Ресурсосбережение при выполнении работ</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Осуществление рационального расходования материалов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Экономия материальных средств</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Осуществление рационального расходования электроэнергии</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превышения лимитов</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Бесперебойная и безаварийная работа систем жизнеобеспечения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замечаний по бесперебойной и безаварийной работе систем жизнеобеспечения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Качественное и своевременное проведение инвентаризации школьного имущества</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Отсутствие недостачи и неустановленного оборудования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Укомплектованность ставок обслуживающего 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реализации образовательных проектов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 проект</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мероприятиях разного уровня, в том числе обмен опытом</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 мероприятие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val="restart"/>
          </w:tcPr>
          <w:p w:rsidR="005F1A69" w:rsidRPr="00237434" w:rsidRDefault="005F1A69" w:rsidP="00FA4C3A">
            <w:pPr>
              <w:pStyle w:val="a4"/>
              <w:rPr>
                <w:rFonts w:ascii="Times New Roman" w:hAnsi="Times New Roman" w:cs="Times New Roman"/>
                <w:b/>
                <w:i/>
                <w:sz w:val="20"/>
                <w:szCs w:val="20"/>
              </w:rPr>
            </w:pPr>
            <w:r w:rsidRPr="00237434">
              <w:rPr>
                <w:rFonts w:ascii="Times New Roman" w:hAnsi="Times New Roman" w:cs="Times New Roman"/>
                <w:b/>
                <w:i/>
                <w:sz w:val="20"/>
                <w:szCs w:val="20"/>
              </w:rPr>
              <w:t>Педагогические работники: учитель (начальное общее образование)</w:t>
            </w:r>
          </w:p>
        </w:tc>
        <w:tc>
          <w:tcPr>
            <w:tcW w:w="12762" w:type="dxa"/>
            <w:gridSpan w:val="4"/>
          </w:tcPr>
          <w:p w:rsidR="005F1A69" w:rsidRPr="00237434" w:rsidRDefault="005F1A69" w:rsidP="00FA4C3A">
            <w:pPr>
              <w:pStyle w:val="a4"/>
              <w:rPr>
                <w:rFonts w:ascii="Times New Roman" w:hAnsi="Times New Roman" w:cs="Times New Roman"/>
                <w:b/>
                <w:i/>
                <w:sz w:val="20"/>
                <w:szCs w:val="20"/>
              </w:rPr>
            </w:pPr>
            <w:r w:rsidRPr="00237434">
              <w:rPr>
                <w:rFonts w:ascii="Times New Roman" w:hAnsi="Times New Roman" w:cs="Times New Roman"/>
                <w:b/>
                <w:i/>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Успешность учебной работы</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Качество обученности по итогам оценочного периода согласно локальным нормативным актам учреждения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Свыше 70%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8</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60 - 70%</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Результативность, стабильность и рост </w:t>
            </w:r>
            <w:r w:rsidRPr="00BD1E5B">
              <w:rPr>
                <w:rFonts w:ascii="Times New Roman" w:hAnsi="Times New Roman" w:cs="Times New Roman"/>
                <w:sz w:val="20"/>
                <w:szCs w:val="20"/>
              </w:rPr>
              <w:lastRenderedPageBreak/>
              <w:t>качества обучения, положительная динамика по индивидуальному прогрессу обучающихся</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Динамика качества обученности учащихся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Повышение качества обученности (по </w:t>
            </w:r>
            <w:r w:rsidRPr="00BD1E5B">
              <w:rPr>
                <w:rFonts w:ascii="Times New Roman" w:hAnsi="Times New Roman" w:cs="Times New Roman"/>
                <w:sz w:val="20"/>
                <w:szCs w:val="20"/>
              </w:rPr>
              <w:lastRenderedPageBreak/>
              <w:t>итогам не менее двух оценочных периодов)</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Стабильность (сохранение процента качества обученности по итогам не менее двух оценочных периодов)</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Организация коррекционных действий</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Индивидуальное сопровождение учащихся, испытывающих трудности в обучении</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Повышение успеваемости учащихся, испытывавших трудности в обучении</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Сопровождение одаренных детей в образовательном процессе (подготовка к участию в олимпиадах, конкурсах, конференциях, турнирах и т.д.)</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занятий с участниками олимпиад, конкурсов, конференций, турниров и т.д.</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Мероприятие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победителей, призеров, финалистов, дипломантов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Внутри учреждения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Муниципальные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Региональные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Федеральные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Руководство и организация проектных и творческих групп (организация детей для успешного участия в различных творческих группах и проектах)</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Реализация проекта или его представление:</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Класс (группа)</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Внутри учреждения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Муниципальные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Региональные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8</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Федеральные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конкурсе проектов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Внутри учреждения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Муниципальные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Региональные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Федеральные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8</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Наличие проектных групп или творческих </w:t>
            </w:r>
            <w:r w:rsidRPr="00BD1E5B">
              <w:rPr>
                <w:rFonts w:ascii="Times New Roman" w:hAnsi="Times New Roman" w:cs="Times New Roman"/>
                <w:sz w:val="20"/>
                <w:szCs w:val="20"/>
              </w:rPr>
              <w:lastRenderedPageBreak/>
              <w:t>групп (наличие подтверждающих документов) (количество участников проектных и творческих групп - не менее 80% (от общего числа обучающихся)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Внутри учреждения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Муниципальные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Региональные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Федеральные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8</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Организация и руководство исследовательской деятельностью обучающихся (участие обучающихся в конференциях)</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Представление результатов обучающихся на конференциях, семинарах, форумах и т.д. (обязательное наличие подтверждающих документов об участии)</w:t>
            </w:r>
          </w:p>
        </w:tc>
        <w:tc>
          <w:tcPr>
            <w:tcW w:w="3543" w:type="dxa"/>
          </w:tcPr>
          <w:p w:rsidR="005F1A69"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Учреждение: </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дистантное очное</w:t>
            </w:r>
          </w:p>
        </w:tc>
        <w:tc>
          <w:tcPr>
            <w:tcW w:w="1564" w:type="dxa"/>
            <w:vAlign w:val="bottom"/>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Муниципальные: </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дистантное очное</w:t>
            </w:r>
          </w:p>
        </w:tc>
        <w:tc>
          <w:tcPr>
            <w:tcW w:w="1564" w:type="dxa"/>
            <w:vAlign w:val="bottom"/>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Региональные: </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дистантное очное</w:t>
            </w:r>
          </w:p>
        </w:tc>
        <w:tc>
          <w:tcPr>
            <w:tcW w:w="1564" w:type="dxa"/>
            <w:vAlign w:val="bottom"/>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Федеральные: </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дистантное очное</w:t>
            </w:r>
          </w:p>
        </w:tc>
        <w:tc>
          <w:tcPr>
            <w:tcW w:w="1564" w:type="dxa"/>
            <w:vAlign w:val="bottom"/>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8</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победителей и призеров:</w:t>
            </w:r>
          </w:p>
        </w:tc>
        <w:tc>
          <w:tcPr>
            <w:tcW w:w="3543" w:type="dxa"/>
          </w:tcPr>
          <w:p w:rsidR="005F1A69"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Внутри учреждения:</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 дистантное очное</w:t>
            </w:r>
          </w:p>
        </w:tc>
        <w:tc>
          <w:tcPr>
            <w:tcW w:w="1564" w:type="dxa"/>
            <w:vAlign w:val="bottom"/>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Муниципальные: </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дистантное очное</w:t>
            </w:r>
          </w:p>
        </w:tc>
        <w:tc>
          <w:tcPr>
            <w:tcW w:w="1564" w:type="dxa"/>
            <w:vAlign w:val="bottom"/>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Региональные: </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дистантное очное</w:t>
            </w:r>
          </w:p>
        </w:tc>
        <w:tc>
          <w:tcPr>
            <w:tcW w:w="1564" w:type="dxa"/>
            <w:vAlign w:val="bottom"/>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3</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Федеральные: </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дистантное очное</w:t>
            </w:r>
          </w:p>
        </w:tc>
        <w:tc>
          <w:tcPr>
            <w:tcW w:w="1564" w:type="dxa"/>
            <w:vAlign w:val="bottom"/>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8</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237434" w:rsidRDefault="005F1A69" w:rsidP="00FA4C3A">
            <w:pPr>
              <w:pStyle w:val="a4"/>
              <w:rPr>
                <w:rFonts w:ascii="Times New Roman" w:hAnsi="Times New Roman" w:cs="Times New Roman"/>
                <w:b/>
                <w:i/>
                <w:sz w:val="20"/>
                <w:szCs w:val="20"/>
              </w:rPr>
            </w:pPr>
            <w:r w:rsidRPr="00237434">
              <w:rPr>
                <w:rFonts w:ascii="Times New Roman" w:hAnsi="Times New Roman" w:cs="Times New Roman"/>
                <w:b/>
                <w:i/>
                <w:sz w:val="20"/>
                <w:szCs w:val="20"/>
              </w:rPr>
              <w:t>Выплаты за интенсивность и высокие результаты работы</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Обеспечение методического уровня организации образовательного процесса</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Руководство объединениями педагогов (проектными командами, творческими группами)</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Обеспечение результативности работы в соответствии с планом проектных команд, творческих групп</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AF7B09">
            <w:pPr>
              <w:pStyle w:val="a4"/>
              <w:rPr>
                <w:rFonts w:ascii="Times New Roman" w:hAnsi="Times New Roman" w:cs="Times New Roman"/>
                <w:sz w:val="20"/>
                <w:szCs w:val="20"/>
              </w:rPr>
            </w:pPr>
            <w:r w:rsidRPr="00BD1E5B">
              <w:rPr>
                <w:rFonts w:ascii="Times New Roman" w:hAnsi="Times New Roman" w:cs="Times New Roman"/>
                <w:sz w:val="20"/>
                <w:szCs w:val="20"/>
              </w:rPr>
              <w:t>Участие в работе психолого</w:t>
            </w:r>
            <w:r>
              <w:rPr>
                <w:rFonts w:ascii="Times New Roman" w:hAnsi="Times New Roman" w:cs="Times New Roman"/>
                <w:sz w:val="20"/>
                <w:szCs w:val="20"/>
              </w:rPr>
              <w:t>-</w:t>
            </w:r>
            <w:r w:rsidRPr="00BD1E5B">
              <w:rPr>
                <w:rFonts w:ascii="Times New Roman" w:hAnsi="Times New Roman" w:cs="Times New Roman"/>
                <w:sz w:val="20"/>
                <w:szCs w:val="20"/>
              </w:rPr>
              <w:t>педагогического консилиума учреждения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Постоянное участие в комиссиях, подготовка отчетной документации</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12762" w:type="dxa"/>
            <w:gridSpan w:val="4"/>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Выплаты за качество выполняемых работ</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Высокий уровень педагогического мастерства при организации </w:t>
            </w:r>
            <w:r w:rsidRPr="00BD1E5B">
              <w:rPr>
                <w:rFonts w:ascii="Times New Roman" w:hAnsi="Times New Roman" w:cs="Times New Roman"/>
                <w:sz w:val="20"/>
                <w:szCs w:val="20"/>
              </w:rPr>
              <w:lastRenderedPageBreak/>
              <w:t>образовательного процесса</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Включение современного оборудования в образовательный процесс</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 xml:space="preserve">Использование при проведении занятий интерактивной доски, </w:t>
            </w:r>
            <w:r w:rsidRPr="00BD1E5B">
              <w:rPr>
                <w:rFonts w:ascii="Times New Roman" w:hAnsi="Times New Roman" w:cs="Times New Roman"/>
                <w:sz w:val="20"/>
                <w:szCs w:val="20"/>
              </w:rPr>
              <w:lastRenderedPageBreak/>
              <w:t>компьютерных программ, современного лабораторного и цифрового оборудования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lastRenderedPageBreak/>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Предъявление опыта организации образовательного процесса за пределами учреждения</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конкурсах профессионального мастерства (в том числе дистанционных):</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Призер:</w:t>
            </w:r>
          </w:p>
        </w:tc>
        <w:tc>
          <w:tcPr>
            <w:tcW w:w="1564" w:type="dxa"/>
          </w:tcPr>
          <w:p w:rsidR="005F1A69" w:rsidRPr="00BD1E5B" w:rsidRDefault="005F1A69" w:rsidP="00FA4C3A">
            <w:pPr>
              <w:pStyle w:val="a4"/>
              <w:rPr>
                <w:rFonts w:ascii="Times New Roman" w:hAnsi="Times New Roman" w:cs="Times New Roman"/>
                <w:sz w:val="20"/>
                <w:szCs w:val="20"/>
              </w:rPr>
            </w:pP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муниципальные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региональные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федеральные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Победитель:</w:t>
            </w:r>
          </w:p>
        </w:tc>
        <w:tc>
          <w:tcPr>
            <w:tcW w:w="1564" w:type="dxa"/>
          </w:tcPr>
          <w:p w:rsidR="005F1A69" w:rsidRPr="00BD1E5B" w:rsidRDefault="005F1A69" w:rsidP="00FA4C3A">
            <w:pPr>
              <w:pStyle w:val="a4"/>
              <w:rPr>
                <w:rFonts w:ascii="Times New Roman" w:hAnsi="Times New Roman" w:cs="Times New Roman"/>
                <w:sz w:val="20"/>
                <w:szCs w:val="20"/>
              </w:rPr>
            </w:pP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муниципальные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региональные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8</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федеральные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Обобщение и/или тиражирование педагогического опыта</w:t>
            </w: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публикаций в изданиях</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Внутри учреждения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Муниципальные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Региональные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8</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Федеральные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val="restart"/>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Проведение мастер-классов (в том числе открытых уроков)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Внутри учреждения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Муниципальные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4</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Региональные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6</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vMerge/>
          </w:tcPr>
          <w:p w:rsidR="005F1A69" w:rsidRPr="00BD1E5B" w:rsidRDefault="005F1A69" w:rsidP="00FA4C3A">
            <w:pPr>
              <w:pStyle w:val="a4"/>
              <w:rPr>
                <w:rFonts w:ascii="Times New Roman" w:hAnsi="Times New Roman" w:cs="Times New Roman"/>
                <w:sz w:val="20"/>
                <w:szCs w:val="20"/>
              </w:rPr>
            </w:pP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Федеральные</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Наставничество молодых педагогов</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Методическое сопровождение молодого специалиста</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2</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Выстраивание образовательного процесса в соответствии с требованиями ФГОС НОО и метапредметного содержания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Разработка и апробация программ учебных предметов и внеурочной деятельности</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vMerge/>
          </w:tcPr>
          <w:p w:rsidR="005F1A69" w:rsidRPr="00BD1E5B" w:rsidRDefault="005F1A69" w:rsidP="00FA4C3A">
            <w:pPr>
              <w:pStyle w:val="a4"/>
              <w:rPr>
                <w:rFonts w:ascii="Times New Roman" w:hAnsi="Times New Roman" w:cs="Times New Roman"/>
                <w:sz w:val="20"/>
                <w:szCs w:val="20"/>
              </w:rPr>
            </w:pP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Участие в разработке и реализации проектов, программ, методических, диагностических материалов, связанных с образовательной деятельностью</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Созданный проект, программа, материалы внедрены в образовательную деятельность учреждения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Организация дистанционного обучения учащихся</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стабильность состава обучающихся</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Подтверждение регистрации обучающихся на сайте учреждения, реализующего программы дистанционного обучения (за одного обучающегося)</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Кураторство сайта, систем электронных журналов, дневников, баз данных</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Наличие постоянно функционирующих электронных систем: сайта, электронных дневников, журналов, баз данных</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Своевременность обновления, отсутствие замечаний со стороны проверяющих органов, заинтересованных лиц (родителей, общественности и др.)</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10</w:t>
            </w:r>
          </w:p>
        </w:tc>
      </w:tr>
      <w:tr w:rsidR="005F1A69" w:rsidRPr="00BD1E5B" w:rsidTr="00890800">
        <w:tc>
          <w:tcPr>
            <w:tcW w:w="2047" w:type="dxa"/>
            <w:vMerge/>
          </w:tcPr>
          <w:p w:rsidR="005F1A69" w:rsidRPr="00BD1E5B" w:rsidRDefault="005F1A69" w:rsidP="00FA4C3A">
            <w:pPr>
              <w:pStyle w:val="a4"/>
              <w:rPr>
                <w:rFonts w:ascii="Times New Roman" w:hAnsi="Times New Roman" w:cs="Times New Roman"/>
                <w:sz w:val="20"/>
                <w:szCs w:val="20"/>
              </w:rPr>
            </w:pPr>
          </w:p>
        </w:tc>
        <w:tc>
          <w:tcPr>
            <w:tcW w:w="3827"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Работа по реализации законодательства об образовании</w:t>
            </w:r>
          </w:p>
        </w:tc>
        <w:tc>
          <w:tcPr>
            <w:tcW w:w="3828"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Обследование микроучастка на предмет выявления учащихся, подлежащих обучению</w:t>
            </w:r>
          </w:p>
        </w:tc>
        <w:tc>
          <w:tcPr>
            <w:tcW w:w="3543"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Своевременность представления отчетных документов (акты обследования и др.)</w:t>
            </w:r>
          </w:p>
        </w:tc>
        <w:tc>
          <w:tcPr>
            <w:tcW w:w="1564" w:type="dxa"/>
          </w:tcPr>
          <w:p w:rsidR="005F1A69" w:rsidRPr="00BD1E5B" w:rsidRDefault="005F1A69" w:rsidP="00FA4C3A">
            <w:pPr>
              <w:pStyle w:val="a4"/>
              <w:rPr>
                <w:rFonts w:ascii="Times New Roman" w:hAnsi="Times New Roman" w:cs="Times New Roman"/>
                <w:sz w:val="20"/>
                <w:szCs w:val="20"/>
              </w:rPr>
            </w:pPr>
            <w:r w:rsidRPr="00BD1E5B">
              <w:rPr>
                <w:rFonts w:ascii="Times New Roman" w:hAnsi="Times New Roman" w:cs="Times New Roman"/>
                <w:sz w:val="20"/>
                <w:szCs w:val="20"/>
              </w:rPr>
              <w:t>5</w:t>
            </w:r>
          </w:p>
        </w:tc>
      </w:tr>
    </w:tbl>
    <w:p w:rsidR="00B70BA4" w:rsidRPr="00237434" w:rsidRDefault="00B70BA4" w:rsidP="00FA4C3A">
      <w:pPr>
        <w:pStyle w:val="a4"/>
        <w:rPr>
          <w:rFonts w:ascii="Times New Roman" w:hAnsi="Times New Roman" w:cs="Times New Roman"/>
          <w:b/>
          <w:bCs/>
          <w:sz w:val="20"/>
          <w:szCs w:val="20"/>
        </w:rPr>
      </w:pPr>
    </w:p>
    <w:p w:rsidR="00E7251A" w:rsidRPr="00B31AF6" w:rsidRDefault="00B70BA4" w:rsidP="00FA4C3A">
      <w:pPr>
        <w:pStyle w:val="a4"/>
        <w:rPr>
          <w:rFonts w:ascii="Times New Roman" w:hAnsi="Times New Roman" w:cs="Times New Roman"/>
          <w:sz w:val="24"/>
          <w:szCs w:val="24"/>
        </w:rPr>
        <w:sectPr w:rsidR="00E7251A" w:rsidRPr="00B31AF6" w:rsidSect="009E6C8F">
          <w:pgSz w:w="16838" w:h="11905" w:orient="landscape"/>
          <w:pgMar w:top="1135" w:right="1134" w:bottom="850" w:left="1134" w:header="0" w:footer="0" w:gutter="0"/>
          <w:cols w:space="720"/>
        </w:sectPr>
      </w:pPr>
      <w:r w:rsidRPr="00237434">
        <w:rPr>
          <w:rFonts w:ascii="Times New Roman" w:hAnsi="Times New Roman" w:cs="Times New Roman"/>
          <w:bCs/>
          <w:sz w:val="20"/>
          <w:szCs w:val="20"/>
        </w:rPr>
        <w:t>&lt;*&gt; исходя из 100-балльной системы.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B0FBC" w:rsidRPr="009033C4" w:rsidTr="00FB0FBC">
        <w:tc>
          <w:tcPr>
            <w:tcW w:w="4785" w:type="dxa"/>
          </w:tcPr>
          <w:p w:rsidR="00FB0FBC" w:rsidRPr="009033C4" w:rsidRDefault="00FB0FBC" w:rsidP="001B31B9">
            <w:pPr>
              <w:pStyle w:val="a4"/>
              <w:jc w:val="right"/>
              <w:rPr>
                <w:rFonts w:ascii="Times New Roman" w:hAnsi="Times New Roman" w:cs="Times New Roman"/>
              </w:rPr>
            </w:pPr>
          </w:p>
        </w:tc>
        <w:tc>
          <w:tcPr>
            <w:tcW w:w="4785" w:type="dxa"/>
          </w:tcPr>
          <w:p w:rsidR="00FB0FBC" w:rsidRPr="009033C4" w:rsidRDefault="00FB0FBC" w:rsidP="00872C97">
            <w:pPr>
              <w:pStyle w:val="ConsPlusNormal"/>
              <w:ind w:left="35"/>
              <w:jc w:val="both"/>
              <w:outlineLvl w:val="1"/>
              <w:rPr>
                <w:rFonts w:ascii="Times New Roman" w:hAnsi="Times New Roman" w:cs="Times New Roman"/>
              </w:rPr>
            </w:pPr>
            <w:r w:rsidRPr="00ED78C0">
              <w:rPr>
                <w:rFonts w:ascii="Times New Roman" w:hAnsi="Times New Roman" w:cs="Times New Roman"/>
                <w:sz w:val="20"/>
              </w:rPr>
              <w:t>Приложение</w:t>
            </w:r>
            <w:r w:rsidR="00872C97">
              <w:rPr>
                <w:rFonts w:ascii="Times New Roman" w:hAnsi="Times New Roman" w:cs="Times New Roman"/>
                <w:sz w:val="20"/>
              </w:rPr>
              <w:t xml:space="preserve"> </w:t>
            </w:r>
            <w:r w:rsidR="00890800" w:rsidRPr="00ED78C0">
              <w:rPr>
                <w:rFonts w:ascii="Times New Roman" w:hAnsi="Times New Roman" w:cs="Times New Roman"/>
                <w:sz w:val="20"/>
              </w:rPr>
              <w:t>5</w:t>
            </w:r>
            <w:r w:rsidRPr="00ED78C0">
              <w:rPr>
                <w:rFonts w:ascii="Times New Roman" w:hAnsi="Times New Roman" w:cs="Times New Roman"/>
                <w:sz w:val="20"/>
              </w:rPr>
              <w:t xml:space="preserve"> к </w:t>
            </w:r>
            <w:r w:rsidR="00ED78C0" w:rsidRPr="00ED78C0">
              <w:rPr>
                <w:rFonts w:ascii="Times New Roman" w:hAnsi="Times New Roman" w:cs="Times New Roman"/>
                <w:sz w:val="20"/>
              </w:rPr>
              <w:t>положению</w:t>
            </w:r>
            <w:r w:rsidR="00872C97">
              <w:rPr>
                <w:rFonts w:ascii="Times New Roman" w:hAnsi="Times New Roman" w:cs="Times New Roman"/>
                <w:sz w:val="20"/>
              </w:rPr>
              <w:t xml:space="preserve"> </w:t>
            </w:r>
            <w:r w:rsidR="00872C97" w:rsidRPr="000151B4">
              <w:rPr>
                <w:rFonts w:ascii="Times New Roman" w:hAnsi="Times New Roman" w:cs="Times New Roman"/>
                <w:sz w:val="20"/>
              </w:rPr>
              <w:t xml:space="preserve">об оплате труда работников </w:t>
            </w:r>
            <w:r w:rsidR="00872C97">
              <w:rPr>
                <w:rFonts w:ascii="Times New Roman" w:hAnsi="Times New Roman" w:cs="Times New Roman"/>
                <w:sz w:val="20"/>
              </w:rPr>
              <w:t>Муниципального казённого общеобразовательного учреждения «Шиверская школа»</w:t>
            </w:r>
          </w:p>
        </w:tc>
      </w:tr>
    </w:tbl>
    <w:p w:rsidR="006F68C7" w:rsidRPr="00B31AF6" w:rsidRDefault="006F68C7" w:rsidP="00FB0FBC">
      <w:pPr>
        <w:pStyle w:val="a4"/>
        <w:rPr>
          <w:rFonts w:ascii="Times New Roman" w:hAnsi="Times New Roman" w:cs="Times New Roman"/>
          <w:sz w:val="24"/>
          <w:szCs w:val="24"/>
        </w:rPr>
      </w:pPr>
    </w:p>
    <w:p w:rsidR="00F25B41" w:rsidRPr="00B31AF6" w:rsidRDefault="00F25B41" w:rsidP="00FA4C3A">
      <w:pPr>
        <w:pStyle w:val="a4"/>
        <w:rPr>
          <w:rFonts w:ascii="Times New Roman" w:hAnsi="Times New Roman" w:cs="Times New Roman"/>
          <w:b/>
          <w:sz w:val="24"/>
          <w:szCs w:val="24"/>
        </w:rPr>
      </w:pPr>
    </w:p>
    <w:p w:rsidR="00872C97" w:rsidRDefault="006F68C7" w:rsidP="00DC6054">
      <w:pPr>
        <w:pStyle w:val="a4"/>
        <w:jc w:val="center"/>
        <w:rPr>
          <w:rFonts w:ascii="Times New Roman" w:hAnsi="Times New Roman" w:cs="Times New Roman"/>
          <w:b/>
          <w:sz w:val="24"/>
          <w:szCs w:val="24"/>
        </w:rPr>
      </w:pPr>
      <w:r w:rsidRPr="009D22B5">
        <w:rPr>
          <w:rFonts w:ascii="Times New Roman" w:hAnsi="Times New Roman" w:cs="Times New Roman"/>
          <w:b/>
          <w:sz w:val="24"/>
          <w:szCs w:val="24"/>
        </w:rPr>
        <w:t>РАЗМЕР</w:t>
      </w:r>
      <w:r w:rsidR="009033C4" w:rsidRPr="009D22B5">
        <w:rPr>
          <w:rFonts w:ascii="Times New Roman" w:hAnsi="Times New Roman" w:cs="Times New Roman"/>
          <w:b/>
          <w:sz w:val="24"/>
          <w:szCs w:val="24"/>
        </w:rPr>
        <w:t xml:space="preserve"> </w:t>
      </w:r>
      <w:r w:rsidRPr="009D22B5">
        <w:rPr>
          <w:rFonts w:ascii="Times New Roman" w:hAnsi="Times New Roman" w:cs="Times New Roman"/>
          <w:b/>
          <w:sz w:val="24"/>
          <w:szCs w:val="24"/>
        </w:rPr>
        <w:t>ПЕРСОНАЛЬНЫХ ВЫПЛАТ</w:t>
      </w:r>
      <w:r w:rsidR="00DC6054" w:rsidRPr="009D22B5">
        <w:rPr>
          <w:rFonts w:ascii="Times New Roman" w:hAnsi="Times New Roman" w:cs="Times New Roman"/>
          <w:b/>
          <w:i/>
          <w:sz w:val="24"/>
          <w:szCs w:val="24"/>
        </w:rPr>
        <w:t xml:space="preserve"> </w:t>
      </w:r>
      <w:r w:rsidRPr="001E0960">
        <w:rPr>
          <w:rFonts w:ascii="Times New Roman" w:hAnsi="Times New Roman" w:cs="Times New Roman"/>
          <w:b/>
          <w:sz w:val="24"/>
          <w:szCs w:val="24"/>
        </w:rPr>
        <w:t>РАБОТНИКАМ</w:t>
      </w:r>
    </w:p>
    <w:p w:rsidR="006F68C7" w:rsidRPr="009D22B5" w:rsidRDefault="006F68C7" w:rsidP="00DC6054">
      <w:pPr>
        <w:pStyle w:val="a4"/>
        <w:jc w:val="center"/>
        <w:rPr>
          <w:rFonts w:ascii="Times New Roman" w:hAnsi="Times New Roman" w:cs="Times New Roman"/>
          <w:b/>
          <w:i/>
          <w:sz w:val="24"/>
          <w:szCs w:val="24"/>
        </w:rPr>
      </w:pPr>
      <w:r w:rsidRPr="001E0960">
        <w:rPr>
          <w:rFonts w:ascii="Times New Roman" w:hAnsi="Times New Roman" w:cs="Times New Roman"/>
          <w:b/>
          <w:sz w:val="24"/>
          <w:szCs w:val="24"/>
        </w:rPr>
        <w:t xml:space="preserve"> </w:t>
      </w:r>
      <w:r w:rsidR="00872C97">
        <w:rPr>
          <w:rFonts w:ascii="Times New Roman" w:hAnsi="Times New Roman" w:cs="Times New Roman"/>
          <w:b/>
          <w:sz w:val="24"/>
          <w:szCs w:val="24"/>
        </w:rPr>
        <w:t>МКОУ «ШИВЕРСКАЯ ШКОЛА»</w:t>
      </w:r>
    </w:p>
    <w:p w:rsidR="006F68C7" w:rsidRPr="009033C4" w:rsidRDefault="009033C4" w:rsidP="009033C4">
      <w:pPr>
        <w:pStyle w:val="a4"/>
        <w:jc w:val="both"/>
        <w:rPr>
          <w:rFonts w:ascii="Times New Roman" w:hAnsi="Times New Roman" w:cs="Times New Roman"/>
          <w:sz w:val="18"/>
          <w:szCs w:val="18"/>
        </w:rPr>
      </w:pPr>
      <w:r>
        <w:rPr>
          <w:rFonts w:ascii="Times New Roman" w:hAnsi="Times New Roman" w:cs="Times New Roman"/>
          <w:sz w:val="18"/>
          <w:szCs w:val="18"/>
        </w:rPr>
        <w:t>(</w:t>
      </w:r>
      <w:r w:rsidRPr="009033C4">
        <w:rPr>
          <w:rFonts w:ascii="Times New Roman" w:hAnsi="Times New Roman" w:cs="Times New Roman"/>
          <w:sz w:val="18"/>
          <w:szCs w:val="18"/>
        </w:rPr>
        <w:t>Приказ министерства образования и науки Красноярского края от 15.12.2009 N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w:t>
      </w:r>
    </w:p>
    <w:p w:rsidR="00214A28" w:rsidRPr="00214A28" w:rsidRDefault="00214A28" w:rsidP="00214A28">
      <w:pPr>
        <w:autoSpaceDE w:val="0"/>
        <w:autoSpaceDN w:val="0"/>
        <w:adjustRightInd w:val="0"/>
        <w:jc w:val="both"/>
        <w:outlineLvl w:val="0"/>
        <w:rPr>
          <w:rFonts w:eastAsiaTheme="minorHAnsi"/>
          <w:sz w:val="20"/>
          <w:szCs w:val="20"/>
          <w:lang w:eastAsia="en-US"/>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710"/>
        <w:gridCol w:w="6804"/>
        <w:gridCol w:w="2268"/>
      </w:tblGrid>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jc w:val="center"/>
              <w:rPr>
                <w:rFonts w:eastAsiaTheme="minorHAnsi"/>
                <w:sz w:val="20"/>
                <w:szCs w:val="20"/>
                <w:lang w:eastAsia="en-US"/>
              </w:rPr>
            </w:pPr>
            <w:r w:rsidRPr="00214A28">
              <w:rPr>
                <w:rFonts w:eastAsiaTheme="minorHAnsi"/>
                <w:sz w:val="20"/>
                <w:szCs w:val="20"/>
                <w:lang w:eastAsia="en-US"/>
              </w:rPr>
              <w:t>N п/п</w:t>
            </w: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jc w:val="center"/>
              <w:rPr>
                <w:rFonts w:eastAsiaTheme="minorHAnsi"/>
                <w:sz w:val="20"/>
                <w:szCs w:val="20"/>
                <w:lang w:eastAsia="en-US"/>
              </w:rPr>
            </w:pPr>
            <w:r w:rsidRPr="00214A28">
              <w:rPr>
                <w:rFonts w:eastAsiaTheme="minorHAnsi"/>
                <w:sz w:val="20"/>
                <w:szCs w:val="20"/>
                <w:lang w:eastAsia="en-US"/>
              </w:rPr>
              <w:t>Виды и условия персональных выплат</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jc w:val="center"/>
              <w:rPr>
                <w:rFonts w:eastAsiaTheme="minorHAnsi"/>
                <w:sz w:val="20"/>
                <w:szCs w:val="20"/>
                <w:lang w:eastAsia="en-US"/>
              </w:rPr>
            </w:pPr>
            <w:r w:rsidRPr="00214A28">
              <w:rPr>
                <w:rFonts w:eastAsiaTheme="minorHAnsi"/>
                <w:sz w:val="20"/>
                <w:szCs w:val="20"/>
                <w:lang w:eastAsia="en-US"/>
              </w:rPr>
              <w:t xml:space="preserve">Предельный размер к окладу (должностному окладу), ставке заработной платы </w:t>
            </w:r>
            <w:hyperlink w:anchor="Par106" w:history="1">
              <w:r w:rsidRPr="00214A28">
                <w:rPr>
                  <w:rFonts w:eastAsiaTheme="minorHAnsi"/>
                  <w:color w:val="0000FF"/>
                  <w:sz w:val="20"/>
                  <w:szCs w:val="20"/>
                  <w:lang w:eastAsia="en-US"/>
                </w:rPr>
                <w:t>&lt;*&gt;</w:t>
              </w:r>
            </w:hyperlink>
          </w:p>
        </w:tc>
      </w:tr>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1</w:t>
            </w:r>
          </w:p>
        </w:tc>
        <w:tc>
          <w:tcPr>
            <w:tcW w:w="9072" w:type="dxa"/>
            <w:gridSpan w:val="2"/>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 xml:space="preserve">за опыт работы в занимаемой должности </w:t>
            </w:r>
            <w:hyperlink w:anchor="Par107" w:history="1">
              <w:r w:rsidRPr="00214A28">
                <w:rPr>
                  <w:rFonts w:eastAsiaTheme="minorHAnsi"/>
                  <w:color w:val="0000FF"/>
                  <w:sz w:val="20"/>
                  <w:szCs w:val="20"/>
                  <w:lang w:eastAsia="en-US"/>
                </w:rPr>
                <w:t>&lt;**&gt;</w:t>
              </w:r>
            </w:hyperlink>
          </w:p>
        </w:tc>
      </w:tr>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1.1</w:t>
            </w: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от 1 года до 5 лет:</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5%</w:t>
            </w:r>
          </w:p>
        </w:tc>
      </w:tr>
      <w:tr w:rsidR="00214A28" w:rsidRPr="00214A28" w:rsidTr="00214A28">
        <w:tc>
          <w:tcPr>
            <w:tcW w:w="710" w:type="dxa"/>
            <w:vMerge w:val="restart"/>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 xml:space="preserve">при наличии почетного звания, начинающегося со слова "Заслуженный" </w:t>
            </w:r>
            <w:hyperlink w:anchor="Par108" w:history="1">
              <w:r w:rsidRPr="00214A28">
                <w:rPr>
                  <w:rFonts w:eastAsiaTheme="minorHAnsi"/>
                  <w:color w:val="0000FF"/>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15%</w:t>
            </w: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 xml:space="preserve">при наличии почетного звания, начинающегося со слова "Народный" </w:t>
            </w:r>
            <w:hyperlink w:anchor="Par108" w:history="1">
              <w:r w:rsidRPr="00214A28">
                <w:rPr>
                  <w:rFonts w:eastAsiaTheme="minorHAnsi"/>
                  <w:color w:val="0000FF"/>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20%</w:t>
            </w:r>
          </w:p>
        </w:tc>
      </w:tr>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1.2</w:t>
            </w: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от 5 лет до 10 лет:</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15%</w:t>
            </w:r>
          </w:p>
        </w:tc>
      </w:tr>
      <w:tr w:rsidR="00214A28" w:rsidRPr="00214A28" w:rsidTr="00214A28">
        <w:tc>
          <w:tcPr>
            <w:tcW w:w="710" w:type="dxa"/>
            <w:vMerge w:val="restart"/>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 xml:space="preserve">при наличии почетного звания, начинающегося со слова "Заслуженный" </w:t>
            </w:r>
            <w:hyperlink w:anchor="Par108" w:history="1">
              <w:r w:rsidRPr="00214A28">
                <w:rPr>
                  <w:rFonts w:eastAsiaTheme="minorHAnsi"/>
                  <w:color w:val="0000FF"/>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25%</w:t>
            </w: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 xml:space="preserve">при наличии почетного звания, начинающегося со слова "Народный" </w:t>
            </w:r>
            <w:hyperlink w:anchor="Par108" w:history="1">
              <w:r w:rsidRPr="00214A28">
                <w:rPr>
                  <w:rFonts w:eastAsiaTheme="minorHAnsi"/>
                  <w:color w:val="0000FF"/>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30%</w:t>
            </w:r>
          </w:p>
        </w:tc>
      </w:tr>
      <w:tr w:rsidR="00214A28" w:rsidRPr="00214A28" w:rsidTr="00214A28">
        <w:tc>
          <w:tcPr>
            <w:tcW w:w="710" w:type="dxa"/>
            <w:vMerge w:val="restart"/>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1.3</w:t>
            </w: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свыше 10 лет:</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25%</w:t>
            </w: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 xml:space="preserve">при наличии почетного звания, начинающегося со слова "Заслуженный" </w:t>
            </w:r>
            <w:hyperlink w:anchor="Par108" w:history="1">
              <w:r w:rsidRPr="00214A28">
                <w:rPr>
                  <w:rFonts w:eastAsiaTheme="minorHAnsi"/>
                  <w:color w:val="0000FF"/>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35%</w:t>
            </w: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 xml:space="preserve">при наличии почетного звания, начинающегося со слова "Народный" </w:t>
            </w:r>
            <w:hyperlink w:anchor="Par108" w:history="1">
              <w:r w:rsidRPr="00214A28">
                <w:rPr>
                  <w:rFonts w:eastAsiaTheme="minorHAnsi"/>
                  <w:color w:val="0000FF"/>
                  <w:sz w:val="20"/>
                  <w:szCs w:val="20"/>
                  <w:lang w:eastAsia="en-US"/>
                </w:rPr>
                <w:t>&lt;***&gt;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40%</w:t>
            </w:r>
          </w:p>
        </w:tc>
      </w:tr>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w:t>
            </w:r>
          </w:p>
        </w:tc>
        <w:tc>
          <w:tcPr>
            <w:tcW w:w="9072" w:type="dxa"/>
            <w:gridSpan w:val="2"/>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за сложность, напряженность и особый режим работы</w:t>
            </w:r>
          </w:p>
        </w:tc>
      </w:tr>
      <w:tr w:rsidR="00214A28" w:rsidRPr="00214A28" w:rsidTr="00214A28">
        <w:tc>
          <w:tcPr>
            <w:tcW w:w="710" w:type="dxa"/>
            <w:vMerge w:val="restart"/>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2.1</w:t>
            </w: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проверка письменных работ (пропорционально нагрузке):</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учителям истории, биологии и географии</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5%</w:t>
            </w: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учителям физики, химии, иностранного языка</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10%</w:t>
            </w: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учителям математики</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20%</w:t>
            </w: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учителям русского языка, литературы</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25%</w:t>
            </w: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учителям начальных классов</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20%</w:t>
            </w:r>
          </w:p>
        </w:tc>
      </w:tr>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0120C7" w:rsidRDefault="00214A28" w:rsidP="00214A28">
            <w:pPr>
              <w:autoSpaceDE w:val="0"/>
              <w:autoSpaceDN w:val="0"/>
              <w:adjustRightInd w:val="0"/>
              <w:rPr>
                <w:rFonts w:eastAsiaTheme="minorHAnsi"/>
                <w:sz w:val="20"/>
                <w:szCs w:val="20"/>
                <w:lang w:eastAsia="en-US"/>
              </w:rPr>
            </w:pPr>
            <w:r w:rsidRPr="000120C7">
              <w:rPr>
                <w:rFonts w:eastAsiaTheme="minorHAnsi"/>
                <w:sz w:val="20"/>
                <w:szCs w:val="20"/>
                <w:lang w:eastAsia="en-US"/>
              </w:rPr>
              <w:t>2.2</w:t>
            </w:r>
          </w:p>
        </w:tc>
        <w:tc>
          <w:tcPr>
            <w:tcW w:w="6804" w:type="dxa"/>
            <w:tcBorders>
              <w:top w:val="single" w:sz="4" w:space="0" w:color="auto"/>
              <w:left w:val="single" w:sz="4" w:space="0" w:color="auto"/>
              <w:bottom w:val="single" w:sz="4" w:space="0" w:color="auto"/>
              <w:right w:val="single" w:sz="4" w:space="0" w:color="auto"/>
            </w:tcBorders>
          </w:tcPr>
          <w:p w:rsidR="00214A28" w:rsidRPr="000120C7" w:rsidRDefault="00214A28" w:rsidP="00214A28">
            <w:pPr>
              <w:autoSpaceDE w:val="0"/>
              <w:autoSpaceDN w:val="0"/>
              <w:adjustRightInd w:val="0"/>
              <w:rPr>
                <w:rFonts w:eastAsiaTheme="minorHAnsi"/>
                <w:sz w:val="20"/>
                <w:szCs w:val="20"/>
                <w:lang w:eastAsia="en-US"/>
              </w:rPr>
            </w:pPr>
            <w:r w:rsidRPr="000120C7">
              <w:rPr>
                <w:rFonts w:eastAsiaTheme="minorHAnsi"/>
                <w:sz w:val="20"/>
                <w:szCs w:val="20"/>
                <w:lang w:eastAsia="en-US"/>
              </w:rPr>
              <w:t xml:space="preserve">за классное руководство, кураторство </w:t>
            </w:r>
            <w:hyperlink w:anchor="Par109" w:history="1">
              <w:r w:rsidRPr="000120C7">
                <w:rPr>
                  <w:rFonts w:eastAsiaTheme="minorHAnsi"/>
                  <w:color w:val="0000FF"/>
                  <w:sz w:val="20"/>
                  <w:szCs w:val="20"/>
                  <w:lang w:eastAsia="en-US"/>
                </w:rPr>
                <w:t>&lt;*</w:t>
              </w:r>
            </w:hyperlink>
            <w:hyperlink w:anchor="Par109" w:history="1">
              <w:r w:rsidRPr="000120C7">
                <w:rPr>
                  <w:rFonts w:eastAsiaTheme="minorHAnsi"/>
                  <w:color w:val="0000FF"/>
                  <w:sz w:val="20"/>
                  <w:szCs w:val="20"/>
                  <w:lang w:eastAsia="en-US"/>
                </w:rPr>
                <w:t>*</w:t>
              </w:r>
            </w:hyperlink>
            <w:hyperlink w:anchor="Par109" w:history="1">
              <w:r w:rsidRPr="000120C7">
                <w:rPr>
                  <w:rFonts w:eastAsiaTheme="minorHAnsi"/>
                  <w:color w:val="0000FF"/>
                  <w:sz w:val="20"/>
                  <w:szCs w:val="20"/>
                  <w:lang w:eastAsia="en-US"/>
                </w:rPr>
                <w:t>**&gt;</w:t>
              </w:r>
            </w:hyperlink>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0120C7">
              <w:rPr>
                <w:rFonts w:eastAsiaTheme="minorHAnsi"/>
                <w:sz w:val="20"/>
                <w:szCs w:val="20"/>
                <w:lang w:eastAsia="en-US"/>
              </w:rPr>
              <w:t>2700,0 рубля</w:t>
            </w:r>
          </w:p>
        </w:tc>
      </w:tr>
      <w:tr w:rsidR="00214A28" w:rsidRPr="00214A28" w:rsidTr="00214A28">
        <w:tc>
          <w:tcPr>
            <w:tcW w:w="710" w:type="dxa"/>
            <w:vMerge w:val="restart"/>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2.3</w:t>
            </w: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 xml:space="preserve">за заведование элементами инфраструктуры </w:t>
            </w:r>
            <w:hyperlink w:anchor="Par113" w:history="1">
              <w:r w:rsidRPr="00214A28">
                <w:rPr>
                  <w:rFonts w:eastAsiaTheme="minorHAnsi"/>
                  <w:color w:val="0000FF"/>
                  <w:sz w:val="20"/>
                  <w:szCs w:val="20"/>
                  <w:lang w:eastAsia="en-US"/>
                </w:rPr>
                <w:t>&lt;*****&gt;</w:t>
              </w:r>
            </w:hyperlink>
            <w:r w:rsidRPr="00214A28">
              <w:rPr>
                <w:rFonts w:eastAsiaTheme="minorHAnsi"/>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кабинетами, лабораториями</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10%</w:t>
            </w:r>
          </w:p>
        </w:tc>
      </w:tr>
      <w:tr w:rsidR="00214A28" w:rsidRPr="00214A28" w:rsidTr="00214A28">
        <w:tc>
          <w:tcPr>
            <w:tcW w:w="710" w:type="dxa"/>
            <w:vMerge/>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учебно-опытными участками, мастерскими, музыкальными и спортивными залами</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20%</w:t>
            </w:r>
          </w:p>
        </w:tc>
      </w:tr>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214A28" w:rsidRDefault="00214A28" w:rsidP="00E3275C">
            <w:pPr>
              <w:autoSpaceDE w:val="0"/>
              <w:autoSpaceDN w:val="0"/>
              <w:adjustRightInd w:val="0"/>
              <w:rPr>
                <w:rFonts w:eastAsiaTheme="minorHAnsi"/>
                <w:sz w:val="20"/>
                <w:szCs w:val="20"/>
                <w:lang w:eastAsia="en-US"/>
              </w:rPr>
            </w:pPr>
            <w:r w:rsidRPr="00214A28">
              <w:rPr>
                <w:rFonts w:eastAsiaTheme="minorHAnsi"/>
                <w:sz w:val="20"/>
                <w:szCs w:val="20"/>
                <w:lang w:eastAsia="en-US"/>
              </w:rPr>
              <w:lastRenderedPageBreak/>
              <w:t>2.</w:t>
            </w:r>
            <w:r w:rsidR="00E3275C">
              <w:rPr>
                <w:rFonts w:eastAsiaTheme="minorHAnsi"/>
                <w:sz w:val="20"/>
                <w:szCs w:val="20"/>
                <w:lang w:eastAsia="en-US"/>
              </w:rPr>
              <w:t>4</w:t>
            </w: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шеф-поварам за контроль качества поставляемых продуктов при организации питания</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20%</w:t>
            </w:r>
          </w:p>
        </w:tc>
      </w:tr>
      <w:tr w:rsidR="00214A28" w:rsidRPr="00214A28" w:rsidTr="00214A28">
        <w:tc>
          <w:tcPr>
            <w:tcW w:w="710" w:type="dxa"/>
            <w:tcBorders>
              <w:top w:val="single" w:sz="4" w:space="0" w:color="auto"/>
              <w:left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3</w:t>
            </w:r>
          </w:p>
        </w:tc>
        <w:tc>
          <w:tcPr>
            <w:tcW w:w="6804" w:type="dxa"/>
            <w:tcBorders>
              <w:top w:val="single" w:sz="4" w:space="0" w:color="auto"/>
              <w:left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молодым специалистам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 организациями, осуществляющими обучения либо продолжающим работу в образовательном учреждении).</w:t>
            </w:r>
          </w:p>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Персональная выплата устанавливается на срок первых пяти лет работы с момента окончания учебного заведения</w:t>
            </w:r>
          </w:p>
        </w:tc>
        <w:tc>
          <w:tcPr>
            <w:tcW w:w="2268" w:type="dxa"/>
            <w:tcBorders>
              <w:top w:val="single" w:sz="4" w:space="0" w:color="auto"/>
              <w:left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20%</w:t>
            </w:r>
          </w:p>
        </w:tc>
      </w:tr>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214A28" w:rsidRDefault="00E3275C" w:rsidP="00214A28">
            <w:pPr>
              <w:autoSpaceDE w:val="0"/>
              <w:autoSpaceDN w:val="0"/>
              <w:adjustRightInd w:val="0"/>
              <w:rPr>
                <w:rFonts w:eastAsiaTheme="minorHAnsi"/>
                <w:sz w:val="20"/>
                <w:szCs w:val="20"/>
                <w:lang w:eastAsia="en-US"/>
              </w:rPr>
            </w:pPr>
            <w:r>
              <w:rPr>
                <w:rFonts w:eastAsiaTheme="minorHAnsi"/>
                <w:sz w:val="20"/>
                <w:szCs w:val="20"/>
                <w:lang w:eastAsia="en-US"/>
              </w:rPr>
              <w:t>4</w:t>
            </w:r>
          </w:p>
        </w:tc>
        <w:tc>
          <w:tcPr>
            <w:tcW w:w="9072" w:type="dxa"/>
            <w:gridSpan w:val="2"/>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 xml:space="preserve">ежемесячное денежное вознаграждение за классное руководство (кураторство) педагогическим работникам краевых государственных общеобразовательных организаций, осуществляющим классное руководство в классе, классе-комплекте, а также педагогическим работникам краевых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в учебных группах очной и заочной формы обучения, в которых обучающиеся осваивают указанные образовательные программы </w:t>
            </w:r>
            <w:hyperlink w:anchor="Par119" w:history="1">
              <w:r w:rsidRPr="00214A28">
                <w:rPr>
                  <w:rFonts w:eastAsiaTheme="minorHAnsi"/>
                  <w:color w:val="0000FF"/>
                  <w:sz w:val="20"/>
                  <w:szCs w:val="20"/>
                  <w:lang w:eastAsia="en-US"/>
                </w:rPr>
                <w:t>&lt;*******&gt;</w:t>
              </w:r>
            </w:hyperlink>
          </w:p>
        </w:tc>
      </w:tr>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214A28" w:rsidRDefault="00E3275C" w:rsidP="00214A28">
            <w:pPr>
              <w:autoSpaceDE w:val="0"/>
              <w:autoSpaceDN w:val="0"/>
              <w:adjustRightInd w:val="0"/>
              <w:rPr>
                <w:rFonts w:eastAsiaTheme="minorHAnsi"/>
                <w:sz w:val="20"/>
                <w:szCs w:val="20"/>
                <w:lang w:eastAsia="en-US"/>
              </w:rPr>
            </w:pPr>
            <w:r>
              <w:rPr>
                <w:rFonts w:eastAsiaTheme="minorHAnsi"/>
                <w:sz w:val="20"/>
                <w:szCs w:val="20"/>
                <w:lang w:eastAsia="en-US"/>
              </w:rPr>
              <w:t>4</w:t>
            </w:r>
            <w:r w:rsidR="00214A28" w:rsidRPr="00214A28">
              <w:rPr>
                <w:rFonts w:eastAsiaTheme="minorHAnsi"/>
                <w:sz w:val="20"/>
                <w:szCs w:val="20"/>
                <w:lang w:eastAsia="en-US"/>
              </w:rPr>
              <w:t>.1</w:t>
            </w: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в одном классе, классе-комплекте либо учебной группе</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5000 рублей</w:t>
            </w:r>
          </w:p>
        </w:tc>
      </w:tr>
      <w:tr w:rsidR="00214A28" w:rsidRPr="00214A28" w:rsidTr="00214A28">
        <w:tc>
          <w:tcPr>
            <w:tcW w:w="710"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5.2</w:t>
            </w:r>
          </w:p>
        </w:tc>
        <w:tc>
          <w:tcPr>
            <w:tcW w:w="6804"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в двух и более классах, классах-комплектах либо учебных группах</w:t>
            </w:r>
          </w:p>
        </w:tc>
        <w:tc>
          <w:tcPr>
            <w:tcW w:w="2268" w:type="dxa"/>
            <w:tcBorders>
              <w:top w:val="single" w:sz="4" w:space="0" w:color="auto"/>
              <w:left w:val="single" w:sz="4" w:space="0" w:color="auto"/>
              <w:bottom w:val="single" w:sz="4" w:space="0" w:color="auto"/>
              <w:right w:val="single" w:sz="4" w:space="0" w:color="auto"/>
            </w:tcBorders>
          </w:tcPr>
          <w:p w:rsidR="00214A28" w:rsidRPr="00214A28" w:rsidRDefault="00214A28" w:rsidP="00214A28">
            <w:pPr>
              <w:autoSpaceDE w:val="0"/>
              <w:autoSpaceDN w:val="0"/>
              <w:adjustRightInd w:val="0"/>
              <w:rPr>
                <w:rFonts w:eastAsiaTheme="minorHAnsi"/>
                <w:sz w:val="20"/>
                <w:szCs w:val="20"/>
                <w:lang w:eastAsia="en-US"/>
              </w:rPr>
            </w:pPr>
            <w:r w:rsidRPr="00214A28">
              <w:rPr>
                <w:rFonts w:eastAsiaTheme="minorHAnsi"/>
                <w:sz w:val="20"/>
                <w:szCs w:val="20"/>
                <w:lang w:eastAsia="en-US"/>
              </w:rPr>
              <w:t>10000 рублей</w:t>
            </w:r>
          </w:p>
        </w:tc>
      </w:tr>
    </w:tbl>
    <w:p w:rsidR="00214A28" w:rsidRPr="00214A28" w:rsidRDefault="00214A28" w:rsidP="00214A28">
      <w:pPr>
        <w:autoSpaceDE w:val="0"/>
        <w:autoSpaceDN w:val="0"/>
        <w:adjustRightInd w:val="0"/>
        <w:jc w:val="both"/>
        <w:rPr>
          <w:rFonts w:eastAsiaTheme="minorHAnsi"/>
          <w:sz w:val="20"/>
          <w:szCs w:val="20"/>
          <w:lang w:eastAsia="en-US"/>
        </w:rPr>
      </w:pPr>
    </w:p>
    <w:p w:rsidR="00214A28" w:rsidRPr="00214A28" w:rsidRDefault="00214A28" w:rsidP="00214A28">
      <w:pPr>
        <w:autoSpaceDE w:val="0"/>
        <w:autoSpaceDN w:val="0"/>
        <w:adjustRightInd w:val="0"/>
        <w:ind w:firstLine="540"/>
        <w:jc w:val="both"/>
        <w:rPr>
          <w:rFonts w:eastAsiaTheme="minorHAnsi"/>
          <w:sz w:val="20"/>
          <w:szCs w:val="20"/>
          <w:lang w:eastAsia="en-US"/>
        </w:rPr>
      </w:pPr>
      <w:r w:rsidRPr="00214A28">
        <w:rPr>
          <w:rFonts w:eastAsiaTheme="minorHAnsi"/>
          <w:sz w:val="20"/>
          <w:szCs w:val="20"/>
          <w:lang w:eastAsia="en-US"/>
        </w:rPr>
        <w:t>--------------------------------</w:t>
      </w:r>
    </w:p>
    <w:p w:rsidR="00214A28" w:rsidRPr="00214A28" w:rsidRDefault="00214A28" w:rsidP="00214A28">
      <w:pPr>
        <w:autoSpaceDE w:val="0"/>
        <w:autoSpaceDN w:val="0"/>
        <w:adjustRightInd w:val="0"/>
        <w:ind w:firstLine="540"/>
        <w:jc w:val="both"/>
        <w:rPr>
          <w:rFonts w:eastAsiaTheme="minorHAnsi"/>
          <w:sz w:val="20"/>
          <w:szCs w:val="20"/>
          <w:lang w:eastAsia="en-US"/>
        </w:rPr>
      </w:pPr>
      <w:bookmarkStart w:id="8" w:name="Par106"/>
      <w:bookmarkEnd w:id="8"/>
      <w:r w:rsidRPr="00214A28">
        <w:rPr>
          <w:rFonts w:eastAsiaTheme="minorHAnsi"/>
          <w:sz w:val="20"/>
          <w:szCs w:val="20"/>
          <w:lang w:eastAsia="en-US"/>
        </w:rPr>
        <w:t>&lt;*&gt; Без учета повышающих коэффициентов.</w:t>
      </w:r>
    </w:p>
    <w:p w:rsidR="00214A28" w:rsidRPr="00214A28" w:rsidRDefault="00214A28" w:rsidP="00214A28">
      <w:pPr>
        <w:autoSpaceDE w:val="0"/>
        <w:autoSpaceDN w:val="0"/>
        <w:adjustRightInd w:val="0"/>
        <w:ind w:firstLine="540"/>
        <w:jc w:val="both"/>
        <w:rPr>
          <w:rFonts w:eastAsiaTheme="minorHAnsi"/>
          <w:sz w:val="20"/>
          <w:szCs w:val="20"/>
          <w:lang w:eastAsia="en-US"/>
        </w:rPr>
      </w:pPr>
      <w:bookmarkStart w:id="9" w:name="Par107"/>
      <w:bookmarkEnd w:id="9"/>
      <w:r w:rsidRPr="00214A28">
        <w:rPr>
          <w:rFonts w:eastAsiaTheme="minorHAnsi"/>
          <w:sz w:val="20"/>
          <w:szCs w:val="20"/>
          <w:lang w:eastAsia="en-US"/>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214A28" w:rsidRPr="00214A28" w:rsidRDefault="00214A28" w:rsidP="00214A28">
      <w:pPr>
        <w:autoSpaceDE w:val="0"/>
        <w:autoSpaceDN w:val="0"/>
        <w:adjustRightInd w:val="0"/>
        <w:ind w:firstLine="540"/>
        <w:jc w:val="both"/>
        <w:rPr>
          <w:rFonts w:eastAsiaTheme="minorHAnsi"/>
          <w:sz w:val="20"/>
          <w:szCs w:val="20"/>
          <w:lang w:eastAsia="en-US"/>
        </w:rPr>
      </w:pPr>
      <w:bookmarkStart w:id="10" w:name="Par108"/>
      <w:bookmarkEnd w:id="10"/>
      <w:r w:rsidRPr="00214A28">
        <w:rPr>
          <w:rFonts w:eastAsiaTheme="minorHAnsi"/>
          <w:sz w:val="20"/>
          <w:szCs w:val="20"/>
          <w:lang w:eastAsia="en-US"/>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214A28" w:rsidRPr="00214A28" w:rsidRDefault="00214A28" w:rsidP="00214A28">
      <w:pPr>
        <w:autoSpaceDE w:val="0"/>
        <w:autoSpaceDN w:val="0"/>
        <w:adjustRightInd w:val="0"/>
        <w:ind w:firstLine="540"/>
        <w:jc w:val="both"/>
        <w:rPr>
          <w:rFonts w:eastAsiaTheme="minorHAnsi"/>
          <w:sz w:val="20"/>
          <w:szCs w:val="20"/>
          <w:lang w:eastAsia="en-US"/>
        </w:rPr>
      </w:pPr>
      <w:bookmarkStart w:id="11" w:name="Par109"/>
      <w:bookmarkEnd w:id="11"/>
      <w:r w:rsidRPr="00214A28">
        <w:rPr>
          <w:rFonts w:eastAsiaTheme="minorHAnsi"/>
          <w:sz w:val="20"/>
          <w:szCs w:val="20"/>
          <w:lang w:eastAsia="en-US"/>
        </w:rPr>
        <w:t>&lt;****&gt; Вознаграждение выплачивается педагогическим работникам общеобразовательных учреждений, профессиональных образовательных учреждений (далее - образовательные учреждения).</w:t>
      </w:r>
    </w:p>
    <w:p w:rsidR="00214A28" w:rsidRPr="00214A28" w:rsidRDefault="00214A28" w:rsidP="00214A28">
      <w:pPr>
        <w:autoSpaceDE w:val="0"/>
        <w:autoSpaceDN w:val="0"/>
        <w:adjustRightInd w:val="0"/>
        <w:ind w:firstLine="540"/>
        <w:jc w:val="both"/>
        <w:rPr>
          <w:rFonts w:eastAsiaTheme="minorHAnsi"/>
          <w:sz w:val="20"/>
          <w:szCs w:val="20"/>
          <w:lang w:eastAsia="en-US"/>
        </w:rPr>
      </w:pPr>
      <w:r w:rsidRPr="00214A28">
        <w:rPr>
          <w:rFonts w:eastAsiaTheme="minorHAnsi"/>
          <w:sz w:val="20"/>
          <w:szCs w:val="20"/>
          <w:lang w:eastAsia="en-US"/>
        </w:rPr>
        <w:t xml:space="preserve">Размер выплаты педагогическим работникам за выполнение функций классного руководителя, куратора определяется исходя из расчета 2700,0 рубля в месяц за выполнение функций классного руководителя, куратора в классе (группе) с наполняемостью не менее 25 человек, за исключением классов (групп), комплектование которых осуществляется в соответствии с </w:t>
      </w:r>
      <w:hyperlink r:id="rId22" w:history="1">
        <w:r w:rsidRPr="00214A28">
          <w:rPr>
            <w:rFonts w:eastAsiaTheme="minorHAnsi"/>
            <w:color w:val="0000FF"/>
            <w:sz w:val="20"/>
            <w:szCs w:val="20"/>
            <w:lang w:eastAsia="en-US"/>
          </w:rPr>
          <w:t>Постановлением</w:t>
        </w:r>
      </w:hyperlink>
      <w:r w:rsidRPr="00214A28">
        <w:rPr>
          <w:rFonts w:eastAsiaTheme="minorHAnsi"/>
          <w:sz w:val="20"/>
          <w:szCs w:val="20"/>
          <w:lang w:eastAsia="en-US"/>
        </w:rPr>
        <w:t xml:space="preserve">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14A28" w:rsidRPr="00214A28" w:rsidRDefault="00214A28" w:rsidP="00214A28">
      <w:pPr>
        <w:autoSpaceDE w:val="0"/>
        <w:autoSpaceDN w:val="0"/>
        <w:adjustRightInd w:val="0"/>
        <w:ind w:firstLine="540"/>
        <w:jc w:val="both"/>
        <w:rPr>
          <w:rFonts w:eastAsiaTheme="minorHAnsi"/>
          <w:sz w:val="20"/>
          <w:szCs w:val="20"/>
          <w:lang w:eastAsia="en-US"/>
        </w:rPr>
      </w:pPr>
      <w:r w:rsidRPr="00214A28">
        <w:rPr>
          <w:rFonts w:eastAsiaTheme="minorHAnsi"/>
          <w:sz w:val="20"/>
          <w:szCs w:val="20"/>
          <w:lang w:eastAsia="en-US"/>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214A28" w:rsidRPr="00214A28" w:rsidRDefault="00214A28" w:rsidP="00214A28">
      <w:pPr>
        <w:autoSpaceDE w:val="0"/>
        <w:autoSpaceDN w:val="0"/>
        <w:adjustRightInd w:val="0"/>
        <w:ind w:firstLine="540"/>
        <w:jc w:val="both"/>
        <w:rPr>
          <w:rFonts w:eastAsiaTheme="minorHAnsi"/>
          <w:sz w:val="20"/>
          <w:szCs w:val="20"/>
          <w:lang w:eastAsia="en-US"/>
        </w:rPr>
      </w:pPr>
      <w:bookmarkStart w:id="12" w:name="Par113"/>
      <w:bookmarkEnd w:id="12"/>
      <w:r w:rsidRPr="00214A28">
        <w:rPr>
          <w:rFonts w:eastAsiaTheme="minorHAnsi"/>
          <w:sz w:val="20"/>
          <w:szCs w:val="20"/>
          <w:lang w:eastAsia="en-US"/>
        </w:rPr>
        <w:t>&lt;*****&gt; От минимального оклада (должностного оклада), ставки заработной платы, без учета нагрузки.</w:t>
      </w:r>
    </w:p>
    <w:p w:rsidR="00214A28" w:rsidRPr="00214A28" w:rsidRDefault="00214A28" w:rsidP="00214A28">
      <w:pPr>
        <w:autoSpaceDE w:val="0"/>
        <w:autoSpaceDN w:val="0"/>
        <w:adjustRightInd w:val="0"/>
        <w:ind w:firstLine="540"/>
        <w:jc w:val="both"/>
        <w:rPr>
          <w:rFonts w:eastAsiaTheme="minorHAnsi"/>
          <w:sz w:val="20"/>
          <w:szCs w:val="20"/>
          <w:lang w:eastAsia="en-US"/>
        </w:rPr>
      </w:pPr>
      <w:bookmarkStart w:id="13" w:name="Par114"/>
      <w:bookmarkEnd w:id="13"/>
      <w:r w:rsidRPr="00214A28">
        <w:rPr>
          <w:rFonts w:eastAsiaTheme="minorHAnsi"/>
          <w:sz w:val="20"/>
          <w:szCs w:val="20"/>
          <w:lang w:eastAsia="en-US"/>
        </w:rPr>
        <w:t>&lt;******&gt;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w:t>
      </w:r>
    </w:p>
    <w:p w:rsidR="00214A28" w:rsidRPr="00214A28" w:rsidRDefault="00214A28" w:rsidP="00214A28">
      <w:pPr>
        <w:autoSpaceDE w:val="0"/>
        <w:autoSpaceDN w:val="0"/>
        <w:adjustRightInd w:val="0"/>
        <w:ind w:firstLine="540"/>
        <w:jc w:val="both"/>
        <w:rPr>
          <w:rFonts w:eastAsiaTheme="minorHAnsi"/>
          <w:sz w:val="20"/>
          <w:szCs w:val="20"/>
          <w:lang w:eastAsia="en-US"/>
        </w:rPr>
      </w:pPr>
      <w:r w:rsidRPr="00214A28">
        <w:rPr>
          <w:rFonts w:eastAsiaTheme="minorHAnsi"/>
          <w:sz w:val="20"/>
          <w:szCs w:val="20"/>
          <w:lang w:eastAsia="en-US"/>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214A28" w:rsidRPr="00214A28" w:rsidRDefault="00214A28" w:rsidP="00214A28">
      <w:pPr>
        <w:autoSpaceDE w:val="0"/>
        <w:autoSpaceDN w:val="0"/>
        <w:adjustRightInd w:val="0"/>
        <w:ind w:firstLine="540"/>
        <w:jc w:val="both"/>
        <w:rPr>
          <w:rFonts w:eastAsiaTheme="minorHAnsi"/>
          <w:sz w:val="20"/>
          <w:szCs w:val="20"/>
          <w:lang w:eastAsia="en-US"/>
        </w:rPr>
      </w:pPr>
      <w:r w:rsidRPr="00214A28">
        <w:rPr>
          <w:rFonts w:eastAsiaTheme="minorHAnsi"/>
          <w:sz w:val="20"/>
          <w:szCs w:val="20"/>
          <w:lang w:eastAsia="en-US"/>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214A28" w:rsidRPr="00214A28" w:rsidRDefault="00214A28" w:rsidP="00214A28">
      <w:pPr>
        <w:autoSpaceDE w:val="0"/>
        <w:autoSpaceDN w:val="0"/>
        <w:adjustRightInd w:val="0"/>
        <w:ind w:firstLine="540"/>
        <w:jc w:val="both"/>
        <w:rPr>
          <w:rFonts w:eastAsiaTheme="minorHAnsi"/>
          <w:sz w:val="20"/>
          <w:szCs w:val="20"/>
          <w:lang w:eastAsia="en-US"/>
        </w:rPr>
      </w:pPr>
      <w:bookmarkStart w:id="14" w:name="Par119"/>
      <w:bookmarkEnd w:id="14"/>
      <w:r w:rsidRPr="00214A28">
        <w:rPr>
          <w:rFonts w:eastAsiaTheme="minorHAnsi"/>
          <w:sz w:val="20"/>
          <w:szCs w:val="20"/>
          <w:lang w:eastAsia="en-US"/>
        </w:rPr>
        <w:t>&lt;*******&gt; Выплата ежемесячного денежного вознаграждения за классное руководство (кураторство)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(далее - районный коэффициент и процентная надбавка):</w:t>
      </w:r>
    </w:p>
    <w:p w:rsidR="00214A28" w:rsidRPr="00214A28" w:rsidRDefault="00214A28" w:rsidP="00214A28">
      <w:pPr>
        <w:autoSpaceDE w:val="0"/>
        <w:autoSpaceDN w:val="0"/>
        <w:adjustRightInd w:val="0"/>
        <w:ind w:firstLine="540"/>
        <w:jc w:val="both"/>
        <w:rPr>
          <w:rFonts w:eastAsiaTheme="minorHAnsi"/>
          <w:sz w:val="20"/>
          <w:szCs w:val="20"/>
          <w:lang w:eastAsia="en-US"/>
        </w:rPr>
      </w:pPr>
      <w:r w:rsidRPr="00214A28">
        <w:rPr>
          <w:rFonts w:eastAsiaTheme="minorHAnsi"/>
          <w:sz w:val="20"/>
          <w:szCs w:val="20"/>
          <w:lang w:eastAsia="en-US"/>
        </w:rPr>
        <w:lastRenderedPageBreak/>
        <w:t>а) за счет межбюджетных трансфертов, передаваемых краевому бюджету из федерального бюджета на обеспечение выплат ежемесячного денежного вознаграждения за классное руководство (кураторство) педагогическим работникам;</w:t>
      </w:r>
    </w:p>
    <w:p w:rsidR="00214A28" w:rsidRPr="00214A28" w:rsidRDefault="00214A28" w:rsidP="00214A28">
      <w:pPr>
        <w:autoSpaceDE w:val="0"/>
        <w:autoSpaceDN w:val="0"/>
        <w:adjustRightInd w:val="0"/>
        <w:ind w:firstLine="540"/>
        <w:jc w:val="both"/>
        <w:rPr>
          <w:rFonts w:eastAsiaTheme="minorHAnsi"/>
          <w:sz w:val="20"/>
          <w:szCs w:val="20"/>
          <w:lang w:eastAsia="en-US"/>
        </w:rPr>
      </w:pPr>
      <w:r w:rsidRPr="00214A28">
        <w:rPr>
          <w:rFonts w:eastAsiaTheme="minorHAnsi"/>
          <w:sz w:val="20"/>
          <w:szCs w:val="20"/>
          <w:lang w:eastAsia="en-US"/>
        </w:rPr>
        <w:t>б) за счет средств краевого бюджета - на выплату районных коэффициентов к заработной плате, действующих на территории Красноярского края, в части, превышающей размер районных коэффициентов, установленных решениями органов государственной власти СССР или федеральных органов государственной власти.</w:t>
      </w:r>
    </w:p>
    <w:p w:rsidR="006F68C7" w:rsidRPr="00B31AF6" w:rsidRDefault="006F68C7" w:rsidP="00214A28">
      <w:pPr>
        <w:pStyle w:val="a4"/>
        <w:jc w:val="both"/>
        <w:rPr>
          <w:rFonts w:ascii="Times New Roman" w:hAnsi="Times New Roman" w:cs="Times New Roman"/>
          <w:sz w:val="24"/>
          <w:szCs w:val="24"/>
        </w:rPr>
      </w:pPr>
    </w:p>
    <w:p w:rsidR="00245ECA" w:rsidRPr="00B31AF6" w:rsidRDefault="00245ECA" w:rsidP="00214A28">
      <w:pPr>
        <w:pStyle w:val="a4"/>
        <w:jc w:val="both"/>
        <w:rPr>
          <w:rFonts w:ascii="Times New Roman" w:hAnsi="Times New Roman" w:cs="Times New Roman"/>
          <w:sz w:val="24"/>
          <w:szCs w:val="24"/>
        </w:rPr>
      </w:pPr>
    </w:p>
    <w:p w:rsidR="00245ECA" w:rsidRPr="00B31AF6" w:rsidRDefault="00245ECA" w:rsidP="00FA4C3A">
      <w:pPr>
        <w:pStyle w:val="a4"/>
        <w:rPr>
          <w:rFonts w:ascii="Times New Roman" w:hAnsi="Times New Roman" w:cs="Times New Roman"/>
          <w:sz w:val="24"/>
          <w:szCs w:val="24"/>
        </w:rPr>
      </w:pPr>
    </w:p>
    <w:p w:rsidR="00FB0FBC" w:rsidRPr="00B31AF6" w:rsidRDefault="00FB0FBC" w:rsidP="00FA4C3A">
      <w:pPr>
        <w:pStyle w:val="a4"/>
        <w:rPr>
          <w:rFonts w:ascii="Times New Roman" w:hAnsi="Times New Roman" w:cs="Times New Roman"/>
          <w:sz w:val="24"/>
          <w:szCs w:val="24"/>
        </w:rPr>
        <w:sectPr w:rsidR="00FB0FBC" w:rsidRPr="00B31AF6" w:rsidSect="006F68C7">
          <w:pgSz w:w="11905" w:h="16838"/>
          <w:pgMar w:top="1134" w:right="850" w:bottom="1134" w:left="1701" w:header="0" w:footer="0" w:gutter="0"/>
          <w:cols w:space="720"/>
          <w:docGrid w:linePitch="326"/>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B0FBC" w:rsidRPr="00B31AF6" w:rsidTr="00FB0FBC">
        <w:tc>
          <w:tcPr>
            <w:tcW w:w="4785" w:type="dxa"/>
          </w:tcPr>
          <w:p w:rsidR="00FB0FBC" w:rsidRPr="00B31AF6" w:rsidRDefault="00FB0FBC" w:rsidP="00FA4C3A">
            <w:pPr>
              <w:pStyle w:val="a4"/>
              <w:rPr>
                <w:rFonts w:ascii="Times New Roman" w:hAnsi="Times New Roman" w:cs="Times New Roman"/>
                <w:sz w:val="24"/>
                <w:szCs w:val="24"/>
              </w:rPr>
            </w:pPr>
          </w:p>
        </w:tc>
        <w:tc>
          <w:tcPr>
            <w:tcW w:w="4785" w:type="dxa"/>
          </w:tcPr>
          <w:p w:rsidR="00FB0FBC" w:rsidRPr="00B31AF6" w:rsidRDefault="00FB0FBC" w:rsidP="00872C97">
            <w:pPr>
              <w:pStyle w:val="ConsPlusNormal"/>
              <w:jc w:val="both"/>
              <w:outlineLvl w:val="1"/>
              <w:rPr>
                <w:rFonts w:ascii="Times New Roman" w:hAnsi="Times New Roman" w:cs="Times New Roman"/>
                <w:sz w:val="24"/>
                <w:szCs w:val="24"/>
              </w:rPr>
            </w:pPr>
            <w:r w:rsidRPr="000F760B">
              <w:rPr>
                <w:rFonts w:ascii="Times New Roman" w:hAnsi="Times New Roman" w:cs="Times New Roman"/>
                <w:szCs w:val="22"/>
              </w:rPr>
              <w:t>Приложение</w:t>
            </w:r>
            <w:r w:rsidR="00872C97">
              <w:rPr>
                <w:rFonts w:ascii="Times New Roman" w:hAnsi="Times New Roman" w:cs="Times New Roman"/>
                <w:szCs w:val="22"/>
              </w:rPr>
              <w:t xml:space="preserve"> </w:t>
            </w:r>
            <w:r w:rsidR="003910DF" w:rsidRPr="000F760B">
              <w:rPr>
                <w:rFonts w:ascii="Times New Roman" w:hAnsi="Times New Roman" w:cs="Times New Roman"/>
                <w:szCs w:val="22"/>
              </w:rPr>
              <w:t>6</w:t>
            </w:r>
            <w:r w:rsidRPr="000F760B">
              <w:rPr>
                <w:rFonts w:ascii="Times New Roman" w:hAnsi="Times New Roman" w:cs="Times New Roman"/>
                <w:szCs w:val="22"/>
              </w:rPr>
              <w:t xml:space="preserve"> к </w:t>
            </w:r>
            <w:r w:rsidR="000F760B" w:rsidRPr="000F760B">
              <w:rPr>
                <w:rFonts w:ascii="Times New Roman" w:hAnsi="Times New Roman" w:cs="Times New Roman"/>
                <w:szCs w:val="22"/>
              </w:rPr>
              <w:t>положению</w:t>
            </w:r>
            <w:r w:rsidR="00872C97">
              <w:rPr>
                <w:rFonts w:ascii="Times New Roman" w:hAnsi="Times New Roman" w:cs="Times New Roman"/>
                <w:szCs w:val="22"/>
              </w:rPr>
              <w:t xml:space="preserve"> </w:t>
            </w:r>
            <w:r w:rsidR="00872C97" w:rsidRPr="000151B4">
              <w:rPr>
                <w:rFonts w:ascii="Times New Roman" w:hAnsi="Times New Roman" w:cs="Times New Roman"/>
                <w:sz w:val="20"/>
              </w:rPr>
              <w:t xml:space="preserve">об оплате труда работников </w:t>
            </w:r>
            <w:r w:rsidR="00872C97">
              <w:rPr>
                <w:rFonts w:ascii="Times New Roman" w:hAnsi="Times New Roman" w:cs="Times New Roman"/>
                <w:sz w:val="20"/>
              </w:rPr>
              <w:t>Муниципального казённого общеобразовательного учреждения «Шиверская школа»</w:t>
            </w:r>
          </w:p>
        </w:tc>
      </w:tr>
    </w:tbl>
    <w:p w:rsidR="006F68C7" w:rsidRPr="00B31AF6" w:rsidRDefault="006F68C7" w:rsidP="00FA4C3A">
      <w:pPr>
        <w:pStyle w:val="a4"/>
        <w:rPr>
          <w:rFonts w:ascii="Times New Roman" w:hAnsi="Times New Roman" w:cs="Times New Roman"/>
          <w:sz w:val="24"/>
          <w:szCs w:val="24"/>
        </w:rPr>
      </w:pPr>
    </w:p>
    <w:p w:rsidR="00BB50D7" w:rsidRDefault="006F68C7" w:rsidP="004B5073">
      <w:pPr>
        <w:pStyle w:val="a4"/>
        <w:jc w:val="center"/>
        <w:rPr>
          <w:rFonts w:ascii="Times New Roman" w:hAnsi="Times New Roman" w:cs="Times New Roman"/>
          <w:b/>
        </w:rPr>
      </w:pPr>
      <w:bookmarkStart w:id="15" w:name="P5393"/>
      <w:bookmarkEnd w:id="15"/>
      <w:r w:rsidRPr="004B5073">
        <w:rPr>
          <w:rFonts w:ascii="Times New Roman" w:hAnsi="Times New Roman" w:cs="Times New Roman"/>
          <w:b/>
        </w:rPr>
        <w:t>РАЗМЕР</w:t>
      </w:r>
      <w:r w:rsidR="00BB50D7">
        <w:rPr>
          <w:rFonts w:ascii="Times New Roman" w:hAnsi="Times New Roman" w:cs="Times New Roman"/>
          <w:b/>
        </w:rPr>
        <w:t xml:space="preserve"> </w:t>
      </w:r>
      <w:r w:rsidRPr="004B5073">
        <w:rPr>
          <w:rFonts w:ascii="Times New Roman" w:hAnsi="Times New Roman" w:cs="Times New Roman"/>
          <w:b/>
        </w:rPr>
        <w:t xml:space="preserve">ВЫПЛАТ ПО ИТОГАМ РАБОТЫ РАБОТНИКАМ </w:t>
      </w:r>
    </w:p>
    <w:p w:rsidR="006F68C7" w:rsidRPr="004B5073" w:rsidRDefault="00872C97" w:rsidP="004B5073">
      <w:pPr>
        <w:pStyle w:val="a4"/>
        <w:jc w:val="center"/>
        <w:rPr>
          <w:rFonts w:ascii="Times New Roman" w:hAnsi="Times New Roman" w:cs="Times New Roman"/>
          <w:b/>
        </w:rPr>
      </w:pPr>
      <w:r>
        <w:rPr>
          <w:rFonts w:ascii="Times New Roman" w:hAnsi="Times New Roman" w:cs="Times New Roman"/>
          <w:b/>
        </w:rPr>
        <w:t>МКОУ «ШИВЕРСКАЯ ШКОЛА»</w:t>
      </w:r>
    </w:p>
    <w:p w:rsidR="006F68C7" w:rsidRPr="00B31AF6" w:rsidRDefault="006F68C7" w:rsidP="00FA4C3A">
      <w:pPr>
        <w:pStyle w:val="a4"/>
        <w:rPr>
          <w:rFonts w:ascii="Times New Roman" w:hAnsi="Times New Roman" w:cs="Times New Roman"/>
          <w:sz w:val="24"/>
          <w:szCs w:val="24"/>
        </w:rPr>
      </w:pPr>
    </w:p>
    <w:tbl>
      <w:tblPr>
        <w:tblW w:w="968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2552"/>
        <w:gridCol w:w="2693"/>
        <w:gridCol w:w="1324"/>
      </w:tblGrid>
      <w:tr w:rsidR="006F68C7" w:rsidRPr="004B5073" w:rsidTr="009033C4">
        <w:tc>
          <w:tcPr>
            <w:tcW w:w="3119" w:type="dxa"/>
            <w:vMerge w:val="restart"/>
          </w:tcPr>
          <w:p w:rsidR="006F68C7" w:rsidRPr="004B5073" w:rsidRDefault="006F68C7" w:rsidP="001B31B9">
            <w:pPr>
              <w:pStyle w:val="a4"/>
              <w:jc w:val="center"/>
              <w:rPr>
                <w:rFonts w:ascii="Times New Roman" w:hAnsi="Times New Roman" w:cs="Times New Roman"/>
                <w:sz w:val="20"/>
                <w:szCs w:val="20"/>
              </w:rPr>
            </w:pPr>
            <w:r w:rsidRPr="004B5073">
              <w:rPr>
                <w:rFonts w:ascii="Times New Roman" w:hAnsi="Times New Roman" w:cs="Times New Roman"/>
                <w:sz w:val="20"/>
                <w:szCs w:val="20"/>
              </w:rPr>
              <w:t>Критерии оценки результативности и качества труда работников Учреждения</w:t>
            </w:r>
          </w:p>
        </w:tc>
        <w:tc>
          <w:tcPr>
            <w:tcW w:w="5245" w:type="dxa"/>
            <w:gridSpan w:val="2"/>
          </w:tcPr>
          <w:p w:rsidR="006F68C7" w:rsidRPr="004B5073" w:rsidRDefault="006F68C7" w:rsidP="001B31B9">
            <w:pPr>
              <w:pStyle w:val="a4"/>
              <w:jc w:val="center"/>
              <w:rPr>
                <w:rFonts w:ascii="Times New Roman" w:hAnsi="Times New Roman" w:cs="Times New Roman"/>
                <w:sz w:val="20"/>
                <w:szCs w:val="20"/>
              </w:rPr>
            </w:pPr>
            <w:r w:rsidRPr="004B5073">
              <w:rPr>
                <w:rFonts w:ascii="Times New Roman" w:hAnsi="Times New Roman" w:cs="Times New Roman"/>
                <w:sz w:val="20"/>
                <w:szCs w:val="20"/>
              </w:rPr>
              <w:t>Условия</w:t>
            </w:r>
          </w:p>
        </w:tc>
        <w:tc>
          <w:tcPr>
            <w:tcW w:w="1324" w:type="dxa"/>
            <w:vMerge w:val="restart"/>
          </w:tcPr>
          <w:p w:rsidR="006F68C7" w:rsidRPr="004B5073" w:rsidRDefault="006F68C7" w:rsidP="001B31B9">
            <w:pPr>
              <w:pStyle w:val="a4"/>
              <w:jc w:val="center"/>
              <w:rPr>
                <w:rFonts w:ascii="Times New Roman" w:hAnsi="Times New Roman" w:cs="Times New Roman"/>
                <w:sz w:val="20"/>
                <w:szCs w:val="20"/>
              </w:rPr>
            </w:pPr>
            <w:r w:rsidRPr="004B5073">
              <w:rPr>
                <w:rFonts w:ascii="Times New Roman" w:hAnsi="Times New Roman" w:cs="Times New Roman"/>
                <w:sz w:val="20"/>
                <w:szCs w:val="20"/>
              </w:rPr>
              <w:t>Предельное количество баллов</w:t>
            </w:r>
          </w:p>
        </w:tc>
      </w:tr>
      <w:tr w:rsidR="006F68C7" w:rsidRPr="004B5073" w:rsidTr="009033C4">
        <w:tc>
          <w:tcPr>
            <w:tcW w:w="3119" w:type="dxa"/>
            <w:vMerge/>
          </w:tcPr>
          <w:p w:rsidR="006F68C7" w:rsidRPr="004B5073" w:rsidRDefault="006F68C7" w:rsidP="00FA4C3A">
            <w:pPr>
              <w:pStyle w:val="a4"/>
              <w:rPr>
                <w:rFonts w:ascii="Times New Roman" w:hAnsi="Times New Roman" w:cs="Times New Roman"/>
                <w:sz w:val="20"/>
                <w:szCs w:val="20"/>
              </w:rPr>
            </w:pPr>
          </w:p>
        </w:tc>
        <w:tc>
          <w:tcPr>
            <w:tcW w:w="2552" w:type="dxa"/>
          </w:tcPr>
          <w:p w:rsidR="006F68C7" w:rsidRPr="004B5073" w:rsidRDefault="006F68C7" w:rsidP="001B31B9">
            <w:pPr>
              <w:pStyle w:val="a4"/>
              <w:jc w:val="center"/>
              <w:rPr>
                <w:rFonts w:ascii="Times New Roman" w:hAnsi="Times New Roman" w:cs="Times New Roman"/>
                <w:sz w:val="20"/>
                <w:szCs w:val="20"/>
              </w:rPr>
            </w:pPr>
            <w:r w:rsidRPr="004B5073">
              <w:rPr>
                <w:rFonts w:ascii="Times New Roman" w:hAnsi="Times New Roman" w:cs="Times New Roman"/>
                <w:sz w:val="20"/>
                <w:szCs w:val="20"/>
              </w:rPr>
              <w:t>наименование</w:t>
            </w:r>
          </w:p>
        </w:tc>
        <w:tc>
          <w:tcPr>
            <w:tcW w:w="2693" w:type="dxa"/>
          </w:tcPr>
          <w:p w:rsidR="006F68C7" w:rsidRPr="004B5073" w:rsidRDefault="006F68C7" w:rsidP="001B31B9">
            <w:pPr>
              <w:pStyle w:val="a4"/>
              <w:jc w:val="center"/>
              <w:rPr>
                <w:rFonts w:ascii="Times New Roman" w:hAnsi="Times New Roman" w:cs="Times New Roman"/>
                <w:sz w:val="20"/>
                <w:szCs w:val="20"/>
              </w:rPr>
            </w:pPr>
            <w:r w:rsidRPr="004B5073">
              <w:rPr>
                <w:rFonts w:ascii="Times New Roman" w:hAnsi="Times New Roman" w:cs="Times New Roman"/>
                <w:sz w:val="20"/>
                <w:szCs w:val="20"/>
              </w:rPr>
              <w:t>индикатор</w:t>
            </w:r>
          </w:p>
        </w:tc>
        <w:tc>
          <w:tcPr>
            <w:tcW w:w="1324" w:type="dxa"/>
            <w:vMerge/>
          </w:tcPr>
          <w:p w:rsidR="006F68C7" w:rsidRPr="004B5073" w:rsidRDefault="006F68C7" w:rsidP="00FA4C3A">
            <w:pPr>
              <w:pStyle w:val="a4"/>
              <w:rPr>
                <w:rFonts w:ascii="Times New Roman" w:hAnsi="Times New Roman" w:cs="Times New Roman"/>
                <w:sz w:val="20"/>
                <w:szCs w:val="20"/>
              </w:rPr>
            </w:pPr>
          </w:p>
        </w:tc>
      </w:tr>
      <w:tr w:rsidR="006F68C7" w:rsidRPr="004B5073" w:rsidTr="000F760B">
        <w:trPr>
          <w:trHeight w:val="867"/>
        </w:trPr>
        <w:tc>
          <w:tcPr>
            <w:tcW w:w="3119"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Степень освоения выделенных бюджетных средств</w:t>
            </w:r>
          </w:p>
        </w:tc>
        <w:tc>
          <w:tcPr>
            <w:tcW w:w="2552"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 освоения выделенных бюджетных средств</w:t>
            </w:r>
          </w:p>
        </w:tc>
        <w:tc>
          <w:tcPr>
            <w:tcW w:w="2693" w:type="dxa"/>
          </w:tcPr>
          <w:p w:rsidR="00890800"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90% выделенного объема средств</w:t>
            </w:r>
          </w:p>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 xml:space="preserve"> 95% выделенного объема средств</w:t>
            </w:r>
          </w:p>
        </w:tc>
        <w:tc>
          <w:tcPr>
            <w:tcW w:w="1324"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25</w:t>
            </w:r>
          </w:p>
          <w:p w:rsidR="006F68C7" w:rsidRPr="004B5073" w:rsidRDefault="006F68C7" w:rsidP="00FA4C3A">
            <w:pPr>
              <w:pStyle w:val="a4"/>
              <w:rPr>
                <w:rFonts w:ascii="Times New Roman" w:hAnsi="Times New Roman" w:cs="Times New Roman"/>
                <w:sz w:val="20"/>
                <w:szCs w:val="20"/>
              </w:rPr>
            </w:pPr>
          </w:p>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50</w:t>
            </w:r>
          </w:p>
        </w:tc>
      </w:tr>
      <w:tr w:rsidR="006F68C7" w:rsidRPr="004B5073" w:rsidTr="009033C4">
        <w:tc>
          <w:tcPr>
            <w:tcW w:w="3119"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Объем ввода законченных ремонтом объектов</w:t>
            </w:r>
          </w:p>
        </w:tc>
        <w:tc>
          <w:tcPr>
            <w:tcW w:w="2552" w:type="dxa"/>
          </w:tcPr>
          <w:p w:rsidR="00890800"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 xml:space="preserve">Текущий ремонт </w:t>
            </w:r>
          </w:p>
          <w:p w:rsidR="00890800" w:rsidRPr="004B5073" w:rsidRDefault="00890800" w:rsidP="00FA4C3A">
            <w:pPr>
              <w:pStyle w:val="a4"/>
              <w:rPr>
                <w:rFonts w:ascii="Times New Roman" w:hAnsi="Times New Roman" w:cs="Times New Roman"/>
                <w:sz w:val="20"/>
                <w:szCs w:val="20"/>
              </w:rPr>
            </w:pPr>
          </w:p>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Капитальный ремонт</w:t>
            </w:r>
          </w:p>
        </w:tc>
        <w:tc>
          <w:tcPr>
            <w:tcW w:w="2693"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выполнен в срок,</w:t>
            </w:r>
          </w:p>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в полном объеме</w:t>
            </w:r>
          </w:p>
        </w:tc>
        <w:tc>
          <w:tcPr>
            <w:tcW w:w="1324"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25</w:t>
            </w:r>
          </w:p>
          <w:p w:rsidR="006F68C7" w:rsidRPr="004B5073" w:rsidRDefault="006F68C7" w:rsidP="00FA4C3A">
            <w:pPr>
              <w:pStyle w:val="a4"/>
              <w:rPr>
                <w:rFonts w:ascii="Times New Roman" w:hAnsi="Times New Roman" w:cs="Times New Roman"/>
                <w:sz w:val="20"/>
                <w:szCs w:val="20"/>
              </w:rPr>
            </w:pPr>
          </w:p>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50</w:t>
            </w:r>
          </w:p>
        </w:tc>
      </w:tr>
      <w:tr w:rsidR="006F68C7" w:rsidRPr="004B5073" w:rsidTr="009033C4">
        <w:tc>
          <w:tcPr>
            <w:tcW w:w="3119"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Инициатива, творчество и применение в работе современных форм и методов организации труда</w:t>
            </w:r>
          </w:p>
        </w:tc>
        <w:tc>
          <w:tcPr>
            <w:tcW w:w="2552"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Применение нестандартных методов работы</w:t>
            </w:r>
          </w:p>
        </w:tc>
        <w:tc>
          <w:tcPr>
            <w:tcW w:w="2693"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x</w:t>
            </w:r>
          </w:p>
        </w:tc>
        <w:tc>
          <w:tcPr>
            <w:tcW w:w="1324"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50</w:t>
            </w:r>
          </w:p>
        </w:tc>
      </w:tr>
      <w:tr w:rsidR="006F68C7" w:rsidRPr="004B5073" w:rsidTr="009033C4">
        <w:tc>
          <w:tcPr>
            <w:tcW w:w="3119"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Выполнение порученной работы, связанной с обеспечением рабочего процесса или уставной деятельности Учреждения</w:t>
            </w:r>
          </w:p>
        </w:tc>
        <w:tc>
          <w:tcPr>
            <w:tcW w:w="2552"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Задание выполнено</w:t>
            </w:r>
          </w:p>
        </w:tc>
        <w:tc>
          <w:tcPr>
            <w:tcW w:w="2693"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в срок, в полном объеме</w:t>
            </w:r>
          </w:p>
        </w:tc>
        <w:tc>
          <w:tcPr>
            <w:tcW w:w="1324"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50</w:t>
            </w:r>
          </w:p>
        </w:tc>
      </w:tr>
      <w:tr w:rsidR="006F68C7" w:rsidRPr="004B5073" w:rsidTr="009033C4">
        <w:tc>
          <w:tcPr>
            <w:tcW w:w="3119"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Достижение высоких результатов в работе за определенный период</w:t>
            </w:r>
          </w:p>
        </w:tc>
        <w:tc>
          <w:tcPr>
            <w:tcW w:w="2552"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Оценка результатов работы</w:t>
            </w:r>
          </w:p>
        </w:tc>
        <w:tc>
          <w:tcPr>
            <w:tcW w:w="2693"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наличие динамики в результатах</w:t>
            </w:r>
          </w:p>
        </w:tc>
        <w:tc>
          <w:tcPr>
            <w:tcW w:w="1324"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50</w:t>
            </w:r>
          </w:p>
        </w:tc>
      </w:tr>
      <w:tr w:rsidR="006F68C7" w:rsidRPr="004B5073" w:rsidTr="009033C4">
        <w:tc>
          <w:tcPr>
            <w:tcW w:w="3119"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Участие в инновационной деятельности</w:t>
            </w:r>
          </w:p>
        </w:tc>
        <w:tc>
          <w:tcPr>
            <w:tcW w:w="2552"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Наличие реализуемых проектов</w:t>
            </w:r>
          </w:p>
        </w:tc>
        <w:tc>
          <w:tcPr>
            <w:tcW w:w="2693"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участие</w:t>
            </w:r>
          </w:p>
        </w:tc>
        <w:tc>
          <w:tcPr>
            <w:tcW w:w="1324"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50</w:t>
            </w:r>
          </w:p>
        </w:tc>
      </w:tr>
      <w:tr w:rsidR="006F68C7" w:rsidRPr="004B5073" w:rsidTr="009033C4">
        <w:tc>
          <w:tcPr>
            <w:tcW w:w="3119"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Участие в соответствующем периоде в выполнении важных работ, мероприятий</w:t>
            </w:r>
          </w:p>
        </w:tc>
        <w:tc>
          <w:tcPr>
            <w:tcW w:w="2552"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Наличие важных работ, мероприятий</w:t>
            </w:r>
          </w:p>
        </w:tc>
        <w:tc>
          <w:tcPr>
            <w:tcW w:w="2693"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участие</w:t>
            </w:r>
          </w:p>
        </w:tc>
        <w:tc>
          <w:tcPr>
            <w:tcW w:w="1324" w:type="dxa"/>
          </w:tcPr>
          <w:p w:rsidR="006F68C7" w:rsidRPr="004B5073" w:rsidRDefault="006F68C7" w:rsidP="00FA4C3A">
            <w:pPr>
              <w:pStyle w:val="a4"/>
              <w:rPr>
                <w:rFonts w:ascii="Times New Roman" w:hAnsi="Times New Roman" w:cs="Times New Roman"/>
                <w:sz w:val="20"/>
                <w:szCs w:val="20"/>
              </w:rPr>
            </w:pPr>
            <w:r w:rsidRPr="004B5073">
              <w:rPr>
                <w:rFonts w:ascii="Times New Roman" w:hAnsi="Times New Roman" w:cs="Times New Roman"/>
                <w:sz w:val="20"/>
                <w:szCs w:val="20"/>
              </w:rPr>
              <w:t>50</w:t>
            </w:r>
          </w:p>
        </w:tc>
      </w:tr>
    </w:tbl>
    <w:p w:rsidR="00FB0FBC" w:rsidRDefault="00FB0FBC" w:rsidP="009761CA">
      <w:pPr>
        <w:pStyle w:val="a4"/>
        <w:jc w:val="right"/>
        <w:rPr>
          <w:rFonts w:ascii="Times New Roman" w:hAnsi="Times New Roman" w:cs="Times New Roman"/>
          <w:sz w:val="24"/>
          <w:szCs w:val="24"/>
        </w:rPr>
      </w:pPr>
    </w:p>
    <w:p w:rsidR="00643CB7" w:rsidRDefault="00643CB7" w:rsidP="00890800">
      <w:pPr>
        <w:pStyle w:val="a4"/>
        <w:rPr>
          <w:rFonts w:ascii="Times New Roman" w:hAnsi="Times New Roman" w:cs="Times New Roman"/>
          <w:sz w:val="24"/>
          <w:szCs w:val="24"/>
        </w:rPr>
      </w:pPr>
    </w:p>
    <w:p w:rsidR="00643CB7" w:rsidRDefault="00643CB7" w:rsidP="009761CA">
      <w:pPr>
        <w:pStyle w:val="a4"/>
        <w:jc w:val="right"/>
        <w:rPr>
          <w:rFonts w:ascii="Times New Roman" w:hAnsi="Times New Roman" w:cs="Times New Roman"/>
          <w:sz w:val="24"/>
          <w:szCs w:val="24"/>
        </w:rPr>
      </w:pPr>
    </w:p>
    <w:p w:rsidR="00643CB7" w:rsidRDefault="00643CB7" w:rsidP="009761CA">
      <w:pPr>
        <w:pStyle w:val="a4"/>
        <w:jc w:val="right"/>
        <w:rPr>
          <w:rFonts w:ascii="Times New Roman" w:hAnsi="Times New Roman" w:cs="Times New Roman"/>
          <w:sz w:val="24"/>
          <w:szCs w:val="24"/>
        </w:rPr>
      </w:pPr>
    </w:p>
    <w:p w:rsidR="00643CB7" w:rsidRPr="00B31AF6" w:rsidRDefault="00643CB7" w:rsidP="00643CB7">
      <w:pPr>
        <w:pStyle w:val="ConsPlusNormal"/>
        <w:outlineLvl w:val="1"/>
        <w:rPr>
          <w:rFonts w:ascii="Times New Roman" w:hAnsi="Times New Roman" w:cs="Times New Roman"/>
          <w:sz w:val="24"/>
          <w:szCs w:val="24"/>
        </w:rPr>
        <w:sectPr w:rsidR="00643CB7" w:rsidRPr="00B31AF6" w:rsidSect="00555EEF">
          <w:pgSz w:w="11906" w:h="16838"/>
          <w:pgMar w:top="993" w:right="850" w:bottom="567" w:left="1701" w:header="708" w:footer="708" w:gutter="0"/>
          <w:cols w:space="708"/>
          <w:docGrid w:linePitch="360"/>
        </w:sect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2"/>
        <w:gridCol w:w="5879"/>
      </w:tblGrid>
      <w:tr w:rsidR="00643CB7" w:rsidRPr="00B31AF6" w:rsidTr="000F760B">
        <w:trPr>
          <w:jc w:val="center"/>
        </w:trPr>
        <w:tc>
          <w:tcPr>
            <w:tcW w:w="9172" w:type="dxa"/>
          </w:tcPr>
          <w:p w:rsidR="00643CB7" w:rsidRPr="00B31AF6" w:rsidRDefault="00643CB7" w:rsidP="00B13A85">
            <w:pPr>
              <w:pStyle w:val="ConsPlusNormal"/>
              <w:outlineLvl w:val="1"/>
              <w:rPr>
                <w:rFonts w:ascii="Times New Roman" w:hAnsi="Times New Roman" w:cs="Times New Roman"/>
                <w:sz w:val="24"/>
                <w:szCs w:val="24"/>
              </w:rPr>
            </w:pPr>
          </w:p>
        </w:tc>
        <w:tc>
          <w:tcPr>
            <w:tcW w:w="5879" w:type="dxa"/>
          </w:tcPr>
          <w:p w:rsidR="00643CB7" w:rsidRPr="000F760B" w:rsidRDefault="00643CB7" w:rsidP="00872C97">
            <w:pPr>
              <w:pStyle w:val="ConsPlusNormal"/>
              <w:ind w:left="35"/>
              <w:jc w:val="both"/>
              <w:outlineLvl w:val="1"/>
              <w:rPr>
                <w:rFonts w:ascii="Times New Roman" w:hAnsi="Times New Roman" w:cs="Times New Roman"/>
                <w:sz w:val="20"/>
              </w:rPr>
            </w:pPr>
            <w:r w:rsidRPr="000F760B">
              <w:rPr>
                <w:rFonts w:ascii="Times New Roman" w:hAnsi="Times New Roman" w:cs="Times New Roman"/>
                <w:sz w:val="20"/>
              </w:rPr>
              <w:t>Приложение</w:t>
            </w:r>
            <w:r w:rsidR="00872C97">
              <w:rPr>
                <w:rFonts w:ascii="Times New Roman" w:hAnsi="Times New Roman" w:cs="Times New Roman"/>
                <w:sz w:val="20"/>
              </w:rPr>
              <w:t xml:space="preserve"> </w:t>
            </w:r>
            <w:r w:rsidR="003910DF" w:rsidRPr="000F760B">
              <w:rPr>
                <w:rFonts w:ascii="Times New Roman" w:hAnsi="Times New Roman" w:cs="Times New Roman"/>
                <w:sz w:val="20"/>
              </w:rPr>
              <w:t>7</w:t>
            </w:r>
            <w:r w:rsidRPr="000F760B">
              <w:rPr>
                <w:rFonts w:ascii="Times New Roman" w:hAnsi="Times New Roman" w:cs="Times New Roman"/>
                <w:sz w:val="20"/>
              </w:rPr>
              <w:t xml:space="preserve"> к </w:t>
            </w:r>
            <w:r w:rsidR="000F760B" w:rsidRPr="002A33D6">
              <w:rPr>
                <w:rFonts w:ascii="Times New Roman" w:hAnsi="Times New Roman" w:cs="Times New Roman"/>
                <w:sz w:val="20"/>
              </w:rPr>
              <w:t>положению</w:t>
            </w:r>
            <w:r w:rsidR="000F760B">
              <w:rPr>
                <w:rFonts w:ascii="Times New Roman" w:hAnsi="Times New Roman" w:cs="Times New Roman"/>
                <w:sz w:val="20"/>
              </w:rPr>
              <w:t xml:space="preserve"> </w:t>
            </w:r>
            <w:r w:rsidR="00872C97" w:rsidRPr="000151B4">
              <w:rPr>
                <w:rFonts w:ascii="Times New Roman" w:hAnsi="Times New Roman" w:cs="Times New Roman"/>
                <w:sz w:val="20"/>
              </w:rPr>
              <w:t xml:space="preserve">об оплате труда работников </w:t>
            </w:r>
            <w:r w:rsidR="00872C97">
              <w:rPr>
                <w:rFonts w:ascii="Times New Roman" w:hAnsi="Times New Roman" w:cs="Times New Roman"/>
                <w:sz w:val="20"/>
              </w:rPr>
              <w:t>Муниципального казённого общеобразовательного учреждения «Шиверская школа»</w:t>
            </w:r>
          </w:p>
        </w:tc>
      </w:tr>
    </w:tbl>
    <w:p w:rsidR="00643CB7" w:rsidRPr="00B31AF6" w:rsidRDefault="00643CB7" w:rsidP="00643CB7">
      <w:pPr>
        <w:pStyle w:val="ConsPlusNormal"/>
        <w:rPr>
          <w:rFonts w:ascii="Times New Roman" w:hAnsi="Times New Roman" w:cs="Times New Roman"/>
          <w:sz w:val="24"/>
          <w:szCs w:val="24"/>
        </w:rPr>
      </w:pPr>
    </w:p>
    <w:p w:rsidR="00AB7DD2" w:rsidRPr="00805622" w:rsidRDefault="00643CB7" w:rsidP="00AB7DD2">
      <w:pPr>
        <w:pStyle w:val="ConsPlusNormal"/>
        <w:jc w:val="center"/>
        <w:rPr>
          <w:rFonts w:ascii="Times New Roman" w:hAnsi="Times New Roman" w:cs="Times New Roman"/>
          <w:b/>
          <w:sz w:val="24"/>
          <w:szCs w:val="24"/>
        </w:rPr>
      </w:pPr>
      <w:r w:rsidRPr="00805622">
        <w:rPr>
          <w:rFonts w:ascii="Times New Roman" w:hAnsi="Times New Roman" w:cs="Times New Roman"/>
          <w:b/>
          <w:sz w:val="24"/>
          <w:szCs w:val="24"/>
        </w:rPr>
        <w:t xml:space="preserve">ВИДЫ ВЫПЛАТ СТИМУЛИРУЮЩЕГО ХАРАКТЕРА, РАЗМЕР И УСЛОВИЯИХ ОСУЩЕСТВЛЕНИЯ, </w:t>
      </w:r>
    </w:p>
    <w:p w:rsidR="00331B56" w:rsidRDefault="00643CB7" w:rsidP="00331B56">
      <w:pPr>
        <w:pStyle w:val="ConsPlusNormal"/>
        <w:jc w:val="center"/>
        <w:rPr>
          <w:rFonts w:ascii="Times New Roman" w:eastAsiaTheme="minorHAnsi" w:hAnsi="Times New Roman" w:cs="Times New Roman"/>
          <w:b/>
          <w:sz w:val="24"/>
          <w:szCs w:val="24"/>
          <w:lang w:eastAsia="en-US"/>
        </w:rPr>
      </w:pPr>
      <w:r w:rsidRPr="00805622">
        <w:rPr>
          <w:rFonts w:ascii="Times New Roman" w:hAnsi="Times New Roman" w:cs="Times New Roman"/>
          <w:b/>
          <w:sz w:val="24"/>
          <w:szCs w:val="24"/>
        </w:rPr>
        <w:t xml:space="preserve">КРИТЕРИИ ОЦЕНКИ РЕЗУЛЬТАТИВНОСТИ И КАЧЕСТВА ДЕЯТЕЛЬНОСТИ </w:t>
      </w:r>
      <w:r w:rsidR="00331B56" w:rsidRPr="00D721F7">
        <w:rPr>
          <w:rFonts w:ascii="Times New Roman" w:eastAsiaTheme="minorHAnsi" w:hAnsi="Times New Roman" w:cs="Times New Roman"/>
          <w:b/>
          <w:sz w:val="24"/>
          <w:szCs w:val="24"/>
          <w:lang w:eastAsia="en-US"/>
        </w:rPr>
        <w:t>УЧРЕЖДЕНИ</w:t>
      </w:r>
      <w:r w:rsidR="00002613">
        <w:rPr>
          <w:rFonts w:ascii="Times New Roman" w:eastAsiaTheme="minorHAnsi" w:hAnsi="Times New Roman" w:cs="Times New Roman"/>
          <w:b/>
          <w:sz w:val="24"/>
          <w:szCs w:val="24"/>
          <w:lang w:eastAsia="en-US"/>
        </w:rPr>
        <w:t>Я</w:t>
      </w:r>
      <w:r w:rsidR="00331B56" w:rsidRPr="00D721F7">
        <w:rPr>
          <w:rFonts w:ascii="Times New Roman" w:eastAsiaTheme="minorHAnsi" w:hAnsi="Times New Roman" w:cs="Times New Roman"/>
          <w:b/>
          <w:sz w:val="24"/>
          <w:szCs w:val="24"/>
          <w:lang w:eastAsia="en-US"/>
        </w:rPr>
        <w:t xml:space="preserve"> ДЛЯ РУКОВОДИТЕЛ</w:t>
      </w:r>
      <w:r w:rsidR="00002613">
        <w:rPr>
          <w:rFonts w:ascii="Times New Roman" w:eastAsiaTheme="minorHAnsi" w:hAnsi="Times New Roman" w:cs="Times New Roman"/>
          <w:b/>
          <w:sz w:val="24"/>
          <w:szCs w:val="24"/>
          <w:lang w:eastAsia="en-US"/>
        </w:rPr>
        <w:t>Я И</w:t>
      </w:r>
      <w:r w:rsidR="00331B56" w:rsidRPr="00D721F7">
        <w:rPr>
          <w:rFonts w:ascii="Times New Roman" w:eastAsiaTheme="minorHAnsi" w:hAnsi="Times New Roman" w:cs="Times New Roman"/>
          <w:b/>
          <w:sz w:val="24"/>
          <w:szCs w:val="24"/>
          <w:lang w:eastAsia="en-US"/>
        </w:rPr>
        <w:t xml:space="preserve"> ЗАМЕСТИТЕЛЕЙ </w:t>
      </w:r>
    </w:p>
    <w:p w:rsidR="00002613" w:rsidRPr="00805622" w:rsidRDefault="00002613" w:rsidP="00331B56">
      <w:pPr>
        <w:pStyle w:val="ConsPlusNormal"/>
        <w:jc w:val="center"/>
        <w:rPr>
          <w:rFonts w:ascii="Times New Roman" w:eastAsiaTheme="minorHAnsi" w:hAnsi="Times New Roman" w:cs="Times New Roman"/>
          <w:b/>
          <w:sz w:val="24"/>
          <w:szCs w:val="24"/>
          <w:lang w:eastAsia="en-US"/>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181"/>
        <w:gridCol w:w="4536"/>
        <w:gridCol w:w="2977"/>
        <w:gridCol w:w="2126"/>
      </w:tblGrid>
      <w:tr w:rsidR="00643CB7" w:rsidRPr="00805622" w:rsidTr="003D5BA8">
        <w:tc>
          <w:tcPr>
            <w:tcW w:w="1984" w:type="dxa"/>
            <w:vMerge w:val="restart"/>
          </w:tcPr>
          <w:p w:rsidR="00643CB7" w:rsidRDefault="00643CB7" w:rsidP="00B13A85">
            <w:pPr>
              <w:pStyle w:val="ConsPlusNormal"/>
              <w:jc w:val="center"/>
              <w:rPr>
                <w:rFonts w:ascii="Times New Roman" w:hAnsi="Times New Roman" w:cs="Times New Roman"/>
                <w:sz w:val="20"/>
              </w:rPr>
            </w:pPr>
          </w:p>
          <w:p w:rsidR="00002613" w:rsidRPr="00805622" w:rsidRDefault="00002613" w:rsidP="00B13A85">
            <w:pPr>
              <w:pStyle w:val="ConsPlusNormal"/>
              <w:jc w:val="center"/>
              <w:rPr>
                <w:rFonts w:ascii="Times New Roman" w:hAnsi="Times New Roman" w:cs="Times New Roman"/>
                <w:sz w:val="20"/>
              </w:rPr>
            </w:pPr>
          </w:p>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Должность</w:t>
            </w:r>
          </w:p>
        </w:tc>
        <w:tc>
          <w:tcPr>
            <w:tcW w:w="3181" w:type="dxa"/>
            <w:vMerge w:val="restart"/>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Критерии оценки эффективности и качества деятельности учреждения</w:t>
            </w:r>
          </w:p>
        </w:tc>
        <w:tc>
          <w:tcPr>
            <w:tcW w:w="7513" w:type="dxa"/>
            <w:gridSpan w:val="2"/>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Условия</w:t>
            </w:r>
          </w:p>
        </w:tc>
        <w:tc>
          <w:tcPr>
            <w:tcW w:w="2126" w:type="dxa"/>
            <w:vMerge w:val="restart"/>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 xml:space="preserve">Предельный размер выплат к окладу (должностному окладу), ставке заработной платы, % </w:t>
            </w:r>
            <w:hyperlink w:anchor="P712" w:history="1">
              <w:r w:rsidRPr="00805622">
                <w:rPr>
                  <w:rFonts w:ascii="Times New Roman" w:hAnsi="Times New Roman" w:cs="Times New Roman"/>
                  <w:color w:val="0000FF"/>
                  <w:sz w:val="20"/>
                </w:rPr>
                <w:t>&lt;*&gt;</w:t>
              </w:r>
            </w:hyperlink>
          </w:p>
        </w:tc>
      </w:tr>
      <w:tr w:rsidR="00643CB7" w:rsidRPr="00805622" w:rsidTr="003D5BA8">
        <w:tc>
          <w:tcPr>
            <w:tcW w:w="1984" w:type="dxa"/>
            <w:vMerge/>
          </w:tcPr>
          <w:p w:rsidR="00643CB7" w:rsidRPr="00805622" w:rsidRDefault="00643CB7" w:rsidP="00B13A85">
            <w:pPr>
              <w:rPr>
                <w:sz w:val="20"/>
                <w:szCs w:val="20"/>
              </w:rPr>
            </w:pPr>
          </w:p>
        </w:tc>
        <w:tc>
          <w:tcPr>
            <w:tcW w:w="3181" w:type="dxa"/>
            <w:vMerge/>
          </w:tcPr>
          <w:p w:rsidR="00643CB7" w:rsidRPr="00805622" w:rsidRDefault="00643CB7" w:rsidP="00B13A85">
            <w:pPr>
              <w:rPr>
                <w:sz w:val="20"/>
                <w:szCs w:val="20"/>
              </w:rPr>
            </w:pPr>
          </w:p>
        </w:tc>
        <w:tc>
          <w:tcPr>
            <w:tcW w:w="4536" w:type="dxa"/>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наименование</w:t>
            </w:r>
          </w:p>
        </w:tc>
        <w:tc>
          <w:tcPr>
            <w:tcW w:w="2977" w:type="dxa"/>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индикатор</w:t>
            </w:r>
          </w:p>
        </w:tc>
        <w:tc>
          <w:tcPr>
            <w:tcW w:w="2126" w:type="dxa"/>
            <w:vMerge/>
          </w:tcPr>
          <w:p w:rsidR="00643CB7" w:rsidRPr="00805622" w:rsidRDefault="00643CB7" w:rsidP="00B13A85">
            <w:pPr>
              <w:rPr>
                <w:sz w:val="20"/>
                <w:szCs w:val="20"/>
              </w:rPr>
            </w:pPr>
          </w:p>
        </w:tc>
      </w:tr>
      <w:tr w:rsidR="00643CB7" w:rsidRPr="00805622" w:rsidTr="003D5BA8">
        <w:tc>
          <w:tcPr>
            <w:tcW w:w="1984" w:type="dxa"/>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1</w:t>
            </w:r>
          </w:p>
        </w:tc>
        <w:tc>
          <w:tcPr>
            <w:tcW w:w="3181" w:type="dxa"/>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2</w:t>
            </w:r>
          </w:p>
        </w:tc>
        <w:tc>
          <w:tcPr>
            <w:tcW w:w="4536" w:type="dxa"/>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3</w:t>
            </w:r>
          </w:p>
        </w:tc>
        <w:tc>
          <w:tcPr>
            <w:tcW w:w="2977" w:type="dxa"/>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4</w:t>
            </w:r>
          </w:p>
        </w:tc>
        <w:tc>
          <w:tcPr>
            <w:tcW w:w="2126" w:type="dxa"/>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5</w:t>
            </w:r>
          </w:p>
        </w:tc>
      </w:tr>
      <w:tr w:rsidR="00643CB7" w:rsidRPr="00805622" w:rsidTr="003D5BA8">
        <w:tc>
          <w:tcPr>
            <w:tcW w:w="1984" w:type="dxa"/>
            <w:vMerge w:val="restart"/>
            <w:tcBorders>
              <w:bottom w:val="nil"/>
            </w:tcBorders>
          </w:tcPr>
          <w:p w:rsidR="00643CB7" w:rsidRPr="00805622" w:rsidRDefault="00643CB7" w:rsidP="00B13A85">
            <w:pPr>
              <w:pStyle w:val="ConsPlusNormal"/>
              <w:outlineLvl w:val="3"/>
              <w:rPr>
                <w:rFonts w:ascii="Times New Roman" w:hAnsi="Times New Roman" w:cs="Times New Roman"/>
                <w:b/>
                <w:i/>
                <w:sz w:val="20"/>
              </w:rPr>
            </w:pPr>
            <w:r w:rsidRPr="00805622">
              <w:rPr>
                <w:rFonts w:ascii="Times New Roman" w:hAnsi="Times New Roman" w:cs="Times New Roman"/>
                <w:b/>
                <w:i/>
                <w:sz w:val="20"/>
              </w:rPr>
              <w:t>Руководитель учреждения</w:t>
            </w:r>
          </w:p>
        </w:tc>
        <w:tc>
          <w:tcPr>
            <w:tcW w:w="12820" w:type="dxa"/>
            <w:gridSpan w:val="4"/>
          </w:tcPr>
          <w:p w:rsidR="00643CB7" w:rsidRPr="00805622" w:rsidRDefault="00643CB7" w:rsidP="00B13A85">
            <w:pPr>
              <w:pStyle w:val="ConsPlusNormal"/>
              <w:jc w:val="both"/>
              <w:rPr>
                <w:rFonts w:ascii="Times New Roman" w:hAnsi="Times New Roman" w:cs="Times New Roman"/>
                <w:b/>
                <w:i/>
                <w:sz w:val="20"/>
              </w:rPr>
            </w:pPr>
            <w:r w:rsidRPr="00805622">
              <w:rPr>
                <w:rFonts w:ascii="Times New Roman" w:hAnsi="Times New Roman" w:cs="Times New Roman"/>
                <w:b/>
                <w:i/>
                <w:sz w:val="20"/>
              </w:rPr>
              <w:t>1.Выплаты за важность выполняемой работы, степень самостоятельности и ответственности при выполнении поставленных задач</w:t>
            </w:r>
          </w:p>
        </w:tc>
      </w:tr>
      <w:tr w:rsidR="00643CB7" w:rsidRPr="00805622" w:rsidTr="003D5BA8">
        <w:tc>
          <w:tcPr>
            <w:tcW w:w="1984" w:type="dxa"/>
            <w:vMerge/>
            <w:tcBorders>
              <w:bottom w:val="nil"/>
            </w:tcBorders>
          </w:tcPr>
          <w:p w:rsidR="00643CB7" w:rsidRPr="00805622" w:rsidRDefault="00643CB7" w:rsidP="00B13A85">
            <w:pPr>
              <w:rPr>
                <w:sz w:val="20"/>
                <w:szCs w:val="20"/>
              </w:rPr>
            </w:pPr>
          </w:p>
        </w:tc>
        <w:tc>
          <w:tcPr>
            <w:tcW w:w="3181" w:type="dxa"/>
            <w:vMerge w:val="restart"/>
          </w:tcPr>
          <w:p w:rsidR="00643CB7" w:rsidRPr="00805622" w:rsidRDefault="00643CB7" w:rsidP="00B13A85">
            <w:pPr>
              <w:pStyle w:val="ConsPlusNormal"/>
              <w:rPr>
                <w:rFonts w:ascii="Times New Roman" w:hAnsi="Times New Roman" w:cs="Times New Roman"/>
                <w:sz w:val="20"/>
              </w:rPr>
            </w:pPr>
            <w:r w:rsidRPr="00805622">
              <w:rPr>
                <w:rFonts w:ascii="Times New Roman" w:hAnsi="Times New Roman" w:cs="Times New Roman"/>
                <w:sz w:val="20"/>
              </w:rPr>
              <w:t>Обеспечение стабильного функционирования учреждения</w:t>
            </w:r>
          </w:p>
        </w:tc>
        <w:tc>
          <w:tcPr>
            <w:tcW w:w="4536" w:type="dxa"/>
            <w:vMerge w:val="restart"/>
          </w:tcPr>
          <w:p w:rsidR="00643CB7" w:rsidRPr="00805622" w:rsidRDefault="002307C3" w:rsidP="00B13A85">
            <w:pPr>
              <w:pStyle w:val="ConsPlusNormal"/>
              <w:rPr>
                <w:rFonts w:ascii="Times New Roman" w:hAnsi="Times New Roman" w:cs="Times New Roman"/>
                <w:sz w:val="20"/>
              </w:rPr>
            </w:pPr>
            <w:r>
              <w:rPr>
                <w:rFonts w:ascii="Times New Roman" w:hAnsi="Times New Roman" w:cs="Times New Roman"/>
                <w:sz w:val="20"/>
              </w:rPr>
              <w:t xml:space="preserve">1.1. </w:t>
            </w:r>
            <w:r w:rsidR="00643CB7" w:rsidRPr="00805622">
              <w:rPr>
                <w:rFonts w:ascii="Times New Roman" w:hAnsi="Times New Roman" w:cs="Times New Roman"/>
                <w:sz w:val="20"/>
              </w:rPr>
              <w:t>обеспечение безопасных и комфортных условий для организации образовательного процесса и проживания обучающихся в учреждении</w:t>
            </w:r>
          </w:p>
        </w:tc>
        <w:tc>
          <w:tcPr>
            <w:tcW w:w="2977" w:type="dxa"/>
            <w:tcBorders>
              <w:right w:val="single" w:sz="4" w:space="0" w:color="auto"/>
            </w:tcBorders>
          </w:tcPr>
          <w:p w:rsidR="00643CB7" w:rsidRPr="00805622" w:rsidRDefault="00643CB7" w:rsidP="00B13A85">
            <w:pPr>
              <w:pStyle w:val="ConsPlusNormal"/>
              <w:rPr>
                <w:rFonts w:ascii="Times New Roman" w:hAnsi="Times New Roman" w:cs="Times New Roman"/>
                <w:sz w:val="20"/>
              </w:rPr>
            </w:pPr>
            <w:r w:rsidRPr="00805622">
              <w:rPr>
                <w:rFonts w:ascii="Times New Roman" w:hAnsi="Times New Roman" w:cs="Times New Roman"/>
                <w:sz w:val="20"/>
              </w:rPr>
              <w:t>отсутствие предписаний надзорных органов</w:t>
            </w:r>
          </w:p>
        </w:tc>
        <w:tc>
          <w:tcPr>
            <w:tcW w:w="2126" w:type="dxa"/>
            <w:tcBorders>
              <w:top w:val="single" w:sz="4" w:space="0" w:color="auto"/>
              <w:left w:val="single" w:sz="4" w:space="0" w:color="auto"/>
              <w:bottom w:val="single" w:sz="4" w:space="0" w:color="auto"/>
              <w:right w:val="single" w:sz="4" w:space="0" w:color="auto"/>
            </w:tcBorders>
          </w:tcPr>
          <w:p w:rsidR="00643CB7" w:rsidRPr="00805622" w:rsidRDefault="009765CA" w:rsidP="00AB7DD2">
            <w:pPr>
              <w:pStyle w:val="ConsPlusNormal"/>
              <w:jc w:val="center"/>
              <w:rPr>
                <w:rFonts w:ascii="Times New Roman" w:hAnsi="Times New Roman" w:cs="Times New Roman"/>
                <w:sz w:val="20"/>
              </w:rPr>
            </w:pPr>
            <w:r w:rsidRPr="00805622">
              <w:rPr>
                <w:rFonts w:ascii="Times New Roman" w:hAnsi="Times New Roman" w:cs="Times New Roman"/>
                <w:sz w:val="20"/>
              </w:rPr>
              <w:t>20%</w:t>
            </w:r>
          </w:p>
        </w:tc>
      </w:tr>
      <w:tr w:rsidR="00643CB7" w:rsidRPr="00805622" w:rsidTr="003D5BA8">
        <w:tc>
          <w:tcPr>
            <w:tcW w:w="1984" w:type="dxa"/>
            <w:vMerge/>
            <w:tcBorders>
              <w:bottom w:val="nil"/>
            </w:tcBorders>
          </w:tcPr>
          <w:p w:rsidR="00643CB7" w:rsidRPr="00805622" w:rsidRDefault="00643CB7" w:rsidP="00B13A85">
            <w:pPr>
              <w:rPr>
                <w:sz w:val="20"/>
                <w:szCs w:val="20"/>
              </w:rPr>
            </w:pPr>
          </w:p>
        </w:tc>
        <w:tc>
          <w:tcPr>
            <w:tcW w:w="3181" w:type="dxa"/>
            <w:vMerge/>
          </w:tcPr>
          <w:p w:rsidR="00643CB7" w:rsidRPr="00805622" w:rsidRDefault="00643CB7" w:rsidP="00B13A85">
            <w:pPr>
              <w:rPr>
                <w:sz w:val="20"/>
                <w:szCs w:val="20"/>
              </w:rPr>
            </w:pPr>
          </w:p>
        </w:tc>
        <w:tc>
          <w:tcPr>
            <w:tcW w:w="4536" w:type="dxa"/>
            <w:vMerge/>
          </w:tcPr>
          <w:p w:rsidR="00643CB7" w:rsidRPr="00805622" w:rsidRDefault="00643CB7" w:rsidP="00B13A85">
            <w:pPr>
              <w:rPr>
                <w:sz w:val="20"/>
                <w:szCs w:val="20"/>
              </w:rPr>
            </w:pPr>
          </w:p>
        </w:tc>
        <w:tc>
          <w:tcPr>
            <w:tcW w:w="2977" w:type="dxa"/>
            <w:tcBorders>
              <w:right w:val="single" w:sz="4" w:space="0" w:color="auto"/>
            </w:tcBorders>
          </w:tcPr>
          <w:p w:rsidR="009765CA" w:rsidRPr="00805622" w:rsidRDefault="009765CA" w:rsidP="009765CA">
            <w:pPr>
              <w:autoSpaceDE w:val="0"/>
              <w:autoSpaceDN w:val="0"/>
              <w:adjustRightInd w:val="0"/>
              <w:rPr>
                <w:rFonts w:eastAsiaTheme="minorHAnsi"/>
                <w:sz w:val="20"/>
                <w:szCs w:val="20"/>
                <w:lang w:eastAsia="en-US"/>
              </w:rPr>
            </w:pPr>
            <w:r w:rsidRPr="00805622">
              <w:rPr>
                <w:rFonts w:eastAsiaTheme="minorHAnsi"/>
                <w:sz w:val="20"/>
                <w:szCs w:val="20"/>
                <w:lang w:eastAsia="en-US"/>
              </w:rPr>
              <w:t>отсутствие травм, несчастных случаев, допущенных при несоблюдении мер безопасности сотрудниками учреждения</w:t>
            </w:r>
          </w:p>
          <w:p w:rsidR="00643CB7" w:rsidRPr="00805622" w:rsidRDefault="00643CB7" w:rsidP="00B13A85">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rsidR="00643CB7" w:rsidRPr="00805622" w:rsidRDefault="009765CA" w:rsidP="00AB7DD2">
            <w:pPr>
              <w:pStyle w:val="ConsPlusNormal"/>
              <w:jc w:val="center"/>
              <w:rPr>
                <w:rFonts w:ascii="Times New Roman" w:hAnsi="Times New Roman" w:cs="Times New Roman"/>
                <w:sz w:val="20"/>
              </w:rPr>
            </w:pPr>
            <w:r w:rsidRPr="00805622">
              <w:rPr>
                <w:rFonts w:ascii="Times New Roman" w:hAnsi="Times New Roman" w:cs="Times New Roman"/>
                <w:sz w:val="20"/>
              </w:rPr>
              <w:t>15%</w:t>
            </w:r>
          </w:p>
        </w:tc>
      </w:tr>
      <w:tr w:rsidR="00643CB7" w:rsidRPr="00805622" w:rsidTr="003D5BA8">
        <w:tc>
          <w:tcPr>
            <w:tcW w:w="1984" w:type="dxa"/>
            <w:vMerge/>
            <w:tcBorders>
              <w:bottom w:val="nil"/>
            </w:tcBorders>
          </w:tcPr>
          <w:p w:rsidR="00643CB7" w:rsidRPr="00805622" w:rsidRDefault="00643CB7" w:rsidP="00B13A85">
            <w:pPr>
              <w:rPr>
                <w:sz w:val="20"/>
                <w:szCs w:val="20"/>
              </w:rPr>
            </w:pPr>
          </w:p>
        </w:tc>
        <w:tc>
          <w:tcPr>
            <w:tcW w:w="3181" w:type="dxa"/>
            <w:vMerge/>
          </w:tcPr>
          <w:p w:rsidR="00643CB7" w:rsidRPr="00805622" w:rsidRDefault="00643CB7" w:rsidP="00B13A85">
            <w:pPr>
              <w:rPr>
                <w:sz w:val="20"/>
                <w:szCs w:val="20"/>
              </w:rPr>
            </w:pPr>
          </w:p>
        </w:tc>
        <w:tc>
          <w:tcPr>
            <w:tcW w:w="4536" w:type="dxa"/>
          </w:tcPr>
          <w:p w:rsidR="00643CB7" w:rsidRPr="00805622" w:rsidRDefault="002307C3" w:rsidP="00C14223">
            <w:pPr>
              <w:pStyle w:val="ConsPlusNormal"/>
              <w:rPr>
                <w:rFonts w:ascii="Times New Roman" w:hAnsi="Times New Roman" w:cs="Times New Roman"/>
                <w:sz w:val="20"/>
              </w:rPr>
            </w:pPr>
            <w:r>
              <w:rPr>
                <w:rFonts w:ascii="Times New Roman" w:hAnsi="Times New Roman" w:cs="Times New Roman"/>
                <w:sz w:val="20"/>
              </w:rPr>
              <w:t xml:space="preserve">1.2. </w:t>
            </w:r>
            <w:r w:rsidR="00643CB7" w:rsidRPr="00805622">
              <w:rPr>
                <w:rFonts w:ascii="Times New Roman" w:hAnsi="Times New Roman" w:cs="Times New Roman"/>
                <w:sz w:val="20"/>
              </w:rPr>
              <w:t>обеспечение  сохранности  имущества в соответствии с нормативными сроками</w:t>
            </w:r>
          </w:p>
        </w:tc>
        <w:tc>
          <w:tcPr>
            <w:tcW w:w="2977" w:type="dxa"/>
            <w:tcBorders>
              <w:right w:val="single" w:sz="4" w:space="0" w:color="auto"/>
            </w:tcBorders>
          </w:tcPr>
          <w:p w:rsidR="00643CB7" w:rsidRPr="00805622" w:rsidRDefault="00643CB7" w:rsidP="00B13A85">
            <w:pPr>
              <w:pStyle w:val="af"/>
              <w:spacing w:before="0" w:beforeAutospacing="0" w:after="0" w:afterAutospacing="0"/>
              <w:jc w:val="both"/>
              <w:rPr>
                <w:sz w:val="20"/>
                <w:szCs w:val="20"/>
              </w:rPr>
            </w:pPr>
            <w:r w:rsidRPr="00805622">
              <w:rPr>
                <w:sz w:val="20"/>
                <w:szCs w:val="20"/>
              </w:rPr>
              <w:t>- проведение ремонтных  работ;</w:t>
            </w:r>
          </w:p>
          <w:p w:rsidR="00643CB7" w:rsidRPr="00805622" w:rsidRDefault="00643CB7" w:rsidP="00B13A85">
            <w:pPr>
              <w:pStyle w:val="af"/>
              <w:spacing w:before="0" w:beforeAutospacing="0" w:after="0" w:afterAutospacing="0"/>
              <w:jc w:val="both"/>
              <w:rPr>
                <w:sz w:val="20"/>
                <w:szCs w:val="20"/>
              </w:rPr>
            </w:pPr>
            <w:r w:rsidRPr="00805622">
              <w:rPr>
                <w:sz w:val="20"/>
                <w:szCs w:val="20"/>
              </w:rPr>
              <w:t>- своевременная</w:t>
            </w:r>
          </w:p>
          <w:p w:rsidR="00643CB7" w:rsidRPr="00805622" w:rsidRDefault="00643CB7" w:rsidP="00B13A85">
            <w:pPr>
              <w:pStyle w:val="af"/>
              <w:spacing w:before="0" w:beforeAutospacing="0" w:after="0" w:afterAutospacing="0"/>
              <w:jc w:val="both"/>
              <w:rPr>
                <w:sz w:val="20"/>
                <w:szCs w:val="20"/>
              </w:rPr>
            </w:pPr>
            <w:r w:rsidRPr="00805622">
              <w:rPr>
                <w:sz w:val="20"/>
                <w:szCs w:val="20"/>
              </w:rPr>
              <w:t xml:space="preserve"> подготовка учреждения к новому  учебному году, зимнему  сезону</w:t>
            </w:r>
          </w:p>
        </w:tc>
        <w:tc>
          <w:tcPr>
            <w:tcW w:w="2126" w:type="dxa"/>
            <w:tcBorders>
              <w:top w:val="single" w:sz="4" w:space="0" w:color="auto"/>
              <w:left w:val="single" w:sz="4" w:space="0" w:color="auto"/>
              <w:bottom w:val="single" w:sz="4" w:space="0" w:color="auto"/>
              <w:right w:val="single" w:sz="4" w:space="0" w:color="auto"/>
            </w:tcBorders>
          </w:tcPr>
          <w:p w:rsidR="00643CB7" w:rsidRPr="00805622" w:rsidRDefault="00C14223" w:rsidP="00AB7DD2">
            <w:pPr>
              <w:pStyle w:val="ConsPlusNormal"/>
              <w:jc w:val="center"/>
              <w:rPr>
                <w:rFonts w:ascii="Times New Roman" w:hAnsi="Times New Roman" w:cs="Times New Roman"/>
                <w:sz w:val="20"/>
              </w:rPr>
            </w:pPr>
            <w:r w:rsidRPr="00805622">
              <w:rPr>
                <w:rFonts w:ascii="Times New Roman" w:hAnsi="Times New Roman" w:cs="Times New Roman"/>
                <w:sz w:val="20"/>
              </w:rPr>
              <w:t>5%</w:t>
            </w:r>
          </w:p>
          <w:p w:rsidR="00643CB7" w:rsidRPr="00805622" w:rsidRDefault="00643CB7" w:rsidP="00AB7DD2">
            <w:pPr>
              <w:pStyle w:val="ConsPlusNormal"/>
              <w:jc w:val="center"/>
              <w:rPr>
                <w:rFonts w:ascii="Times New Roman" w:hAnsi="Times New Roman" w:cs="Times New Roman"/>
                <w:sz w:val="20"/>
              </w:rPr>
            </w:pPr>
          </w:p>
          <w:p w:rsidR="00AB7DD2" w:rsidRPr="00805622" w:rsidRDefault="00AB7DD2" w:rsidP="00AB7DD2">
            <w:pPr>
              <w:pStyle w:val="ConsPlusNormal"/>
              <w:jc w:val="center"/>
              <w:rPr>
                <w:rFonts w:ascii="Times New Roman" w:hAnsi="Times New Roman" w:cs="Times New Roman"/>
                <w:sz w:val="20"/>
              </w:rPr>
            </w:pPr>
          </w:p>
          <w:p w:rsidR="00643CB7" w:rsidRPr="00805622" w:rsidRDefault="00C14223" w:rsidP="00AB7DD2">
            <w:pPr>
              <w:pStyle w:val="ConsPlusNormal"/>
              <w:jc w:val="center"/>
              <w:rPr>
                <w:rFonts w:ascii="Times New Roman" w:hAnsi="Times New Roman" w:cs="Times New Roman"/>
                <w:sz w:val="20"/>
              </w:rPr>
            </w:pPr>
            <w:r w:rsidRPr="00805622">
              <w:rPr>
                <w:rFonts w:ascii="Times New Roman" w:hAnsi="Times New Roman" w:cs="Times New Roman"/>
                <w:sz w:val="20"/>
              </w:rPr>
              <w:t>5%</w:t>
            </w:r>
          </w:p>
        </w:tc>
      </w:tr>
      <w:tr w:rsidR="00643CB7" w:rsidRPr="00805622" w:rsidTr="00D6039F">
        <w:tc>
          <w:tcPr>
            <w:tcW w:w="1984" w:type="dxa"/>
            <w:vMerge/>
            <w:tcBorders>
              <w:bottom w:val="single" w:sz="4" w:space="0" w:color="auto"/>
            </w:tcBorders>
          </w:tcPr>
          <w:p w:rsidR="00643CB7" w:rsidRPr="00805622" w:rsidRDefault="00643CB7" w:rsidP="00B13A85">
            <w:pPr>
              <w:rPr>
                <w:sz w:val="20"/>
                <w:szCs w:val="20"/>
              </w:rPr>
            </w:pPr>
          </w:p>
        </w:tc>
        <w:tc>
          <w:tcPr>
            <w:tcW w:w="3181" w:type="dxa"/>
            <w:vMerge/>
            <w:tcBorders>
              <w:bottom w:val="single" w:sz="4" w:space="0" w:color="auto"/>
            </w:tcBorders>
          </w:tcPr>
          <w:p w:rsidR="00643CB7" w:rsidRPr="00805622" w:rsidRDefault="00643CB7" w:rsidP="00B13A85">
            <w:pPr>
              <w:rPr>
                <w:sz w:val="20"/>
                <w:szCs w:val="20"/>
              </w:rPr>
            </w:pPr>
          </w:p>
        </w:tc>
        <w:tc>
          <w:tcPr>
            <w:tcW w:w="4536" w:type="dxa"/>
            <w:tcBorders>
              <w:bottom w:val="single" w:sz="4" w:space="0" w:color="auto"/>
            </w:tcBorders>
          </w:tcPr>
          <w:p w:rsidR="00643CB7" w:rsidRPr="00805622" w:rsidRDefault="002307C3" w:rsidP="00C14223">
            <w:pPr>
              <w:pStyle w:val="ConsPlusNormal"/>
              <w:rPr>
                <w:rFonts w:ascii="Times New Roman" w:hAnsi="Times New Roman" w:cs="Times New Roman"/>
                <w:sz w:val="20"/>
              </w:rPr>
            </w:pPr>
            <w:r>
              <w:rPr>
                <w:rFonts w:ascii="Times New Roman" w:hAnsi="Times New Roman" w:cs="Times New Roman"/>
                <w:sz w:val="20"/>
              </w:rPr>
              <w:t xml:space="preserve">1.3. </w:t>
            </w:r>
            <w:r w:rsidR="00643CB7" w:rsidRPr="00805622">
              <w:rPr>
                <w:rFonts w:ascii="Times New Roman" w:hAnsi="Times New Roman" w:cs="Times New Roman"/>
                <w:sz w:val="20"/>
              </w:rPr>
              <w:t xml:space="preserve">Эффективность финансово-экономической деятельности </w:t>
            </w:r>
          </w:p>
        </w:tc>
        <w:tc>
          <w:tcPr>
            <w:tcW w:w="2977" w:type="dxa"/>
            <w:tcBorders>
              <w:bottom w:val="single" w:sz="4" w:space="0" w:color="auto"/>
              <w:right w:val="single" w:sz="4" w:space="0" w:color="auto"/>
            </w:tcBorders>
          </w:tcPr>
          <w:p w:rsidR="00643CB7" w:rsidRPr="00805622" w:rsidRDefault="00C14223" w:rsidP="00CA31FB">
            <w:pPr>
              <w:pStyle w:val="ConsPlusNormal"/>
              <w:rPr>
                <w:rFonts w:ascii="Times New Roman" w:hAnsi="Times New Roman" w:cs="Times New Roman"/>
                <w:sz w:val="20"/>
              </w:rPr>
            </w:pPr>
            <w:r w:rsidRPr="00805622">
              <w:rPr>
                <w:rFonts w:ascii="Times New Roman" w:hAnsi="Times New Roman" w:cs="Times New Roman"/>
                <w:sz w:val="20"/>
              </w:rPr>
              <w:t>Эффективное испол</w:t>
            </w:r>
            <w:r w:rsidR="00CA31FB" w:rsidRPr="00805622">
              <w:rPr>
                <w:rFonts w:ascii="Times New Roman" w:hAnsi="Times New Roman" w:cs="Times New Roman"/>
                <w:sz w:val="20"/>
              </w:rPr>
              <w:t xml:space="preserve">ьзование </w:t>
            </w:r>
            <w:r w:rsidRPr="00805622">
              <w:rPr>
                <w:rFonts w:ascii="Times New Roman" w:hAnsi="Times New Roman" w:cs="Times New Roman"/>
                <w:sz w:val="20"/>
              </w:rPr>
              <w:t>бюджетных средств</w:t>
            </w:r>
          </w:p>
        </w:tc>
        <w:tc>
          <w:tcPr>
            <w:tcW w:w="2126" w:type="dxa"/>
            <w:tcBorders>
              <w:top w:val="single" w:sz="4" w:space="0" w:color="auto"/>
              <w:left w:val="single" w:sz="4" w:space="0" w:color="auto"/>
              <w:bottom w:val="single" w:sz="4" w:space="0" w:color="auto"/>
              <w:right w:val="single" w:sz="4" w:space="0" w:color="auto"/>
            </w:tcBorders>
          </w:tcPr>
          <w:p w:rsidR="00643CB7" w:rsidRPr="00805622" w:rsidRDefault="00643CB7" w:rsidP="00AB7DD2">
            <w:pPr>
              <w:pStyle w:val="ConsPlusNormal"/>
              <w:jc w:val="center"/>
              <w:rPr>
                <w:rFonts w:ascii="Times New Roman" w:hAnsi="Times New Roman" w:cs="Times New Roman"/>
                <w:sz w:val="20"/>
              </w:rPr>
            </w:pPr>
            <w:r w:rsidRPr="00805622">
              <w:rPr>
                <w:rFonts w:ascii="Times New Roman" w:hAnsi="Times New Roman" w:cs="Times New Roman"/>
                <w:sz w:val="20"/>
              </w:rPr>
              <w:t>5</w:t>
            </w:r>
            <w:r w:rsidR="00C14223" w:rsidRPr="00805622">
              <w:rPr>
                <w:rFonts w:ascii="Times New Roman" w:hAnsi="Times New Roman" w:cs="Times New Roman"/>
                <w:sz w:val="20"/>
              </w:rPr>
              <w:t>%</w:t>
            </w:r>
          </w:p>
        </w:tc>
      </w:tr>
      <w:tr w:rsidR="00643CB7" w:rsidRPr="00805622" w:rsidTr="00D6039F">
        <w:tc>
          <w:tcPr>
            <w:tcW w:w="1984" w:type="dxa"/>
            <w:vMerge/>
            <w:tcBorders>
              <w:bottom w:val="single" w:sz="4" w:space="0" w:color="auto"/>
            </w:tcBorders>
          </w:tcPr>
          <w:p w:rsidR="00643CB7" w:rsidRPr="00805622" w:rsidRDefault="00643CB7" w:rsidP="00B13A85">
            <w:pPr>
              <w:rPr>
                <w:sz w:val="20"/>
                <w:szCs w:val="20"/>
              </w:rPr>
            </w:pPr>
          </w:p>
        </w:tc>
        <w:tc>
          <w:tcPr>
            <w:tcW w:w="3181" w:type="dxa"/>
            <w:vMerge/>
            <w:tcBorders>
              <w:bottom w:val="single" w:sz="4" w:space="0" w:color="auto"/>
            </w:tcBorders>
          </w:tcPr>
          <w:p w:rsidR="00643CB7" w:rsidRPr="00805622" w:rsidRDefault="00643CB7" w:rsidP="00B13A85">
            <w:pPr>
              <w:rPr>
                <w:sz w:val="20"/>
                <w:szCs w:val="20"/>
              </w:rPr>
            </w:pPr>
          </w:p>
        </w:tc>
        <w:tc>
          <w:tcPr>
            <w:tcW w:w="4536" w:type="dxa"/>
            <w:tcBorders>
              <w:bottom w:val="single" w:sz="4" w:space="0" w:color="auto"/>
            </w:tcBorders>
          </w:tcPr>
          <w:p w:rsidR="00643CB7" w:rsidRPr="00805622" w:rsidRDefault="002307C3" w:rsidP="00C14223">
            <w:pPr>
              <w:pStyle w:val="ConsPlusNormal"/>
              <w:rPr>
                <w:rFonts w:ascii="Times New Roman" w:hAnsi="Times New Roman" w:cs="Times New Roman"/>
                <w:sz w:val="20"/>
                <w:highlight w:val="yellow"/>
              </w:rPr>
            </w:pPr>
            <w:r>
              <w:rPr>
                <w:rFonts w:ascii="Times New Roman" w:hAnsi="Times New Roman" w:cs="Times New Roman"/>
                <w:sz w:val="20"/>
              </w:rPr>
              <w:t xml:space="preserve">1.4. </w:t>
            </w:r>
            <w:r w:rsidR="00643CB7" w:rsidRPr="00805622">
              <w:rPr>
                <w:rFonts w:ascii="Times New Roman" w:hAnsi="Times New Roman" w:cs="Times New Roman"/>
                <w:sz w:val="20"/>
              </w:rPr>
              <w:t>Организация подвоза учащихся к образовательной организации</w:t>
            </w:r>
          </w:p>
        </w:tc>
        <w:tc>
          <w:tcPr>
            <w:tcW w:w="2977" w:type="dxa"/>
            <w:tcBorders>
              <w:bottom w:val="single" w:sz="4" w:space="0" w:color="auto"/>
              <w:right w:val="single" w:sz="4" w:space="0" w:color="auto"/>
            </w:tcBorders>
          </w:tcPr>
          <w:p w:rsidR="00643CB7" w:rsidRPr="00805622" w:rsidRDefault="00643CB7" w:rsidP="00B13A85">
            <w:pPr>
              <w:pStyle w:val="ConsPlusNormal"/>
              <w:rPr>
                <w:rFonts w:ascii="Times New Roman" w:hAnsi="Times New Roman" w:cs="Times New Roman"/>
                <w:sz w:val="20"/>
              </w:rPr>
            </w:pPr>
            <w:r w:rsidRPr="00805622">
              <w:rPr>
                <w:rFonts w:ascii="Times New Roman" w:hAnsi="Times New Roman" w:cs="Times New Roman"/>
                <w:sz w:val="20"/>
              </w:rPr>
              <w:t>осуществление подвоза в соответствии с требованиями</w:t>
            </w:r>
          </w:p>
        </w:tc>
        <w:tc>
          <w:tcPr>
            <w:tcW w:w="2126" w:type="dxa"/>
            <w:tcBorders>
              <w:top w:val="single" w:sz="4" w:space="0" w:color="auto"/>
              <w:left w:val="single" w:sz="4" w:space="0" w:color="auto"/>
              <w:bottom w:val="single" w:sz="4" w:space="0" w:color="auto"/>
              <w:right w:val="single" w:sz="4" w:space="0" w:color="auto"/>
            </w:tcBorders>
          </w:tcPr>
          <w:p w:rsidR="00643CB7" w:rsidRPr="00805622" w:rsidRDefault="00177E07" w:rsidP="00AB7DD2">
            <w:pPr>
              <w:pStyle w:val="ConsPlusNormal"/>
              <w:jc w:val="center"/>
              <w:rPr>
                <w:rFonts w:ascii="Times New Roman" w:hAnsi="Times New Roman" w:cs="Times New Roman"/>
                <w:sz w:val="20"/>
              </w:rPr>
            </w:pPr>
            <w:r>
              <w:rPr>
                <w:rFonts w:ascii="Times New Roman" w:hAnsi="Times New Roman" w:cs="Times New Roman"/>
                <w:sz w:val="20"/>
              </w:rPr>
              <w:t>1</w:t>
            </w:r>
            <w:r w:rsidR="00643CB7" w:rsidRPr="00805622">
              <w:rPr>
                <w:rFonts w:ascii="Times New Roman" w:hAnsi="Times New Roman" w:cs="Times New Roman"/>
                <w:sz w:val="20"/>
              </w:rPr>
              <w:t>5</w:t>
            </w:r>
            <w:r w:rsidR="00C14223" w:rsidRPr="00805622">
              <w:rPr>
                <w:rFonts w:ascii="Times New Roman" w:hAnsi="Times New Roman" w:cs="Times New Roman"/>
                <w:sz w:val="20"/>
              </w:rPr>
              <w:t>%</w:t>
            </w:r>
          </w:p>
        </w:tc>
      </w:tr>
      <w:tr w:rsidR="00643CB7" w:rsidRPr="00805622" w:rsidTr="002307C3">
        <w:trPr>
          <w:trHeight w:val="1009"/>
        </w:trPr>
        <w:tc>
          <w:tcPr>
            <w:tcW w:w="1984" w:type="dxa"/>
            <w:vMerge/>
            <w:tcBorders>
              <w:top w:val="single" w:sz="4" w:space="0" w:color="auto"/>
              <w:bottom w:val="nil"/>
            </w:tcBorders>
          </w:tcPr>
          <w:p w:rsidR="00643CB7" w:rsidRPr="00805622" w:rsidRDefault="00643CB7" w:rsidP="00B13A85">
            <w:pPr>
              <w:rPr>
                <w:sz w:val="20"/>
                <w:szCs w:val="20"/>
              </w:rPr>
            </w:pPr>
          </w:p>
        </w:tc>
        <w:tc>
          <w:tcPr>
            <w:tcW w:w="3181" w:type="dxa"/>
            <w:tcBorders>
              <w:top w:val="single" w:sz="4" w:space="0" w:color="auto"/>
            </w:tcBorders>
          </w:tcPr>
          <w:p w:rsidR="00643CB7" w:rsidRPr="00805622" w:rsidRDefault="00643CB7" w:rsidP="00B13A85">
            <w:pPr>
              <w:rPr>
                <w:sz w:val="20"/>
                <w:szCs w:val="20"/>
              </w:rPr>
            </w:pPr>
          </w:p>
        </w:tc>
        <w:tc>
          <w:tcPr>
            <w:tcW w:w="4536" w:type="dxa"/>
            <w:tcBorders>
              <w:top w:val="single" w:sz="4" w:space="0" w:color="auto"/>
            </w:tcBorders>
          </w:tcPr>
          <w:p w:rsidR="00643CB7" w:rsidRPr="00805622" w:rsidRDefault="002307C3" w:rsidP="00C14223">
            <w:pPr>
              <w:pStyle w:val="ConsPlusNormal"/>
              <w:rPr>
                <w:rFonts w:ascii="Times New Roman" w:hAnsi="Times New Roman" w:cs="Times New Roman"/>
                <w:sz w:val="20"/>
              </w:rPr>
            </w:pPr>
            <w:r>
              <w:rPr>
                <w:rFonts w:ascii="Times New Roman" w:hAnsi="Times New Roman" w:cs="Times New Roman"/>
                <w:color w:val="000000"/>
                <w:sz w:val="20"/>
              </w:rPr>
              <w:t xml:space="preserve">1.4. </w:t>
            </w:r>
            <w:r w:rsidR="00643CB7" w:rsidRPr="00805622">
              <w:rPr>
                <w:rFonts w:ascii="Times New Roman" w:hAnsi="Times New Roman" w:cs="Times New Roman"/>
                <w:color w:val="000000"/>
                <w:sz w:val="20"/>
              </w:rPr>
              <w:t>Информационная открытость организации</w:t>
            </w:r>
          </w:p>
        </w:tc>
        <w:tc>
          <w:tcPr>
            <w:tcW w:w="2977" w:type="dxa"/>
            <w:tcBorders>
              <w:top w:val="single" w:sz="4" w:space="0" w:color="auto"/>
              <w:right w:val="single" w:sz="4" w:space="0" w:color="auto"/>
            </w:tcBorders>
          </w:tcPr>
          <w:p w:rsidR="00643CB7" w:rsidRPr="00805622" w:rsidRDefault="00643CB7" w:rsidP="00B13A85">
            <w:pPr>
              <w:pStyle w:val="af"/>
              <w:spacing w:before="0" w:beforeAutospacing="0" w:after="0" w:afterAutospacing="0"/>
              <w:jc w:val="both"/>
              <w:rPr>
                <w:color w:val="000000"/>
                <w:sz w:val="20"/>
                <w:szCs w:val="20"/>
              </w:rPr>
            </w:pPr>
            <w:r w:rsidRPr="00805622">
              <w:rPr>
                <w:color w:val="000000"/>
                <w:sz w:val="20"/>
                <w:szCs w:val="20"/>
              </w:rPr>
              <w:t>-своевременное обновление информации, размещаемой на сайте;</w:t>
            </w:r>
          </w:p>
          <w:p w:rsidR="00643CB7" w:rsidRPr="00805622" w:rsidRDefault="00643CB7" w:rsidP="00805622">
            <w:pPr>
              <w:pStyle w:val="af"/>
              <w:spacing w:before="0" w:beforeAutospacing="0" w:after="0" w:afterAutospacing="0"/>
              <w:jc w:val="both"/>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643CB7" w:rsidRPr="00805622" w:rsidRDefault="00C14223" w:rsidP="00AB7DD2">
            <w:pPr>
              <w:pStyle w:val="ConsPlusNormal"/>
              <w:jc w:val="center"/>
              <w:rPr>
                <w:rFonts w:ascii="Times New Roman" w:hAnsi="Times New Roman" w:cs="Times New Roman"/>
                <w:sz w:val="20"/>
              </w:rPr>
            </w:pPr>
            <w:r w:rsidRPr="00805622">
              <w:rPr>
                <w:rFonts w:ascii="Times New Roman" w:hAnsi="Times New Roman" w:cs="Times New Roman"/>
                <w:sz w:val="20"/>
              </w:rPr>
              <w:t>5%</w:t>
            </w:r>
          </w:p>
          <w:p w:rsidR="00643CB7" w:rsidRPr="002307C3" w:rsidRDefault="00643CB7" w:rsidP="002307C3">
            <w:pPr>
              <w:rPr>
                <w:sz w:val="20"/>
                <w:szCs w:val="20"/>
              </w:rPr>
            </w:pPr>
          </w:p>
        </w:tc>
      </w:tr>
      <w:tr w:rsidR="00643CB7" w:rsidRPr="00805622" w:rsidTr="003D5BA8">
        <w:tc>
          <w:tcPr>
            <w:tcW w:w="1984" w:type="dxa"/>
            <w:vMerge/>
            <w:tcBorders>
              <w:bottom w:val="nil"/>
              <w:right w:val="single" w:sz="4" w:space="0" w:color="auto"/>
            </w:tcBorders>
          </w:tcPr>
          <w:p w:rsidR="00643CB7" w:rsidRPr="00805622" w:rsidRDefault="00643CB7" w:rsidP="00B13A85">
            <w:pPr>
              <w:rPr>
                <w:sz w:val="20"/>
                <w:szCs w:val="20"/>
              </w:rPr>
            </w:pPr>
          </w:p>
        </w:tc>
        <w:tc>
          <w:tcPr>
            <w:tcW w:w="12820" w:type="dxa"/>
            <w:gridSpan w:val="4"/>
            <w:tcBorders>
              <w:top w:val="single" w:sz="4" w:space="0" w:color="auto"/>
              <w:left w:val="single" w:sz="4" w:space="0" w:color="auto"/>
              <w:bottom w:val="single" w:sz="4" w:space="0" w:color="auto"/>
              <w:right w:val="single" w:sz="4" w:space="0" w:color="auto"/>
            </w:tcBorders>
          </w:tcPr>
          <w:p w:rsidR="00643CB7" w:rsidRPr="00805622" w:rsidRDefault="00AC0EE1" w:rsidP="00AC0EE1">
            <w:pPr>
              <w:pStyle w:val="ConsPlusNormal"/>
              <w:ind w:left="360"/>
              <w:rPr>
                <w:rFonts w:ascii="Times New Roman" w:hAnsi="Times New Roman" w:cs="Times New Roman"/>
                <w:b/>
                <w:i/>
                <w:sz w:val="20"/>
              </w:rPr>
            </w:pPr>
            <w:r w:rsidRPr="00805622">
              <w:rPr>
                <w:rFonts w:ascii="Times New Roman" w:hAnsi="Times New Roman" w:cs="Times New Roman"/>
                <w:b/>
                <w:i/>
                <w:sz w:val="20"/>
              </w:rPr>
              <w:t xml:space="preserve">2.  </w:t>
            </w:r>
            <w:r w:rsidR="00643CB7" w:rsidRPr="00805622">
              <w:rPr>
                <w:rFonts w:ascii="Times New Roman" w:hAnsi="Times New Roman" w:cs="Times New Roman"/>
                <w:b/>
                <w:i/>
                <w:sz w:val="20"/>
              </w:rPr>
              <w:t>Выплаты за интенсивность и высокие результаты работы</w:t>
            </w:r>
          </w:p>
        </w:tc>
      </w:tr>
      <w:tr w:rsidR="00643CB7" w:rsidRPr="00E93BCF" w:rsidTr="003D5BA8">
        <w:tc>
          <w:tcPr>
            <w:tcW w:w="1984" w:type="dxa"/>
            <w:vMerge/>
            <w:tcBorders>
              <w:bottom w:val="nil"/>
            </w:tcBorders>
          </w:tcPr>
          <w:p w:rsidR="00643CB7" w:rsidRPr="00805622" w:rsidRDefault="00643CB7" w:rsidP="00B13A85">
            <w:pPr>
              <w:rPr>
                <w:sz w:val="20"/>
                <w:szCs w:val="20"/>
              </w:rPr>
            </w:pPr>
          </w:p>
        </w:tc>
        <w:tc>
          <w:tcPr>
            <w:tcW w:w="3181" w:type="dxa"/>
            <w:vMerge w:val="restart"/>
          </w:tcPr>
          <w:p w:rsidR="00643CB7" w:rsidRPr="00E93BCF" w:rsidRDefault="00643CB7" w:rsidP="00B13A85">
            <w:pPr>
              <w:pStyle w:val="ConsPlusNormal"/>
              <w:rPr>
                <w:rFonts w:ascii="Times New Roman" w:hAnsi="Times New Roman" w:cs="Times New Roman"/>
                <w:sz w:val="20"/>
              </w:rPr>
            </w:pPr>
            <w:r w:rsidRPr="00E93BCF">
              <w:rPr>
                <w:rFonts w:ascii="Times New Roman" w:hAnsi="Times New Roman" w:cs="Times New Roman"/>
                <w:sz w:val="20"/>
              </w:rPr>
              <w:t>Обеспечение развития учреждения</w:t>
            </w:r>
          </w:p>
        </w:tc>
        <w:tc>
          <w:tcPr>
            <w:tcW w:w="4536" w:type="dxa"/>
          </w:tcPr>
          <w:p w:rsidR="00643CB7" w:rsidRPr="00E93BCF" w:rsidRDefault="00643CB7" w:rsidP="00B13A85">
            <w:pPr>
              <w:pStyle w:val="ConsPlusNormal"/>
              <w:rPr>
                <w:rFonts w:ascii="Times New Roman" w:hAnsi="Times New Roman" w:cs="Times New Roman"/>
                <w:sz w:val="20"/>
              </w:rPr>
            </w:pPr>
          </w:p>
        </w:tc>
        <w:tc>
          <w:tcPr>
            <w:tcW w:w="2977" w:type="dxa"/>
            <w:tcBorders>
              <w:right w:val="single" w:sz="4" w:space="0" w:color="auto"/>
            </w:tcBorders>
          </w:tcPr>
          <w:p w:rsidR="00643CB7" w:rsidRPr="00E93BCF" w:rsidRDefault="00643CB7" w:rsidP="00B13A85">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rsidR="00643CB7" w:rsidRPr="00E93BCF" w:rsidRDefault="00643CB7" w:rsidP="00AB7DD2">
            <w:pPr>
              <w:pStyle w:val="ConsPlusNormal"/>
              <w:jc w:val="center"/>
              <w:rPr>
                <w:rFonts w:ascii="Times New Roman" w:hAnsi="Times New Roman" w:cs="Times New Roman"/>
                <w:sz w:val="20"/>
              </w:rPr>
            </w:pPr>
          </w:p>
        </w:tc>
      </w:tr>
      <w:tr w:rsidR="00643CB7" w:rsidRPr="00E93BCF" w:rsidTr="003D5BA8">
        <w:tc>
          <w:tcPr>
            <w:tcW w:w="1984" w:type="dxa"/>
            <w:vMerge/>
            <w:tcBorders>
              <w:bottom w:val="nil"/>
            </w:tcBorders>
          </w:tcPr>
          <w:p w:rsidR="00643CB7" w:rsidRPr="00805622" w:rsidRDefault="00643CB7" w:rsidP="00B13A85">
            <w:pPr>
              <w:rPr>
                <w:sz w:val="20"/>
                <w:szCs w:val="20"/>
              </w:rPr>
            </w:pPr>
          </w:p>
        </w:tc>
        <w:tc>
          <w:tcPr>
            <w:tcW w:w="3181" w:type="dxa"/>
            <w:vMerge/>
          </w:tcPr>
          <w:p w:rsidR="00643CB7" w:rsidRPr="00E93BCF" w:rsidRDefault="00643CB7" w:rsidP="00B13A85">
            <w:pPr>
              <w:pStyle w:val="ConsPlusNormal"/>
              <w:rPr>
                <w:rFonts w:ascii="Times New Roman" w:hAnsi="Times New Roman" w:cs="Times New Roman"/>
                <w:sz w:val="20"/>
              </w:rPr>
            </w:pPr>
          </w:p>
        </w:tc>
        <w:tc>
          <w:tcPr>
            <w:tcW w:w="4536" w:type="dxa"/>
          </w:tcPr>
          <w:p w:rsidR="00643CB7" w:rsidRPr="00E93BCF" w:rsidRDefault="002307C3" w:rsidP="00B13A85">
            <w:pPr>
              <w:pStyle w:val="ConsPlusNormal"/>
              <w:rPr>
                <w:rFonts w:ascii="Times New Roman" w:hAnsi="Times New Roman" w:cs="Times New Roman"/>
                <w:sz w:val="20"/>
              </w:rPr>
            </w:pPr>
            <w:r w:rsidRPr="00E93BCF">
              <w:rPr>
                <w:rFonts w:ascii="Times New Roman" w:hAnsi="Times New Roman" w:cs="Times New Roman"/>
                <w:sz w:val="20"/>
              </w:rPr>
              <w:t xml:space="preserve">2.1. </w:t>
            </w:r>
            <w:r w:rsidR="00643CB7" w:rsidRPr="00E93BCF">
              <w:rPr>
                <w:rFonts w:ascii="Times New Roman" w:hAnsi="Times New Roman" w:cs="Times New Roman"/>
                <w:sz w:val="20"/>
              </w:rPr>
              <w:t xml:space="preserve">Результативное участие педагогов </w:t>
            </w:r>
            <w:r w:rsidR="00C76F4D" w:rsidRPr="00E93BCF">
              <w:rPr>
                <w:rFonts w:ascii="Times New Roman" w:hAnsi="Times New Roman" w:cs="Times New Roman"/>
                <w:sz w:val="20"/>
              </w:rPr>
              <w:t xml:space="preserve"> и руководителей </w:t>
            </w:r>
            <w:r w:rsidR="00643CB7" w:rsidRPr="00E93BCF">
              <w:rPr>
                <w:rFonts w:ascii="Times New Roman" w:hAnsi="Times New Roman" w:cs="Times New Roman"/>
                <w:sz w:val="20"/>
              </w:rPr>
              <w:t xml:space="preserve">в очных профессиональных конкурсах, грантах, проектах, научно-практических конференциях </w:t>
            </w:r>
            <w:r w:rsidR="0081727B" w:rsidRPr="00E93BCF">
              <w:rPr>
                <w:rFonts w:ascii="Times New Roman" w:hAnsi="Times New Roman" w:cs="Times New Roman"/>
                <w:sz w:val="20"/>
              </w:rPr>
              <w:t>(наличие призовых мест)</w:t>
            </w:r>
          </w:p>
        </w:tc>
        <w:tc>
          <w:tcPr>
            <w:tcW w:w="2977" w:type="dxa"/>
            <w:tcBorders>
              <w:right w:val="single" w:sz="4" w:space="0" w:color="auto"/>
            </w:tcBorders>
          </w:tcPr>
          <w:p w:rsidR="00643CB7" w:rsidRPr="00E93BCF" w:rsidRDefault="00643CB7" w:rsidP="00B13A85">
            <w:pPr>
              <w:pStyle w:val="ConsPlusNormal"/>
              <w:rPr>
                <w:rFonts w:ascii="Times New Roman" w:hAnsi="Times New Roman" w:cs="Times New Roman"/>
                <w:sz w:val="20"/>
              </w:rPr>
            </w:pPr>
            <w:r w:rsidRPr="00E93BCF">
              <w:rPr>
                <w:rFonts w:ascii="Times New Roman" w:hAnsi="Times New Roman" w:cs="Times New Roman"/>
                <w:sz w:val="20"/>
              </w:rPr>
              <w:t>муниципальный уровень</w:t>
            </w:r>
          </w:p>
          <w:p w:rsidR="00643CB7" w:rsidRPr="00E93BCF" w:rsidRDefault="00643CB7" w:rsidP="00B13A85">
            <w:pPr>
              <w:pStyle w:val="ConsPlusNormal"/>
              <w:rPr>
                <w:rFonts w:ascii="Times New Roman" w:hAnsi="Times New Roman" w:cs="Times New Roman"/>
                <w:sz w:val="20"/>
              </w:rPr>
            </w:pPr>
            <w:r w:rsidRPr="00E93BCF">
              <w:rPr>
                <w:rFonts w:ascii="Times New Roman" w:hAnsi="Times New Roman" w:cs="Times New Roman"/>
                <w:sz w:val="20"/>
              </w:rPr>
              <w:t>краевой уровень</w:t>
            </w:r>
          </w:p>
          <w:p w:rsidR="00643CB7" w:rsidRPr="00E93BCF" w:rsidRDefault="00643CB7" w:rsidP="00B13A85">
            <w:pPr>
              <w:pStyle w:val="ConsPlusNormal"/>
              <w:rPr>
                <w:rFonts w:ascii="Times New Roman" w:hAnsi="Times New Roman" w:cs="Times New Roman"/>
                <w:sz w:val="20"/>
              </w:rPr>
            </w:pPr>
            <w:r w:rsidRPr="00E93BCF">
              <w:rPr>
                <w:rFonts w:ascii="Times New Roman" w:hAnsi="Times New Roman" w:cs="Times New Roman"/>
                <w:sz w:val="20"/>
              </w:rPr>
              <w:t>федеральный уровень</w:t>
            </w:r>
          </w:p>
        </w:tc>
        <w:tc>
          <w:tcPr>
            <w:tcW w:w="2126" w:type="dxa"/>
            <w:tcBorders>
              <w:top w:val="single" w:sz="4" w:space="0" w:color="auto"/>
              <w:left w:val="single" w:sz="4" w:space="0" w:color="auto"/>
              <w:bottom w:val="single" w:sz="4" w:space="0" w:color="auto"/>
              <w:right w:val="single" w:sz="4" w:space="0" w:color="auto"/>
            </w:tcBorders>
          </w:tcPr>
          <w:p w:rsidR="00643CB7" w:rsidRPr="00E93BCF" w:rsidRDefault="0081727B" w:rsidP="00AB7DD2">
            <w:pPr>
              <w:pStyle w:val="ConsPlusNormal"/>
              <w:jc w:val="center"/>
              <w:rPr>
                <w:rFonts w:ascii="Times New Roman" w:hAnsi="Times New Roman" w:cs="Times New Roman"/>
                <w:sz w:val="20"/>
              </w:rPr>
            </w:pPr>
            <w:r w:rsidRPr="00E93BCF">
              <w:rPr>
                <w:rFonts w:ascii="Times New Roman" w:hAnsi="Times New Roman" w:cs="Times New Roman"/>
                <w:sz w:val="20"/>
              </w:rPr>
              <w:t>5%</w:t>
            </w:r>
          </w:p>
          <w:p w:rsidR="00643CB7" w:rsidRPr="00E93BCF" w:rsidRDefault="0081727B" w:rsidP="00AB7DD2">
            <w:pPr>
              <w:pStyle w:val="ConsPlusNormal"/>
              <w:jc w:val="center"/>
              <w:rPr>
                <w:rFonts w:ascii="Times New Roman" w:hAnsi="Times New Roman" w:cs="Times New Roman"/>
                <w:sz w:val="20"/>
              </w:rPr>
            </w:pPr>
            <w:r w:rsidRPr="00E93BCF">
              <w:rPr>
                <w:rFonts w:ascii="Times New Roman" w:hAnsi="Times New Roman" w:cs="Times New Roman"/>
                <w:sz w:val="20"/>
              </w:rPr>
              <w:t>7%</w:t>
            </w:r>
          </w:p>
          <w:p w:rsidR="00643CB7" w:rsidRPr="00E93BCF" w:rsidRDefault="0081727B" w:rsidP="00AB7DD2">
            <w:pPr>
              <w:pStyle w:val="ConsPlusNormal"/>
              <w:jc w:val="center"/>
              <w:rPr>
                <w:rFonts w:ascii="Times New Roman" w:hAnsi="Times New Roman" w:cs="Times New Roman"/>
                <w:sz w:val="20"/>
              </w:rPr>
            </w:pPr>
            <w:r w:rsidRPr="00E93BCF">
              <w:rPr>
                <w:rFonts w:ascii="Times New Roman" w:hAnsi="Times New Roman" w:cs="Times New Roman"/>
                <w:sz w:val="20"/>
              </w:rPr>
              <w:t>10%</w:t>
            </w:r>
          </w:p>
        </w:tc>
      </w:tr>
      <w:tr w:rsidR="00643CB7" w:rsidRPr="00E93BCF" w:rsidTr="003D5BA8">
        <w:tc>
          <w:tcPr>
            <w:tcW w:w="1984" w:type="dxa"/>
            <w:vMerge/>
            <w:tcBorders>
              <w:bottom w:val="nil"/>
            </w:tcBorders>
          </w:tcPr>
          <w:p w:rsidR="00643CB7" w:rsidRPr="00805622" w:rsidRDefault="00643CB7" w:rsidP="00B13A85">
            <w:pPr>
              <w:rPr>
                <w:sz w:val="20"/>
                <w:szCs w:val="20"/>
              </w:rPr>
            </w:pPr>
          </w:p>
        </w:tc>
        <w:tc>
          <w:tcPr>
            <w:tcW w:w="3181" w:type="dxa"/>
            <w:vMerge/>
          </w:tcPr>
          <w:p w:rsidR="00643CB7" w:rsidRPr="00E93BCF" w:rsidRDefault="00643CB7" w:rsidP="00B13A85">
            <w:pPr>
              <w:rPr>
                <w:sz w:val="20"/>
                <w:szCs w:val="20"/>
              </w:rPr>
            </w:pPr>
          </w:p>
        </w:tc>
        <w:tc>
          <w:tcPr>
            <w:tcW w:w="4536" w:type="dxa"/>
          </w:tcPr>
          <w:p w:rsidR="00643CB7" w:rsidRPr="00E93BCF" w:rsidRDefault="0021233E" w:rsidP="001E15A0">
            <w:pPr>
              <w:pStyle w:val="ConsPlusNormal"/>
              <w:rPr>
                <w:rFonts w:ascii="Times New Roman" w:hAnsi="Times New Roman" w:cs="Times New Roman"/>
                <w:sz w:val="20"/>
              </w:rPr>
            </w:pPr>
            <w:r w:rsidRPr="00E93BCF">
              <w:rPr>
                <w:rFonts w:ascii="Times New Roman" w:hAnsi="Times New Roman" w:cs="Times New Roman"/>
                <w:sz w:val="20"/>
              </w:rPr>
              <w:t xml:space="preserve">2.2. </w:t>
            </w:r>
            <w:r w:rsidR="005E1A42" w:rsidRPr="00E93BCF">
              <w:rPr>
                <w:rFonts w:ascii="Times New Roman" w:hAnsi="Times New Roman" w:cs="Times New Roman"/>
                <w:sz w:val="20"/>
              </w:rPr>
              <w:t xml:space="preserve">Обязательное </w:t>
            </w:r>
            <w:r w:rsidR="00643CB7" w:rsidRPr="00E93BCF">
              <w:rPr>
                <w:rFonts w:ascii="Times New Roman" w:hAnsi="Times New Roman" w:cs="Times New Roman"/>
                <w:sz w:val="20"/>
              </w:rPr>
              <w:t>участие образовательной организации в проектах</w:t>
            </w:r>
            <w:r w:rsidR="005E1A42" w:rsidRPr="00E93BCF">
              <w:rPr>
                <w:rFonts w:ascii="Times New Roman" w:hAnsi="Times New Roman" w:cs="Times New Roman"/>
                <w:sz w:val="20"/>
              </w:rPr>
              <w:t>, в том числе  в  форме онлайн</w:t>
            </w:r>
          </w:p>
        </w:tc>
        <w:tc>
          <w:tcPr>
            <w:tcW w:w="2977" w:type="dxa"/>
            <w:tcBorders>
              <w:right w:val="single" w:sz="4" w:space="0" w:color="auto"/>
            </w:tcBorders>
          </w:tcPr>
          <w:p w:rsidR="00643CB7" w:rsidRPr="00E93BCF" w:rsidRDefault="00643CB7" w:rsidP="00B13A85">
            <w:pPr>
              <w:pStyle w:val="ConsPlusNormal"/>
              <w:rPr>
                <w:rFonts w:ascii="Times New Roman" w:hAnsi="Times New Roman" w:cs="Times New Roman"/>
                <w:sz w:val="20"/>
              </w:rPr>
            </w:pPr>
            <w:r w:rsidRPr="00E93BCF">
              <w:rPr>
                <w:rFonts w:ascii="Times New Roman" w:hAnsi="Times New Roman" w:cs="Times New Roman"/>
                <w:sz w:val="20"/>
              </w:rPr>
              <w:t>муниципальный уровень</w:t>
            </w:r>
          </w:p>
          <w:p w:rsidR="00643CB7" w:rsidRPr="00E93BCF" w:rsidRDefault="00643CB7" w:rsidP="00B13A85">
            <w:pPr>
              <w:pStyle w:val="ConsPlusNormal"/>
              <w:rPr>
                <w:rFonts w:ascii="Times New Roman" w:hAnsi="Times New Roman" w:cs="Times New Roman"/>
                <w:sz w:val="20"/>
              </w:rPr>
            </w:pPr>
            <w:r w:rsidRPr="00E93BCF">
              <w:rPr>
                <w:rFonts w:ascii="Times New Roman" w:hAnsi="Times New Roman" w:cs="Times New Roman"/>
                <w:sz w:val="20"/>
              </w:rPr>
              <w:t>краевой уровень</w:t>
            </w:r>
          </w:p>
          <w:p w:rsidR="00643CB7" w:rsidRPr="00E93BCF" w:rsidRDefault="00643CB7" w:rsidP="00B13A85">
            <w:pPr>
              <w:pStyle w:val="ConsPlusNormal"/>
              <w:rPr>
                <w:rFonts w:ascii="Times New Roman" w:hAnsi="Times New Roman" w:cs="Times New Roman"/>
                <w:sz w:val="20"/>
              </w:rPr>
            </w:pPr>
            <w:r w:rsidRPr="00E93BCF">
              <w:rPr>
                <w:rFonts w:ascii="Times New Roman" w:hAnsi="Times New Roman" w:cs="Times New Roman"/>
                <w:sz w:val="20"/>
              </w:rPr>
              <w:t>федеральный уровень</w:t>
            </w:r>
          </w:p>
        </w:tc>
        <w:tc>
          <w:tcPr>
            <w:tcW w:w="2126" w:type="dxa"/>
            <w:tcBorders>
              <w:top w:val="single" w:sz="4" w:space="0" w:color="auto"/>
              <w:left w:val="single" w:sz="4" w:space="0" w:color="auto"/>
              <w:bottom w:val="single" w:sz="4" w:space="0" w:color="auto"/>
              <w:right w:val="single" w:sz="4" w:space="0" w:color="auto"/>
            </w:tcBorders>
          </w:tcPr>
          <w:p w:rsidR="00643CB7" w:rsidRPr="00E93BCF" w:rsidRDefault="001E15A0" w:rsidP="00AB7DD2">
            <w:pPr>
              <w:pStyle w:val="ConsPlusNormal"/>
              <w:jc w:val="center"/>
              <w:rPr>
                <w:rFonts w:ascii="Times New Roman" w:hAnsi="Times New Roman" w:cs="Times New Roman"/>
                <w:sz w:val="20"/>
              </w:rPr>
            </w:pPr>
            <w:r w:rsidRPr="00E93BCF">
              <w:rPr>
                <w:rFonts w:ascii="Times New Roman" w:hAnsi="Times New Roman" w:cs="Times New Roman"/>
                <w:sz w:val="20"/>
              </w:rPr>
              <w:t>5%</w:t>
            </w:r>
          </w:p>
          <w:p w:rsidR="00643CB7" w:rsidRPr="00E93BCF" w:rsidRDefault="005E1A42" w:rsidP="00AB7DD2">
            <w:pPr>
              <w:pStyle w:val="ConsPlusNormal"/>
              <w:jc w:val="center"/>
              <w:rPr>
                <w:rFonts w:ascii="Times New Roman" w:hAnsi="Times New Roman" w:cs="Times New Roman"/>
                <w:sz w:val="20"/>
              </w:rPr>
            </w:pPr>
            <w:r w:rsidRPr="00E93BCF">
              <w:rPr>
                <w:rFonts w:ascii="Times New Roman" w:hAnsi="Times New Roman" w:cs="Times New Roman"/>
                <w:sz w:val="20"/>
              </w:rPr>
              <w:t>10</w:t>
            </w:r>
            <w:r w:rsidR="001E15A0" w:rsidRPr="00E93BCF">
              <w:rPr>
                <w:rFonts w:ascii="Times New Roman" w:hAnsi="Times New Roman" w:cs="Times New Roman"/>
                <w:sz w:val="20"/>
              </w:rPr>
              <w:t>%</w:t>
            </w:r>
          </w:p>
          <w:p w:rsidR="00643CB7" w:rsidRPr="00E93BCF" w:rsidRDefault="005E1A42" w:rsidP="00AB7DD2">
            <w:pPr>
              <w:pStyle w:val="ConsPlusNormal"/>
              <w:jc w:val="center"/>
              <w:rPr>
                <w:rFonts w:ascii="Times New Roman" w:hAnsi="Times New Roman" w:cs="Times New Roman"/>
                <w:sz w:val="20"/>
              </w:rPr>
            </w:pPr>
            <w:r w:rsidRPr="00E93BCF">
              <w:rPr>
                <w:rFonts w:ascii="Times New Roman" w:hAnsi="Times New Roman" w:cs="Times New Roman"/>
                <w:sz w:val="20"/>
              </w:rPr>
              <w:t>15</w:t>
            </w:r>
            <w:r w:rsidR="001E15A0" w:rsidRPr="00E93BCF">
              <w:rPr>
                <w:rFonts w:ascii="Times New Roman" w:hAnsi="Times New Roman" w:cs="Times New Roman"/>
                <w:sz w:val="20"/>
              </w:rPr>
              <w:t>%</w:t>
            </w:r>
          </w:p>
        </w:tc>
      </w:tr>
      <w:tr w:rsidR="00AC0EE1" w:rsidRPr="00E93BCF" w:rsidTr="003D5BA8">
        <w:tc>
          <w:tcPr>
            <w:tcW w:w="1984" w:type="dxa"/>
            <w:vMerge w:val="restart"/>
          </w:tcPr>
          <w:p w:rsidR="00AC0EE1" w:rsidRPr="00805622" w:rsidRDefault="00AC0EE1" w:rsidP="00B13A85">
            <w:pPr>
              <w:rPr>
                <w:sz w:val="20"/>
                <w:szCs w:val="20"/>
              </w:rPr>
            </w:pPr>
          </w:p>
        </w:tc>
        <w:tc>
          <w:tcPr>
            <w:tcW w:w="3181" w:type="dxa"/>
            <w:vMerge/>
          </w:tcPr>
          <w:p w:rsidR="00AC0EE1" w:rsidRPr="00E93BCF" w:rsidRDefault="00AC0EE1" w:rsidP="00B13A85">
            <w:pPr>
              <w:rPr>
                <w:sz w:val="20"/>
                <w:szCs w:val="20"/>
              </w:rPr>
            </w:pPr>
          </w:p>
        </w:tc>
        <w:tc>
          <w:tcPr>
            <w:tcW w:w="4536" w:type="dxa"/>
          </w:tcPr>
          <w:p w:rsidR="00AC0EE1" w:rsidRPr="00E93BCF" w:rsidRDefault="0021233E" w:rsidP="00AC0EE1">
            <w:pPr>
              <w:pStyle w:val="ConsPlusNormal"/>
              <w:rPr>
                <w:rFonts w:ascii="Times New Roman" w:hAnsi="Times New Roman" w:cs="Times New Roman"/>
                <w:sz w:val="20"/>
              </w:rPr>
            </w:pPr>
            <w:r w:rsidRPr="00E93BCF">
              <w:rPr>
                <w:rFonts w:ascii="Times New Roman" w:hAnsi="Times New Roman" w:cs="Times New Roman"/>
                <w:sz w:val="20"/>
              </w:rPr>
              <w:t xml:space="preserve">2.3. </w:t>
            </w:r>
            <w:r w:rsidR="00AC0EE1" w:rsidRPr="00E93BCF">
              <w:rPr>
                <w:rFonts w:ascii="Times New Roman" w:hAnsi="Times New Roman" w:cs="Times New Roman"/>
                <w:sz w:val="20"/>
              </w:rPr>
              <w:t>Осуществление инклюзивного образования с детьми  с ограниченными  возможностями здоровья в соответствии с адаптированной  основной  образовательной  программой</w:t>
            </w:r>
          </w:p>
        </w:tc>
        <w:tc>
          <w:tcPr>
            <w:tcW w:w="2977" w:type="dxa"/>
            <w:tcBorders>
              <w:right w:val="single" w:sz="4" w:space="0" w:color="auto"/>
            </w:tcBorders>
          </w:tcPr>
          <w:p w:rsidR="00AC0EE1" w:rsidRPr="00E93BCF" w:rsidRDefault="00AC0EE1" w:rsidP="00B13A85">
            <w:pPr>
              <w:pStyle w:val="af"/>
              <w:spacing w:before="0" w:beforeAutospacing="0" w:after="0" w:afterAutospacing="0"/>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C0EE1" w:rsidRPr="00E93BCF" w:rsidRDefault="005E1A42" w:rsidP="00AB7DD2">
            <w:pPr>
              <w:pStyle w:val="ConsPlusNormal"/>
              <w:jc w:val="center"/>
              <w:rPr>
                <w:rFonts w:ascii="Times New Roman" w:hAnsi="Times New Roman" w:cs="Times New Roman"/>
                <w:sz w:val="20"/>
              </w:rPr>
            </w:pPr>
            <w:r w:rsidRPr="00E93BCF">
              <w:rPr>
                <w:rFonts w:ascii="Times New Roman" w:hAnsi="Times New Roman" w:cs="Times New Roman"/>
                <w:sz w:val="20"/>
              </w:rPr>
              <w:t>5</w:t>
            </w:r>
            <w:r w:rsidR="00AC0EE1" w:rsidRPr="00E93BCF">
              <w:rPr>
                <w:rFonts w:ascii="Times New Roman" w:hAnsi="Times New Roman" w:cs="Times New Roman"/>
                <w:sz w:val="20"/>
              </w:rPr>
              <w:t>%</w:t>
            </w:r>
          </w:p>
        </w:tc>
      </w:tr>
      <w:tr w:rsidR="00AC0EE1" w:rsidRPr="00E93BCF" w:rsidTr="003D5BA8">
        <w:tc>
          <w:tcPr>
            <w:tcW w:w="1984" w:type="dxa"/>
            <w:vMerge/>
          </w:tcPr>
          <w:p w:rsidR="00AC0EE1" w:rsidRPr="00805622" w:rsidRDefault="00AC0EE1" w:rsidP="00B13A85">
            <w:pPr>
              <w:rPr>
                <w:sz w:val="20"/>
                <w:szCs w:val="20"/>
              </w:rPr>
            </w:pPr>
          </w:p>
        </w:tc>
        <w:tc>
          <w:tcPr>
            <w:tcW w:w="3181" w:type="dxa"/>
            <w:vMerge/>
          </w:tcPr>
          <w:p w:rsidR="00AC0EE1" w:rsidRPr="00E93BCF" w:rsidRDefault="00AC0EE1" w:rsidP="00B13A85">
            <w:pPr>
              <w:rPr>
                <w:sz w:val="20"/>
                <w:szCs w:val="20"/>
              </w:rPr>
            </w:pPr>
          </w:p>
        </w:tc>
        <w:tc>
          <w:tcPr>
            <w:tcW w:w="4536" w:type="dxa"/>
          </w:tcPr>
          <w:p w:rsidR="00AC0EE1" w:rsidRPr="00E93BCF" w:rsidRDefault="0021233E" w:rsidP="00B13A85">
            <w:pPr>
              <w:pStyle w:val="ConsPlusNormal"/>
              <w:rPr>
                <w:rFonts w:ascii="Times New Roman" w:hAnsi="Times New Roman" w:cs="Times New Roman"/>
                <w:sz w:val="20"/>
              </w:rPr>
            </w:pPr>
            <w:r w:rsidRPr="00E93BCF">
              <w:rPr>
                <w:rFonts w:ascii="Times New Roman" w:hAnsi="Times New Roman" w:cs="Times New Roman"/>
                <w:sz w:val="20"/>
              </w:rPr>
              <w:t xml:space="preserve">2.4. </w:t>
            </w:r>
            <w:r w:rsidR="00AC0EE1" w:rsidRPr="00E93BCF">
              <w:rPr>
                <w:rFonts w:ascii="Times New Roman" w:hAnsi="Times New Roman" w:cs="Times New Roman"/>
                <w:sz w:val="20"/>
              </w:rPr>
              <w:t>Организация и проведение на базе образовательной организации районных семинаров, совещаний, конференций</w:t>
            </w:r>
          </w:p>
        </w:tc>
        <w:tc>
          <w:tcPr>
            <w:tcW w:w="2977" w:type="dxa"/>
            <w:tcBorders>
              <w:right w:val="single" w:sz="4" w:space="0" w:color="auto"/>
            </w:tcBorders>
          </w:tcPr>
          <w:p w:rsidR="00AC0EE1" w:rsidRPr="00E93BCF" w:rsidRDefault="00AC0EE1" w:rsidP="00B13A85">
            <w:pPr>
              <w:pStyle w:val="ConsPlusNormal"/>
              <w:jc w:val="center"/>
              <w:rPr>
                <w:rFonts w:ascii="Times New Roman" w:hAnsi="Times New Roman" w:cs="Times New Roman"/>
                <w:sz w:val="20"/>
              </w:rPr>
            </w:pPr>
            <w:r w:rsidRPr="00E93BCF">
              <w:rPr>
                <w:rFonts w:ascii="Times New Roman" w:hAnsi="Times New Roman" w:cs="Times New Roman"/>
                <w:sz w:val="20"/>
              </w:rPr>
              <w:t>1 мероприятие</w:t>
            </w:r>
          </w:p>
        </w:tc>
        <w:tc>
          <w:tcPr>
            <w:tcW w:w="2126" w:type="dxa"/>
            <w:tcBorders>
              <w:top w:val="single" w:sz="4" w:space="0" w:color="auto"/>
              <w:left w:val="single" w:sz="4" w:space="0" w:color="auto"/>
              <w:bottom w:val="single" w:sz="4" w:space="0" w:color="auto"/>
              <w:right w:val="single" w:sz="4" w:space="0" w:color="auto"/>
            </w:tcBorders>
          </w:tcPr>
          <w:p w:rsidR="00AC0EE1" w:rsidRPr="00E93BCF" w:rsidRDefault="00BB25A7" w:rsidP="00AB7DD2">
            <w:pPr>
              <w:pStyle w:val="ConsPlusNormal"/>
              <w:jc w:val="center"/>
              <w:rPr>
                <w:rFonts w:ascii="Times New Roman" w:hAnsi="Times New Roman" w:cs="Times New Roman"/>
                <w:sz w:val="20"/>
              </w:rPr>
            </w:pPr>
            <w:r w:rsidRPr="00E93BCF">
              <w:rPr>
                <w:rFonts w:ascii="Times New Roman" w:hAnsi="Times New Roman" w:cs="Times New Roman"/>
                <w:sz w:val="20"/>
              </w:rPr>
              <w:t xml:space="preserve">10 </w:t>
            </w:r>
            <w:r w:rsidR="00F253B3" w:rsidRPr="00E93BCF">
              <w:rPr>
                <w:rFonts w:ascii="Times New Roman" w:hAnsi="Times New Roman" w:cs="Times New Roman"/>
                <w:sz w:val="20"/>
              </w:rPr>
              <w:t>%</w:t>
            </w:r>
          </w:p>
        </w:tc>
      </w:tr>
      <w:tr w:rsidR="00952BA5" w:rsidRPr="00E93BCF" w:rsidTr="003D5BA8">
        <w:tc>
          <w:tcPr>
            <w:tcW w:w="1984" w:type="dxa"/>
            <w:vMerge/>
          </w:tcPr>
          <w:p w:rsidR="00952BA5" w:rsidRPr="00805622" w:rsidRDefault="00952BA5" w:rsidP="00B13A85">
            <w:pPr>
              <w:rPr>
                <w:sz w:val="20"/>
                <w:szCs w:val="20"/>
              </w:rPr>
            </w:pPr>
          </w:p>
        </w:tc>
        <w:tc>
          <w:tcPr>
            <w:tcW w:w="3181" w:type="dxa"/>
            <w:vMerge/>
          </w:tcPr>
          <w:p w:rsidR="00952BA5" w:rsidRPr="00E93BCF" w:rsidRDefault="00952BA5" w:rsidP="00B13A85">
            <w:pPr>
              <w:rPr>
                <w:sz w:val="20"/>
                <w:szCs w:val="20"/>
              </w:rPr>
            </w:pPr>
          </w:p>
        </w:tc>
        <w:tc>
          <w:tcPr>
            <w:tcW w:w="4536" w:type="dxa"/>
          </w:tcPr>
          <w:p w:rsidR="00952BA5" w:rsidRPr="00E93BCF" w:rsidRDefault="00952BA5" w:rsidP="00BE13B0">
            <w:pPr>
              <w:pStyle w:val="ConsPlusNormal"/>
              <w:rPr>
                <w:rFonts w:ascii="Times New Roman" w:hAnsi="Times New Roman" w:cs="Times New Roman"/>
                <w:sz w:val="20"/>
              </w:rPr>
            </w:pPr>
            <w:r w:rsidRPr="00E93BCF">
              <w:rPr>
                <w:rFonts w:ascii="Times New Roman" w:hAnsi="Times New Roman" w:cs="Times New Roman"/>
                <w:sz w:val="20"/>
              </w:rPr>
              <w:t xml:space="preserve">2.5. Наличие клубов, центров, объединений, занимающихся патриотическим воспитанием детей и молодежи, в том числе реализующих на базе ОУ программы ОУ ДОД. </w:t>
            </w:r>
          </w:p>
        </w:tc>
        <w:tc>
          <w:tcPr>
            <w:tcW w:w="2977" w:type="dxa"/>
            <w:tcBorders>
              <w:right w:val="single" w:sz="4" w:space="0" w:color="auto"/>
            </w:tcBorders>
          </w:tcPr>
          <w:p w:rsidR="00952BA5" w:rsidRPr="00E93BCF" w:rsidRDefault="00952BA5" w:rsidP="00BE13B0">
            <w:pPr>
              <w:pStyle w:val="ConsPlusNormal"/>
              <w:jc w:val="center"/>
              <w:rPr>
                <w:rFonts w:ascii="Times New Roman" w:hAnsi="Times New Roman" w:cs="Times New Roman"/>
                <w:sz w:val="20"/>
              </w:rPr>
            </w:pPr>
            <w:r w:rsidRPr="00E93BCF">
              <w:rPr>
                <w:rFonts w:ascii="Times New Roman" w:hAnsi="Times New Roman" w:cs="Times New Roman"/>
                <w:sz w:val="20"/>
              </w:rPr>
              <w:t>наличие</w:t>
            </w:r>
          </w:p>
          <w:p w:rsidR="00952BA5" w:rsidRPr="00E93BCF" w:rsidRDefault="00952BA5" w:rsidP="00BE13B0">
            <w:pPr>
              <w:pStyle w:val="ConsPlusNormal"/>
              <w:jc w:val="center"/>
              <w:rPr>
                <w:rFonts w:ascii="Times New Roman" w:hAnsi="Times New Roman" w:cs="Times New Roman"/>
                <w:sz w:val="20"/>
              </w:rPr>
            </w:pPr>
          </w:p>
          <w:p w:rsidR="00952BA5" w:rsidRPr="00E93BCF" w:rsidRDefault="00952BA5" w:rsidP="00BE13B0">
            <w:pPr>
              <w:pStyle w:val="ConsPlusNormal"/>
              <w:jc w:val="center"/>
              <w:rPr>
                <w:rFonts w:ascii="Times New Roman" w:hAnsi="Times New Roman" w:cs="Times New Roman"/>
                <w:sz w:val="20"/>
              </w:rPr>
            </w:pPr>
          </w:p>
          <w:p w:rsidR="00952BA5" w:rsidRPr="00E93BCF" w:rsidRDefault="00952BA5" w:rsidP="00BE13B0">
            <w:pPr>
              <w:pStyle w:val="ConsPlusNormal"/>
              <w:jc w:val="center"/>
              <w:rPr>
                <w:rFonts w:ascii="Times New Roman" w:hAnsi="Times New Roman" w:cs="Times New Roman"/>
                <w:sz w:val="20"/>
              </w:rPr>
            </w:pPr>
            <w:r w:rsidRPr="00E93BCF">
              <w:rPr>
                <w:rFonts w:ascii="Times New Roman" w:hAnsi="Times New Roman" w:cs="Times New Roman"/>
                <w:sz w:val="20"/>
              </w:rPr>
              <w:t>отсутствие</w:t>
            </w:r>
          </w:p>
        </w:tc>
        <w:tc>
          <w:tcPr>
            <w:tcW w:w="2126" w:type="dxa"/>
            <w:tcBorders>
              <w:top w:val="single" w:sz="4" w:space="0" w:color="auto"/>
              <w:left w:val="single" w:sz="4" w:space="0" w:color="auto"/>
              <w:bottom w:val="single" w:sz="4" w:space="0" w:color="auto"/>
              <w:right w:val="single" w:sz="4" w:space="0" w:color="auto"/>
            </w:tcBorders>
          </w:tcPr>
          <w:p w:rsidR="00952BA5" w:rsidRPr="00E93BCF" w:rsidRDefault="00952BA5" w:rsidP="00BE13B0">
            <w:pPr>
              <w:pStyle w:val="ConsPlusNormal"/>
              <w:jc w:val="center"/>
              <w:rPr>
                <w:rFonts w:ascii="Times New Roman" w:hAnsi="Times New Roman" w:cs="Times New Roman"/>
                <w:sz w:val="20"/>
              </w:rPr>
            </w:pPr>
            <w:r w:rsidRPr="00E93BCF">
              <w:rPr>
                <w:rFonts w:ascii="Times New Roman" w:hAnsi="Times New Roman" w:cs="Times New Roman"/>
                <w:sz w:val="20"/>
              </w:rPr>
              <w:t>5%</w:t>
            </w:r>
          </w:p>
          <w:p w:rsidR="00952BA5" w:rsidRPr="00E93BCF" w:rsidRDefault="00952BA5" w:rsidP="00BE13B0">
            <w:pPr>
              <w:pStyle w:val="ConsPlusNormal"/>
              <w:jc w:val="center"/>
              <w:rPr>
                <w:rFonts w:ascii="Times New Roman" w:hAnsi="Times New Roman" w:cs="Times New Roman"/>
                <w:sz w:val="20"/>
              </w:rPr>
            </w:pPr>
          </w:p>
          <w:p w:rsidR="00952BA5" w:rsidRPr="00E93BCF" w:rsidRDefault="00952BA5" w:rsidP="00BE13B0">
            <w:pPr>
              <w:pStyle w:val="ConsPlusNormal"/>
              <w:jc w:val="center"/>
              <w:rPr>
                <w:rFonts w:ascii="Times New Roman" w:hAnsi="Times New Roman" w:cs="Times New Roman"/>
                <w:sz w:val="20"/>
              </w:rPr>
            </w:pPr>
          </w:p>
          <w:p w:rsidR="00952BA5" w:rsidRPr="00E93BCF" w:rsidRDefault="00952BA5" w:rsidP="00BE13B0">
            <w:pPr>
              <w:pStyle w:val="ConsPlusNormal"/>
              <w:jc w:val="center"/>
              <w:rPr>
                <w:rFonts w:ascii="Times New Roman" w:hAnsi="Times New Roman" w:cs="Times New Roman"/>
                <w:sz w:val="20"/>
              </w:rPr>
            </w:pPr>
            <w:r w:rsidRPr="00E93BCF">
              <w:rPr>
                <w:rFonts w:ascii="Times New Roman" w:hAnsi="Times New Roman" w:cs="Times New Roman"/>
                <w:sz w:val="20"/>
              </w:rPr>
              <w:t>0%</w:t>
            </w:r>
          </w:p>
        </w:tc>
      </w:tr>
      <w:tr w:rsidR="00952BA5" w:rsidRPr="00E93BCF" w:rsidTr="003D5BA8">
        <w:tc>
          <w:tcPr>
            <w:tcW w:w="1984" w:type="dxa"/>
            <w:vMerge/>
          </w:tcPr>
          <w:p w:rsidR="00952BA5" w:rsidRPr="00805622" w:rsidRDefault="00952BA5" w:rsidP="00B13A85">
            <w:pPr>
              <w:rPr>
                <w:sz w:val="20"/>
                <w:szCs w:val="20"/>
              </w:rPr>
            </w:pPr>
          </w:p>
        </w:tc>
        <w:tc>
          <w:tcPr>
            <w:tcW w:w="3181" w:type="dxa"/>
            <w:vMerge/>
          </w:tcPr>
          <w:p w:rsidR="00952BA5" w:rsidRPr="00E93BCF" w:rsidRDefault="00952BA5" w:rsidP="00B13A85">
            <w:pPr>
              <w:rPr>
                <w:sz w:val="20"/>
                <w:szCs w:val="20"/>
              </w:rPr>
            </w:pPr>
          </w:p>
        </w:tc>
        <w:tc>
          <w:tcPr>
            <w:tcW w:w="4536" w:type="dxa"/>
          </w:tcPr>
          <w:p w:rsidR="00952BA5" w:rsidRPr="00E93BCF" w:rsidRDefault="00952BA5" w:rsidP="00BE13B0">
            <w:pPr>
              <w:pStyle w:val="ConsPlusNormal"/>
              <w:jc w:val="both"/>
              <w:rPr>
                <w:rFonts w:ascii="Times New Roman" w:hAnsi="Times New Roman" w:cs="Times New Roman"/>
                <w:sz w:val="20"/>
              </w:rPr>
            </w:pPr>
            <w:r w:rsidRPr="00E93BCF">
              <w:rPr>
                <w:rFonts w:ascii="Times New Roman" w:hAnsi="Times New Roman" w:cs="Times New Roman"/>
                <w:sz w:val="20"/>
              </w:rPr>
              <w:t>2.6.Наличие в ОУ зарегистрированных в АИС «Навигатор» и реализуемых учреждением ДООП по 4 основным направлениям и в рамках деятельности ФСК.</w:t>
            </w:r>
          </w:p>
        </w:tc>
        <w:tc>
          <w:tcPr>
            <w:tcW w:w="2977" w:type="dxa"/>
            <w:tcBorders>
              <w:right w:val="single" w:sz="4" w:space="0" w:color="auto"/>
            </w:tcBorders>
          </w:tcPr>
          <w:p w:rsidR="00952BA5" w:rsidRPr="00E93BCF" w:rsidRDefault="00952BA5" w:rsidP="00BE13B0">
            <w:pPr>
              <w:pStyle w:val="ConsPlusNormal"/>
              <w:jc w:val="center"/>
              <w:rPr>
                <w:rFonts w:ascii="Times New Roman" w:hAnsi="Times New Roman" w:cs="Times New Roman"/>
                <w:sz w:val="20"/>
              </w:rPr>
            </w:pPr>
            <w:r w:rsidRPr="00E93BCF">
              <w:rPr>
                <w:rFonts w:ascii="Times New Roman" w:hAnsi="Times New Roman" w:cs="Times New Roman"/>
                <w:sz w:val="20"/>
              </w:rPr>
              <w:t>Наличие хотя бы одной программы по направлению</w:t>
            </w:r>
          </w:p>
        </w:tc>
        <w:tc>
          <w:tcPr>
            <w:tcW w:w="2126" w:type="dxa"/>
            <w:tcBorders>
              <w:top w:val="single" w:sz="4" w:space="0" w:color="auto"/>
              <w:left w:val="single" w:sz="4" w:space="0" w:color="auto"/>
              <w:bottom w:val="single" w:sz="4" w:space="0" w:color="auto"/>
              <w:right w:val="single" w:sz="4" w:space="0" w:color="auto"/>
            </w:tcBorders>
          </w:tcPr>
          <w:p w:rsidR="00952BA5" w:rsidRPr="00E93BCF" w:rsidRDefault="00952BA5" w:rsidP="00BE13B0">
            <w:pPr>
              <w:pStyle w:val="ConsPlusNormal"/>
              <w:jc w:val="center"/>
              <w:rPr>
                <w:rFonts w:ascii="Times New Roman" w:hAnsi="Times New Roman" w:cs="Times New Roman"/>
                <w:sz w:val="20"/>
              </w:rPr>
            </w:pPr>
            <w:r w:rsidRPr="00E93BCF">
              <w:rPr>
                <w:rFonts w:ascii="Times New Roman" w:hAnsi="Times New Roman" w:cs="Times New Roman"/>
                <w:sz w:val="20"/>
              </w:rPr>
              <w:t>5% за каждое направление, максимально-25%</w:t>
            </w:r>
          </w:p>
        </w:tc>
      </w:tr>
      <w:tr w:rsidR="00952BA5" w:rsidRPr="00E93BCF" w:rsidTr="003D5BA8">
        <w:tc>
          <w:tcPr>
            <w:tcW w:w="1984" w:type="dxa"/>
            <w:vMerge/>
          </w:tcPr>
          <w:p w:rsidR="00952BA5" w:rsidRPr="00805622" w:rsidRDefault="00952BA5" w:rsidP="00B13A85">
            <w:pPr>
              <w:rPr>
                <w:sz w:val="20"/>
                <w:szCs w:val="20"/>
              </w:rPr>
            </w:pPr>
          </w:p>
        </w:tc>
        <w:tc>
          <w:tcPr>
            <w:tcW w:w="3181" w:type="dxa"/>
            <w:vMerge/>
          </w:tcPr>
          <w:p w:rsidR="00952BA5" w:rsidRPr="00E93BCF" w:rsidRDefault="00952BA5" w:rsidP="00B13A85">
            <w:pPr>
              <w:rPr>
                <w:sz w:val="20"/>
                <w:szCs w:val="20"/>
              </w:rPr>
            </w:pPr>
          </w:p>
        </w:tc>
        <w:tc>
          <w:tcPr>
            <w:tcW w:w="4536" w:type="dxa"/>
          </w:tcPr>
          <w:p w:rsidR="00952BA5" w:rsidRPr="00E93BCF" w:rsidRDefault="00952BA5" w:rsidP="00BE13B0">
            <w:pPr>
              <w:pStyle w:val="ConsPlusNormal"/>
              <w:jc w:val="both"/>
              <w:rPr>
                <w:rFonts w:ascii="Times New Roman" w:hAnsi="Times New Roman" w:cs="Times New Roman"/>
                <w:sz w:val="20"/>
              </w:rPr>
            </w:pPr>
            <w:r w:rsidRPr="00E93BCF">
              <w:rPr>
                <w:rFonts w:ascii="Times New Roman" w:hAnsi="Times New Roman" w:cs="Times New Roman"/>
                <w:sz w:val="20"/>
              </w:rPr>
              <w:t xml:space="preserve">2.7. Содействие в реализации в муниципалитете   ДООП, обеспечивающих выполнение муниципальных целевых показателей по охвату </w:t>
            </w:r>
            <w:r w:rsidRPr="00E93BCF">
              <w:rPr>
                <w:rFonts w:ascii="Times New Roman" w:hAnsi="Times New Roman" w:cs="Times New Roman"/>
                <w:sz w:val="20"/>
              </w:rPr>
              <w:lastRenderedPageBreak/>
              <w:t xml:space="preserve">детей ДО, в том числе с привлечением других учреждений. </w:t>
            </w:r>
          </w:p>
        </w:tc>
        <w:tc>
          <w:tcPr>
            <w:tcW w:w="2977" w:type="dxa"/>
            <w:tcBorders>
              <w:right w:val="single" w:sz="4" w:space="0" w:color="auto"/>
            </w:tcBorders>
          </w:tcPr>
          <w:p w:rsidR="00952BA5" w:rsidRPr="00E93BCF" w:rsidRDefault="00952BA5" w:rsidP="00BE13B0">
            <w:pPr>
              <w:pStyle w:val="ConsPlusNormal"/>
              <w:jc w:val="center"/>
              <w:rPr>
                <w:rFonts w:ascii="Times New Roman" w:hAnsi="Times New Roman" w:cs="Times New Roman"/>
                <w:sz w:val="20"/>
              </w:rPr>
            </w:pPr>
            <w:r w:rsidRPr="00E93BCF">
              <w:rPr>
                <w:rFonts w:ascii="Times New Roman" w:hAnsi="Times New Roman" w:cs="Times New Roman"/>
                <w:sz w:val="20"/>
              </w:rPr>
              <w:lastRenderedPageBreak/>
              <w:t>Выполнение муниципальных  целевых показателей на уровне ОУ (процент охвата)</w:t>
            </w:r>
          </w:p>
        </w:tc>
        <w:tc>
          <w:tcPr>
            <w:tcW w:w="2126" w:type="dxa"/>
            <w:tcBorders>
              <w:top w:val="single" w:sz="4" w:space="0" w:color="auto"/>
              <w:left w:val="single" w:sz="4" w:space="0" w:color="auto"/>
              <w:bottom w:val="single" w:sz="4" w:space="0" w:color="auto"/>
              <w:right w:val="single" w:sz="4" w:space="0" w:color="auto"/>
            </w:tcBorders>
          </w:tcPr>
          <w:p w:rsidR="00952BA5" w:rsidRPr="00E93BCF" w:rsidRDefault="00952BA5" w:rsidP="00BE13B0">
            <w:pPr>
              <w:pStyle w:val="ConsPlusNormal"/>
              <w:jc w:val="center"/>
              <w:rPr>
                <w:rFonts w:ascii="Times New Roman" w:hAnsi="Times New Roman" w:cs="Times New Roman"/>
                <w:sz w:val="20"/>
              </w:rPr>
            </w:pPr>
            <w:r w:rsidRPr="00E93BCF">
              <w:rPr>
                <w:rFonts w:ascii="Times New Roman" w:hAnsi="Times New Roman" w:cs="Times New Roman"/>
                <w:sz w:val="20"/>
              </w:rPr>
              <w:t>10%</w:t>
            </w:r>
          </w:p>
        </w:tc>
      </w:tr>
      <w:tr w:rsidR="00AC0EE1" w:rsidRPr="00805622" w:rsidTr="003D5BA8">
        <w:tc>
          <w:tcPr>
            <w:tcW w:w="1984" w:type="dxa"/>
            <w:vMerge/>
          </w:tcPr>
          <w:p w:rsidR="00AC0EE1" w:rsidRPr="00805622" w:rsidRDefault="00AC0EE1" w:rsidP="00B13A85">
            <w:pPr>
              <w:rPr>
                <w:sz w:val="20"/>
                <w:szCs w:val="20"/>
              </w:rPr>
            </w:pPr>
          </w:p>
        </w:tc>
        <w:tc>
          <w:tcPr>
            <w:tcW w:w="3181" w:type="dxa"/>
            <w:vMerge/>
          </w:tcPr>
          <w:p w:rsidR="00AC0EE1" w:rsidRPr="00805622" w:rsidRDefault="00AC0EE1" w:rsidP="00B13A85">
            <w:pPr>
              <w:rPr>
                <w:sz w:val="20"/>
                <w:szCs w:val="20"/>
              </w:rPr>
            </w:pPr>
          </w:p>
        </w:tc>
        <w:tc>
          <w:tcPr>
            <w:tcW w:w="4536" w:type="dxa"/>
          </w:tcPr>
          <w:p w:rsidR="00AC0EE1" w:rsidRPr="00805622" w:rsidRDefault="0021233E" w:rsidP="00952BA5">
            <w:pPr>
              <w:pStyle w:val="ConsPlusNormal"/>
              <w:rPr>
                <w:rFonts w:ascii="Times New Roman" w:hAnsi="Times New Roman" w:cs="Times New Roman"/>
                <w:sz w:val="20"/>
              </w:rPr>
            </w:pPr>
            <w:r>
              <w:rPr>
                <w:rFonts w:ascii="Times New Roman" w:hAnsi="Times New Roman" w:cs="Times New Roman"/>
                <w:sz w:val="20"/>
              </w:rPr>
              <w:t>2.</w:t>
            </w:r>
            <w:r w:rsidR="00952BA5">
              <w:rPr>
                <w:rFonts w:ascii="Times New Roman" w:hAnsi="Times New Roman" w:cs="Times New Roman"/>
                <w:sz w:val="20"/>
              </w:rPr>
              <w:t>8</w:t>
            </w:r>
            <w:r>
              <w:rPr>
                <w:rFonts w:ascii="Times New Roman" w:hAnsi="Times New Roman" w:cs="Times New Roman"/>
                <w:sz w:val="20"/>
              </w:rPr>
              <w:t xml:space="preserve">. </w:t>
            </w:r>
            <w:r w:rsidR="00AC0EE1" w:rsidRPr="00805622">
              <w:rPr>
                <w:rFonts w:ascii="Times New Roman" w:hAnsi="Times New Roman" w:cs="Times New Roman"/>
                <w:sz w:val="20"/>
              </w:rPr>
              <w:t>Наличие ППЭ ГИА на базе образовательной организации</w:t>
            </w:r>
          </w:p>
        </w:tc>
        <w:tc>
          <w:tcPr>
            <w:tcW w:w="2977" w:type="dxa"/>
            <w:tcBorders>
              <w:right w:val="single" w:sz="4" w:space="0" w:color="auto"/>
            </w:tcBorders>
          </w:tcPr>
          <w:p w:rsidR="00AC0EE1" w:rsidRPr="00805622" w:rsidRDefault="00AC0EE1" w:rsidP="00B13A85">
            <w:pPr>
              <w:pStyle w:val="ConsPlusNormal"/>
              <w:jc w:val="center"/>
              <w:rPr>
                <w:rFonts w:ascii="Times New Roman" w:hAnsi="Times New Roman" w:cs="Times New Roman"/>
                <w:sz w:val="20"/>
              </w:rPr>
            </w:pPr>
            <w:r w:rsidRPr="00805622">
              <w:rPr>
                <w:rFonts w:ascii="Times New Roman" w:hAnsi="Times New Roman" w:cs="Times New Roman"/>
                <w:sz w:val="20"/>
              </w:rPr>
              <w:t>за каждый день экзамена</w:t>
            </w:r>
          </w:p>
        </w:tc>
        <w:tc>
          <w:tcPr>
            <w:tcW w:w="2126" w:type="dxa"/>
            <w:tcBorders>
              <w:top w:val="single" w:sz="4" w:space="0" w:color="auto"/>
              <w:left w:val="single" w:sz="4" w:space="0" w:color="auto"/>
              <w:bottom w:val="single" w:sz="4" w:space="0" w:color="auto"/>
              <w:right w:val="single" w:sz="4" w:space="0" w:color="auto"/>
            </w:tcBorders>
          </w:tcPr>
          <w:p w:rsidR="00AC0EE1" w:rsidRPr="00805622" w:rsidRDefault="001909C0" w:rsidP="00AB7DD2">
            <w:pPr>
              <w:pStyle w:val="ConsPlusNormal"/>
              <w:jc w:val="center"/>
              <w:rPr>
                <w:rFonts w:ascii="Times New Roman" w:hAnsi="Times New Roman" w:cs="Times New Roman"/>
                <w:sz w:val="20"/>
              </w:rPr>
            </w:pPr>
            <w:r>
              <w:rPr>
                <w:rFonts w:ascii="Times New Roman" w:hAnsi="Times New Roman" w:cs="Times New Roman"/>
                <w:sz w:val="20"/>
              </w:rPr>
              <w:t>5</w:t>
            </w:r>
            <w:r w:rsidR="00AC0EE1" w:rsidRPr="00805622">
              <w:rPr>
                <w:rFonts w:ascii="Times New Roman" w:hAnsi="Times New Roman" w:cs="Times New Roman"/>
                <w:sz w:val="20"/>
              </w:rPr>
              <w:t>%</w:t>
            </w:r>
          </w:p>
        </w:tc>
      </w:tr>
      <w:tr w:rsidR="00AC0EE1" w:rsidRPr="00805622" w:rsidTr="003D5BA8">
        <w:trPr>
          <w:trHeight w:val="418"/>
        </w:trPr>
        <w:tc>
          <w:tcPr>
            <w:tcW w:w="1984" w:type="dxa"/>
            <w:vMerge/>
          </w:tcPr>
          <w:p w:rsidR="00AC0EE1" w:rsidRPr="00805622" w:rsidRDefault="00AC0EE1" w:rsidP="00B13A85">
            <w:pPr>
              <w:rPr>
                <w:sz w:val="20"/>
                <w:szCs w:val="20"/>
              </w:rPr>
            </w:pPr>
          </w:p>
        </w:tc>
        <w:tc>
          <w:tcPr>
            <w:tcW w:w="3181" w:type="dxa"/>
          </w:tcPr>
          <w:p w:rsidR="00AC0EE1" w:rsidRPr="00805622" w:rsidRDefault="00AC0EE1" w:rsidP="00B13A85">
            <w:pPr>
              <w:rPr>
                <w:sz w:val="20"/>
                <w:szCs w:val="20"/>
              </w:rPr>
            </w:pPr>
          </w:p>
        </w:tc>
        <w:tc>
          <w:tcPr>
            <w:tcW w:w="4536" w:type="dxa"/>
          </w:tcPr>
          <w:p w:rsidR="00AC0EE1" w:rsidRPr="00805622" w:rsidRDefault="0021233E" w:rsidP="00952BA5">
            <w:pPr>
              <w:pStyle w:val="ConsPlusNormal"/>
              <w:rPr>
                <w:rFonts w:ascii="Times New Roman" w:hAnsi="Times New Roman" w:cs="Times New Roman"/>
                <w:sz w:val="20"/>
              </w:rPr>
            </w:pPr>
            <w:r>
              <w:rPr>
                <w:rFonts w:ascii="Times New Roman" w:hAnsi="Times New Roman" w:cs="Times New Roman"/>
                <w:sz w:val="20"/>
              </w:rPr>
              <w:t>2.</w:t>
            </w:r>
            <w:r w:rsidR="00952BA5">
              <w:rPr>
                <w:rFonts w:ascii="Times New Roman" w:hAnsi="Times New Roman" w:cs="Times New Roman"/>
                <w:sz w:val="20"/>
              </w:rPr>
              <w:t>9</w:t>
            </w:r>
            <w:r>
              <w:rPr>
                <w:rFonts w:ascii="Times New Roman" w:hAnsi="Times New Roman" w:cs="Times New Roman"/>
                <w:sz w:val="20"/>
              </w:rPr>
              <w:t xml:space="preserve">. </w:t>
            </w:r>
            <w:r w:rsidR="00AC0EE1" w:rsidRPr="00805622">
              <w:rPr>
                <w:rFonts w:ascii="Times New Roman" w:hAnsi="Times New Roman" w:cs="Times New Roman"/>
                <w:sz w:val="20"/>
              </w:rPr>
              <w:t xml:space="preserve">сетевое взаимодействие между образовательными </w:t>
            </w:r>
            <w:r w:rsidR="00AC0EE1" w:rsidRPr="001E5A39">
              <w:rPr>
                <w:rFonts w:ascii="Times New Roman" w:hAnsi="Times New Roman" w:cs="Times New Roman"/>
                <w:sz w:val="20"/>
              </w:rPr>
              <w:t>организациями</w:t>
            </w:r>
            <w:r w:rsidR="005E1A42" w:rsidRPr="001E5A39">
              <w:rPr>
                <w:rFonts w:ascii="Times New Roman" w:hAnsi="Times New Roman" w:cs="Times New Roman"/>
                <w:sz w:val="20"/>
              </w:rPr>
              <w:t xml:space="preserve"> </w:t>
            </w:r>
            <w:r w:rsidR="001E5A39" w:rsidRPr="001E5A39">
              <w:rPr>
                <w:rFonts w:ascii="Times New Roman" w:hAnsi="Times New Roman" w:cs="Times New Roman"/>
                <w:sz w:val="20"/>
              </w:rPr>
              <w:t>(</w:t>
            </w:r>
            <w:r w:rsidR="005E1A42" w:rsidRPr="001E5A39">
              <w:rPr>
                <w:rFonts w:ascii="Times New Roman" w:hAnsi="Times New Roman" w:cs="Times New Roman"/>
                <w:sz w:val="20"/>
              </w:rPr>
              <w:t>при наличии  д</w:t>
            </w:r>
            <w:r w:rsidR="00E44E01">
              <w:rPr>
                <w:rFonts w:ascii="Times New Roman" w:hAnsi="Times New Roman" w:cs="Times New Roman"/>
                <w:sz w:val="20"/>
              </w:rPr>
              <w:t>оговоров</w:t>
            </w:r>
            <w:r w:rsidR="001E5A39" w:rsidRPr="001E5A39">
              <w:rPr>
                <w:rFonts w:ascii="Times New Roman" w:hAnsi="Times New Roman" w:cs="Times New Roman"/>
                <w:sz w:val="20"/>
              </w:rPr>
              <w:t>)</w:t>
            </w:r>
          </w:p>
        </w:tc>
        <w:tc>
          <w:tcPr>
            <w:tcW w:w="2977" w:type="dxa"/>
            <w:tcBorders>
              <w:right w:val="single" w:sz="4" w:space="0" w:color="auto"/>
            </w:tcBorders>
          </w:tcPr>
          <w:p w:rsidR="00AC0EE1" w:rsidRPr="00805622" w:rsidRDefault="00E44E01" w:rsidP="005E1A42">
            <w:pPr>
              <w:pStyle w:val="ConsPlusNormal"/>
              <w:jc w:val="center"/>
              <w:rPr>
                <w:rFonts w:ascii="Times New Roman" w:hAnsi="Times New Roman" w:cs="Times New Roman"/>
                <w:sz w:val="20"/>
              </w:rPr>
            </w:pPr>
            <w:r>
              <w:rPr>
                <w:rFonts w:ascii="Times New Roman" w:hAnsi="Times New Roman" w:cs="Times New Roman"/>
                <w:sz w:val="20"/>
              </w:rPr>
              <w:t>Наличие договоров</w:t>
            </w:r>
          </w:p>
        </w:tc>
        <w:tc>
          <w:tcPr>
            <w:tcW w:w="2126" w:type="dxa"/>
            <w:tcBorders>
              <w:top w:val="single" w:sz="4" w:space="0" w:color="auto"/>
              <w:left w:val="single" w:sz="4" w:space="0" w:color="auto"/>
              <w:bottom w:val="single" w:sz="4" w:space="0" w:color="auto"/>
              <w:right w:val="single" w:sz="4" w:space="0" w:color="auto"/>
            </w:tcBorders>
          </w:tcPr>
          <w:p w:rsidR="00AC0EE1" w:rsidRPr="00805622" w:rsidRDefault="00F253B3" w:rsidP="00AB7DD2">
            <w:pPr>
              <w:pStyle w:val="ConsPlusNormal"/>
              <w:jc w:val="center"/>
              <w:rPr>
                <w:rFonts w:ascii="Times New Roman" w:hAnsi="Times New Roman" w:cs="Times New Roman"/>
                <w:sz w:val="20"/>
              </w:rPr>
            </w:pPr>
            <w:r w:rsidRPr="00805622">
              <w:rPr>
                <w:rFonts w:ascii="Times New Roman" w:hAnsi="Times New Roman" w:cs="Times New Roman"/>
                <w:sz w:val="20"/>
              </w:rPr>
              <w:t>5%</w:t>
            </w:r>
          </w:p>
          <w:p w:rsidR="00AC0EE1" w:rsidRPr="00805622" w:rsidRDefault="00AC0EE1" w:rsidP="00AB7DD2">
            <w:pPr>
              <w:pStyle w:val="ConsPlusNormal"/>
              <w:jc w:val="center"/>
              <w:rPr>
                <w:rFonts w:ascii="Times New Roman" w:hAnsi="Times New Roman" w:cs="Times New Roman"/>
                <w:sz w:val="20"/>
              </w:rPr>
            </w:pPr>
          </w:p>
        </w:tc>
      </w:tr>
      <w:tr w:rsidR="00AC0EE1" w:rsidRPr="00805622" w:rsidTr="003D5BA8">
        <w:tc>
          <w:tcPr>
            <w:tcW w:w="1984" w:type="dxa"/>
            <w:vMerge/>
          </w:tcPr>
          <w:p w:rsidR="00AC0EE1" w:rsidRPr="00805622" w:rsidRDefault="00AC0EE1" w:rsidP="00B13A85">
            <w:pPr>
              <w:pStyle w:val="ConsPlusNormal"/>
              <w:rPr>
                <w:rFonts w:ascii="Times New Roman" w:hAnsi="Times New Roman" w:cs="Times New Roman"/>
                <w:sz w:val="20"/>
              </w:rPr>
            </w:pPr>
          </w:p>
        </w:tc>
        <w:tc>
          <w:tcPr>
            <w:tcW w:w="12820" w:type="dxa"/>
            <w:gridSpan w:val="4"/>
            <w:tcBorders>
              <w:top w:val="single" w:sz="4" w:space="0" w:color="auto"/>
              <w:bottom w:val="single" w:sz="4" w:space="0" w:color="auto"/>
              <w:right w:val="single" w:sz="4" w:space="0" w:color="auto"/>
            </w:tcBorders>
          </w:tcPr>
          <w:p w:rsidR="00AC0EE1" w:rsidRPr="00805622" w:rsidRDefault="00AC0EE1" w:rsidP="00AC0EE1">
            <w:pPr>
              <w:pStyle w:val="ConsPlusNormal"/>
              <w:rPr>
                <w:rFonts w:ascii="Times New Roman" w:hAnsi="Times New Roman" w:cs="Times New Roman"/>
                <w:b/>
                <w:i/>
                <w:sz w:val="20"/>
              </w:rPr>
            </w:pPr>
            <w:r w:rsidRPr="00805622">
              <w:rPr>
                <w:rFonts w:ascii="Times New Roman" w:hAnsi="Times New Roman" w:cs="Times New Roman"/>
                <w:b/>
                <w:i/>
                <w:sz w:val="20"/>
              </w:rPr>
              <w:t>3.Выплаты за качество выполняемых работ</w:t>
            </w:r>
          </w:p>
        </w:tc>
      </w:tr>
      <w:tr w:rsidR="00AC0EE1" w:rsidRPr="00805622" w:rsidTr="003D5BA8">
        <w:tc>
          <w:tcPr>
            <w:tcW w:w="1984" w:type="dxa"/>
            <w:vMerge/>
          </w:tcPr>
          <w:p w:rsidR="00AC0EE1" w:rsidRPr="00805622" w:rsidRDefault="00AC0EE1" w:rsidP="00B13A85">
            <w:pPr>
              <w:rPr>
                <w:sz w:val="20"/>
                <w:szCs w:val="20"/>
              </w:rPr>
            </w:pPr>
          </w:p>
        </w:tc>
        <w:tc>
          <w:tcPr>
            <w:tcW w:w="3181" w:type="dxa"/>
          </w:tcPr>
          <w:p w:rsidR="00AC0EE1" w:rsidRPr="00805622" w:rsidRDefault="00AC0EE1" w:rsidP="00B13A85">
            <w:pPr>
              <w:rPr>
                <w:sz w:val="20"/>
                <w:szCs w:val="20"/>
              </w:rPr>
            </w:pPr>
          </w:p>
        </w:tc>
        <w:tc>
          <w:tcPr>
            <w:tcW w:w="4536" w:type="dxa"/>
          </w:tcPr>
          <w:p w:rsidR="00AC0EE1" w:rsidRPr="00805622" w:rsidRDefault="00AC0EE1" w:rsidP="0021233E">
            <w:pPr>
              <w:pStyle w:val="ConsPlusNormal"/>
              <w:rPr>
                <w:rFonts w:ascii="Times New Roman" w:hAnsi="Times New Roman" w:cs="Times New Roman"/>
                <w:sz w:val="20"/>
              </w:rPr>
            </w:pPr>
            <w:r w:rsidRPr="00805622">
              <w:rPr>
                <w:rFonts w:ascii="Times New Roman" w:hAnsi="Times New Roman" w:cs="Times New Roman"/>
                <w:sz w:val="20"/>
              </w:rPr>
              <w:t>3.</w:t>
            </w:r>
            <w:r w:rsidR="0021233E">
              <w:rPr>
                <w:rFonts w:ascii="Times New Roman" w:hAnsi="Times New Roman" w:cs="Times New Roman"/>
                <w:sz w:val="20"/>
              </w:rPr>
              <w:t>1</w:t>
            </w:r>
            <w:r w:rsidRPr="00805622">
              <w:rPr>
                <w:rFonts w:ascii="Times New Roman" w:hAnsi="Times New Roman" w:cs="Times New Roman"/>
                <w:sz w:val="20"/>
              </w:rPr>
              <w:t>.отсутствие выпускников 9,11 классов без аттестатов (по результатам учебного года)</w:t>
            </w:r>
          </w:p>
        </w:tc>
        <w:tc>
          <w:tcPr>
            <w:tcW w:w="2977" w:type="dxa"/>
            <w:tcBorders>
              <w:right w:val="single" w:sz="4" w:space="0" w:color="auto"/>
            </w:tcBorders>
          </w:tcPr>
          <w:p w:rsidR="00AC0EE1" w:rsidRPr="00805622" w:rsidRDefault="00AC0EE1" w:rsidP="00B13A85">
            <w:pPr>
              <w:pStyle w:val="ConsPlusNormal"/>
              <w:jc w:val="center"/>
              <w:rPr>
                <w:rFonts w:ascii="Times New Roman" w:hAnsi="Times New Roman" w:cs="Times New Roman"/>
                <w:sz w:val="20"/>
                <w:highlight w:val="yellow"/>
              </w:rPr>
            </w:pPr>
            <w:r w:rsidRPr="00805622">
              <w:rPr>
                <w:rFonts w:ascii="Times New Roman" w:hAnsi="Times New Roman" w:cs="Times New Roman"/>
                <w:sz w:val="20"/>
              </w:rPr>
              <w:t>-</w:t>
            </w:r>
          </w:p>
        </w:tc>
        <w:tc>
          <w:tcPr>
            <w:tcW w:w="2126" w:type="dxa"/>
            <w:tcBorders>
              <w:top w:val="single" w:sz="4" w:space="0" w:color="auto"/>
              <w:left w:val="single" w:sz="4" w:space="0" w:color="auto"/>
              <w:bottom w:val="single" w:sz="4" w:space="0" w:color="auto"/>
              <w:right w:val="single" w:sz="4" w:space="0" w:color="auto"/>
            </w:tcBorders>
          </w:tcPr>
          <w:p w:rsidR="00AC0EE1" w:rsidRPr="00805622" w:rsidRDefault="00BB25A7" w:rsidP="00AB7DD2">
            <w:pPr>
              <w:pStyle w:val="ConsPlusNormal"/>
              <w:jc w:val="center"/>
              <w:rPr>
                <w:rFonts w:ascii="Times New Roman" w:hAnsi="Times New Roman" w:cs="Times New Roman"/>
                <w:sz w:val="20"/>
              </w:rPr>
            </w:pPr>
            <w:r>
              <w:rPr>
                <w:rFonts w:ascii="Times New Roman" w:hAnsi="Times New Roman" w:cs="Times New Roman"/>
                <w:sz w:val="20"/>
              </w:rPr>
              <w:t>10%</w:t>
            </w:r>
          </w:p>
        </w:tc>
      </w:tr>
      <w:tr w:rsidR="0021233E" w:rsidRPr="00805622" w:rsidTr="003D5BA8">
        <w:tc>
          <w:tcPr>
            <w:tcW w:w="1984" w:type="dxa"/>
            <w:vMerge/>
          </w:tcPr>
          <w:p w:rsidR="0021233E" w:rsidRPr="00805622" w:rsidRDefault="0021233E" w:rsidP="00B13A85">
            <w:pPr>
              <w:rPr>
                <w:sz w:val="20"/>
                <w:szCs w:val="20"/>
              </w:rPr>
            </w:pPr>
          </w:p>
        </w:tc>
        <w:tc>
          <w:tcPr>
            <w:tcW w:w="3181" w:type="dxa"/>
            <w:vMerge w:val="restart"/>
          </w:tcPr>
          <w:p w:rsidR="0021233E" w:rsidRPr="00EB1D79" w:rsidRDefault="0021233E" w:rsidP="00B13A85">
            <w:pPr>
              <w:rPr>
                <w:sz w:val="20"/>
                <w:szCs w:val="20"/>
              </w:rPr>
            </w:pPr>
            <w:r w:rsidRPr="00EB1D79">
              <w:rPr>
                <w:sz w:val="20"/>
              </w:rPr>
              <w:t>Выполнение функций контрактного управляющего</w:t>
            </w:r>
          </w:p>
        </w:tc>
        <w:tc>
          <w:tcPr>
            <w:tcW w:w="4536" w:type="dxa"/>
          </w:tcPr>
          <w:p w:rsidR="0021233E" w:rsidRPr="00EB1D79" w:rsidRDefault="0021233E" w:rsidP="00D739A6">
            <w:pPr>
              <w:rPr>
                <w:color w:val="000000"/>
                <w:sz w:val="20"/>
                <w:szCs w:val="20"/>
              </w:rPr>
            </w:pPr>
            <w:r w:rsidRPr="00EB1D79">
              <w:rPr>
                <w:color w:val="000000"/>
                <w:sz w:val="20"/>
                <w:szCs w:val="20"/>
              </w:rPr>
              <w:t>3.2.. Разработка плана-графика закупок; осуществление подготовки изменений для внесения в план-график.</w:t>
            </w:r>
          </w:p>
        </w:tc>
        <w:tc>
          <w:tcPr>
            <w:tcW w:w="2977" w:type="dxa"/>
            <w:tcBorders>
              <w:right w:val="single" w:sz="4" w:space="0" w:color="auto"/>
            </w:tcBorders>
          </w:tcPr>
          <w:p w:rsidR="0021233E" w:rsidRPr="00EB1D79" w:rsidRDefault="0021233E" w:rsidP="00D739A6">
            <w:pPr>
              <w:autoSpaceDE w:val="0"/>
              <w:autoSpaceDN w:val="0"/>
              <w:adjustRightInd w:val="0"/>
              <w:rPr>
                <w:rFonts w:eastAsiaTheme="minorHAnsi"/>
                <w:sz w:val="20"/>
                <w:szCs w:val="20"/>
                <w:lang w:eastAsia="en-US"/>
              </w:rPr>
            </w:pPr>
            <w:r w:rsidRPr="00EB1D79">
              <w:rPr>
                <w:color w:val="000000"/>
                <w:sz w:val="20"/>
                <w:szCs w:val="20"/>
              </w:rPr>
              <w:t>Размещение в единой информационной системе (ЕИС) плана-графика и внесенных в него изменений.</w:t>
            </w:r>
          </w:p>
        </w:tc>
        <w:tc>
          <w:tcPr>
            <w:tcW w:w="2126" w:type="dxa"/>
            <w:tcBorders>
              <w:top w:val="single" w:sz="4" w:space="0" w:color="auto"/>
              <w:left w:val="single" w:sz="4" w:space="0" w:color="auto"/>
              <w:bottom w:val="single" w:sz="4" w:space="0" w:color="auto"/>
              <w:right w:val="single" w:sz="4" w:space="0" w:color="auto"/>
            </w:tcBorders>
          </w:tcPr>
          <w:p w:rsidR="0021233E" w:rsidRPr="00EB1D79" w:rsidRDefault="0021233E" w:rsidP="00AB7DD2">
            <w:pPr>
              <w:pStyle w:val="ConsPlusNormal"/>
              <w:jc w:val="center"/>
              <w:rPr>
                <w:rFonts w:ascii="Times New Roman" w:hAnsi="Times New Roman" w:cs="Times New Roman"/>
                <w:sz w:val="20"/>
              </w:rPr>
            </w:pPr>
            <w:r w:rsidRPr="00EB1D79">
              <w:rPr>
                <w:rFonts w:ascii="Times New Roman" w:hAnsi="Times New Roman" w:cs="Times New Roman"/>
                <w:sz w:val="20"/>
              </w:rPr>
              <w:t>7%</w:t>
            </w:r>
          </w:p>
        </w:tc>
      </w:tr>
      <w:tr w:rsidR="0021233E" w:rsidRPr="00805622" w:rsidTr="003D5BA8">
        <w:tc>
          <w:tcPr>
            <w:tcW w:w="1984" w:type="dxa"/>
            <w:vMerge/>
          </w:tcPr>
          <w:p w:rsidR="0021233E" w:rsidRPr="00805622" w:rsidRDefault="0021233E" w:rsidP="00B13A85">
            <w:pPr>
              <w:rPr>
                <w:sz w:val="20"/>
                <w:szCs w:val="20"/>
              </w:rPr>
            </w:pPr>
          </w:p>
        </w:tc>
        <w:tc>
          <w:tcPr>
            <w:tcW w:w="3181" w:type="dxa"/>
            <w:vMerge/>
          </w:tcPr>
          <w:p w:rsidR="0021233E" w:rsidRPr="00EB1D79" w:rsidRDefault="0021233E" w:rsidP="00B13A85">
            <w:pPr>
              <w:rPr>
                <w:sz w:val="20"/>
                <w:szCs w:val="20"/>
              </w:rPr>
            </w:pPr>
          </w:p>
        </w:tc>
        <w:tc>
          <w:tcPr>
            <w:tcW w:w="4536" w:type="dxa"/>
          </w:tcPr>
          <w:p w:rsidR="0021233E" w:rsidRPr="00EB1D79" w:rsidRDefault="0021233E" w:rsidP="00D739A6">
            <w:pPr>
              <w:autoSpaceDE w:val="0"/>
              <w:autoSpaceDN w:val="0"/>
              <w:adjustRightInd w:val="0"/>
              <w:rPr>
                <w:rFonts w:eastAsiaTheme="minorHAnsi"/>
                <w:sz w:val="20"/>
                <w:szCs w:val="20"/>
                <w:lang w:eastAsia="en-US"/>
              </w:rPr>
            </w:pPr>
            <w:r w:rsidRPr="00EB1D79">
              <w:rPr>
                <w:rFonts w:eastAsiaTheme="minorHAnsi"/>
                <w:sz w:val="20"/>
                <w:szCs w:val="20"/>
                <w:lang w:eastAsia="en-US"/>
              </w:rPr>
              <w:t xml:space="preserve">3.3. Проверка государственных контрактов, договоров обслуживаемых учреждений; </w:t>
            </w:r>
            <w:r w:rsidRPr="00EB1D79">
              <w:rPr>
                <w:sz w:val="20"/>
                <w:szCs w:val="20"/>
              </w:rPr>
              <w:t>рассмотрение протокол разногласий (при необходимости); размещение проект контракта (контракт) в ЕИС и на электронной площадке;</w:t>
            </w:r>
          </w:p>
        </w:tc>
        <w:tc>
          <w:tcPr>
            <w:tcW w:w="2977" w:type="dxa"/>
            <w:tcBorders>
              <w:right w:val="single" w:sz="4" w:space="0" w:color="auto"/>
            </w:tcBorders>
          </w:tcPr>
          <w:p w:rsidR="0021233E" w:rsidRPr="00EB1D79" w:rsidRDefault="0021233E" w:rsidP="00D739A6">
            <w:pPr>
              <w:autoSpaceDE w:val="0"/>
              <w:autoSpaceDN w:val="0"/>
              <w:adjustRightInd w:val="0"/>
              <w:rPr>
                <w:rFonts w:eastAsiaTheme="minorHAnsi"/>
                <w:sz w:val="20"/>
                <w:szCs w:val="20"/>
                <w:lang w:eastAsia="en-US"/>
              </w:rPr>
            </w:pPr>
            <w:r w:rsidRPr="00EB1D79">
              <w:rPr>
                <w:rFonts w:eastAsiaTheme="minorHAnsi"/>
                <w:sz w:val="20"/>
                <w:szCs w:val="20"/>
                <w:lang w:eastAsia="en-US"/>
              </w:rPr>
              <w:t>Договоры заключены в соответствии с действующим законодательством (без замечаний)</w:t>
            </w:r>
          </w:p>
        </w:tc>
        <w:tc>
          <w:tcPr>
            <w:tcW w:w="2126" w:type="dxa"/>
            <w:tcBorders>
              <w:top w:val="single" w:sz="4" w:space="0" w:color="auto"/>
              <w:left w:val="single" w:sz="4" w:space="0" w:color="auto"/>
              <w:bottom w:val="single" w:sz="4" w:space="0" w:color="auto"/>
              <w:right w:val="single" w:sz="4" w:space="0" w:color="auto"/>
            </w:tcBorders>
          </w:tcPr>
          <w:p w:rsidR="0021233E" w:rsidRPr="00EB1D79" w:rsidRDefault="0021233E" w:rsidP="00AB7DD2">
            <w:pPr>
              <w:pStyle w:val="ConsPlusNormal"/>
              <w:jc w:val="center"/>
              <w:rPr>
                <w:rFonts w:ascii="Times New Roman" w:hAnsi="Times New Roman" w:cs="Times New Roman"/>
                <w:sz w:val="20"/>
              </w:rPr>
            </w:pPr>
            <w:r w:rsidRPr="00EB1D79">
              <w:rPr>
                <w:rFonts w:ascii="Times New Roman" w:hAnsi="Times New Roman" w:cs="Times New Roman"/>
                <w:sz w:val="20"/>
              </w:rPr>
              <w:t>7%</w:t>
            </w:r>
          </w:p>
        </w:tc>
      </w:tr>
      <w:tr w:rsidR="0021233E" w:rsidRPr="00805622" w:rsidTr="003D5BA8">
        <w:tc>
          <w:tcPr>
            <w:tcW w:w="1984" w:type="dxa"/>
            <w:vMerge/>
          </w:tcPr>
          <w:p w:rsidR="0021233E" w:rsidRPr="00805622" w:rsidRDefault="0021233E" w:rsidP="00B13A85">
            <w:pPr>
              <w:rPr>
                <w:sz w:val="20"/>
                <w:szCs w:val="20"/>
              </w:rPr>
            </w:pPr>
          </w:p>
        </w:tc>
        <w:tc>
          <w:tcPr>
            <w:tcW w:w="3181" w:type="dxa"/>
            <w:vMerge/>
          </w:tcPr>
          <w:p w:rsidR="0021233E" w:rsidRPr="00EB1D79" w:rsidRDefault="0021233E" w:rsidP="00B13A85">
            <w:pPr>
              <w:rPr>
                <w:sz w:val="20"/>
                <w:szCs w:val="20"/>
              </w:rPr>
            </w:pPr>
          </w:p>
        </w:tc>
        <w:tc>
          <w:tcPr>
            <w:tcW w:w="4536" w:type="dxa"/>
          </w:tcPr>
          <w:p w:rsidR="0021233E" w:rsidRPr="00EB1D79" w:rsidRDefault="0021233E" w:rsidP="00D739A6">
            <w:pPr>
              <w:autoSpaceDE w:val="0"/>
              <w:autoSpaceDN w:val="0"/>
              <w:adjustRightInd w:val="0"/>
              <w:rPr>
                <w:rFonts w:eastAsiaTheme="minorHAnsi"/>
                <w:sz w:val="20"/>
                <w:szCs w:val="20"/>
                <w:lang w:eastAsia="en-US"/>
              </w:rPr>
            </w:pPr>
            <w:r w:rsidRPr="00EB1D79">
              <w:rPr>
                <w:rFonts w:eastAsiaTheme="minorHAnsi"/>
                <w:sz w:val="20"/>
                <w:szCs w:val="20"/>
                <w:lang w:eastAsia="en-US"/>
              </w:rPr>
              <w:t>3.4. Ведение претензионных переговоров  с поставщиками</w:t>
            </w:r>
          </w:p>
        </w:tc>
        <w:tc>
          <w:tcPr>
            <w:tcW w:w="2977" w:type="dxa"/>
            <w:tcBorders>
              <w:right w:val="single" w:sz="4" w:space="0" w:color="auto"/>
            </w:tcBorders>
          </w:tcPr>
          <w:p w:rsidR="0021233E" w:rsidRPr="00EB1D79" w:rsidRDefault="0021233E" w:rsidP="00D739A6">
            <w:pPr>
              <w:autoSpaceDE w:val="0"/>
              <w:autoSpaceDN w:val="0"/>
              <w:adjustRightInd w:val="0"/>
              <w:rPr>
                <w:rFonts w:eastAsiaTheme="minorHAnsi"/>
                <w:sz w:val="20"/>
                <w:szCs w:val="20"/>
                <w:lang w:eastAsia="en-US"/>
              </w:rPr>
            </w:pPr>
            <w:r w:rsidRPr="00EB1D79">
              <w:rPr>
                <w:sz w:val="20"/>
                <w:szCs w:val="20"/>
              </w:rPr>
              <w:t>Составление  претензий  по неисполнению контракта</w:t>
            </w:r>
          </w:p>
        </w:tc>
        <w:tc>
          <w:tcPr>
            <w:tcW w:w="2126" w:type="dxa"/>
            <w:tcBorders>
              <w:top w:val="single" w:sz="4" w:space="0" w:color="auto"/>
              <w:left w:val="single" w:sz="4" w:space="0" w:color="auto"/>
              <w:bottom w:val="single" w:sz="4" w:space="0" w:color="auto"/>
              <w:right w:val="single" w:sz="4" w:space="0" w:color="auto"/>
            </w:tcBorders>
          </w:tcPr>
          <w:p w:rsidR="0021233E" w:rsidRPr="00EB1D79" w:rsidRDefault="0021233E" w:rsidP="00AB7DD2">
            <w:pPr>
              <w:pStyle w:val="ConsPlusNormal"/>
              <w:jc w:val="center"/>
              <w:rPr>
                <w:rFonts w:ascii="Times New Roman" w:hAnsi="Times New Roman" w:cs="Times New Roman"/>
                <w:sz w:val="20"/>
              </w:rPr>
            </w:pPr>
            <w:r w:rsidRPr="00EB1D79">
              <w:rPr>
                <w:rFonts w:ascii="Times New Roman" w:hAnsi="Times New Roman" w:cs="Times New Roman"/>
                <w:sz w:val="20"/>
              </w:rPr>
              <w:t>7%</w:t>
            </w:r>
          </w:p>
        </w:tc>
      </w:tr>
      <w:tr w:rsidR="0021233E" w:rsidRPr="00805622" w:rsidTr="003D5BA8">
        <w:tc>
          <w:tcPr>
            <w:tcW w:w="1984" w:type="dxa"/>
            <w:vMerge/>
          </w:tcPr>
          <w:p w:rsidR="0021233E" w:rsidRPr="00805622" w:rsidRDefault="0021233E" w:rsidP="00B13A85">
            <w:pPr>
              <w:rPr>
                <w:sz w:val="20"/>
                <w:szCs w:val="20"/>
              </w:rPr>
            </w:pPr>
          </w:p>
        </w:tc>
        <w:tc>
          <w:tcPr>
            <w:tcW w:w="3181" w:type="dxa"/>
          </w:tcPr>
          <w:p w:rsidR="0021233E" w:rsidRPr="00805622" w:rsidRDefault="0021233E" w:rsidP="00B13A85">
            <w:pPr>
              <w:rPr>
                <w:sz w:val="20"/>
                <w:szCs w:val="20"/>
              </w:rPr>
            </w:pPr>
          </w:p>
        </w:tc>
        <w:tc>
          <w:tcPr>
            <w:tcW w:w="4536" w:type="dxa"/>
          </w:tcPr>
          <w:p w:rsidR="0021233E" w:rsidRPr="00952BA5" w:rsidRDefault="0021233E" w:rsidP="00E44E01">
            <w:pPr>
              <w:pStyle w:val="ConsPlusNormal"/>
              <w:rPr>
                <w:rFonts w:ascii="Times New Roman" w:hAnsi="Times New Roman" w:cs="Times New Roman"/>
                <w:sz w:val="20"/>
              </w:rPr>
            </w:pPr>
            <w:r w:rsidRPr="00952BA5">
              <w:rPr>
                <w:rFonts w:ascii="Times New Roman" w:hAnsi="Times New Roman" w:cs="Times New Roman"/>
                <w:sz w:val="20"/>
              </w:rPr>
              <w:t xml:space="preserve">3.5. Привлечение  дополнительных </w:t>
            </w:r>
            <w:r w:rsidR="00E44E01" w:rsidRPr="00952BA5">
              <w:rPr>
                <w:rFonts w:ascii="Times New Roman" w:hAnsi="Times New Roman" w:cs="Times New Roman"/>
                <w:sz w:val="20"/>
              </w:rPr>
              <w:t xml:space="preserve">внебюджетных </w:t>
            </w:r>
            <w:r w:rsidRPr="00952BA5">
              <w:rPr>
                <w:rFonts w:ascii="Times New Roman" w:hAnsi="Times New Roman" w:cs="Times New Roman"/>
                <w:sz w:val="20"/>
              </w:rPr>
              <w:t xml:space="preserve"> средств </w:t>
            </w:r>
          </w:p>
        </w:tc>
        <w:tc>
          <w:tcPr>
            <w:tcW w:w="2977" w:type="dxa"/>
            <w:tcBorders>
              <w:right w:val="single" w:sz="4" w:space="0" w:color="auto"/>
            </w:tcBorders>
          </w:tcPr>
          <w:p w:rsidR="0021233E" w:rsidRPr="00952BA5" w:rsidRDefault="00952BA5" w:rsidP="00B13A85">
            <w:pPr>
              <w:pStyle w:val="ConsPlusNormal"/>
              <w:rPr>
                <w:rFonts w:ascii="Times New Roman" w:hAnsi="Times New Roman" w:cs="Times New Roman"/>
                <w:sz w:val="20"/>
              </w:rPr>
            </w:pPr>
            <w:r w:rsidRPr="00952BA5">
              <w:rPr>
                <w:rFonts w:ascii="Times New Roman" w:hAnsi="Times New Roman" w:cs="Times New Roman"/>
                <w:sz w:val="20"/>
              </w:rPr>
              <w:t xml:space="preserve"> до 10 тыс.</w:t>
            </w:r>
            <w:r>
              <w:rPr>
                <w:rFonts w:ascii="Times New Roman" w:hAnsi="Times New Roman" w:cs="Times New Roman"/>
                <w:sz w:val="20"/>
              </w:rPr>
              <w:t xml:space="preserve"> </w:t>
            </w:r>
            <w:r w:rsidRPr="00952BA5">
              <w:rPr>
                <w:rFonts w:ascii="Times New Roman" w:hAnsi="Times New Roman" w:cs="Times New Roman"/>
                <w:sz w:val="20"/>
              </w:rPr>
              <w:t>рублей</w:t>
            </w:r>
          </w:p>
          <w:p w:rsidR="00952BA5" w:rsidRPr="00952BA5" w:rsidRDefault="00952BA5" w:rsidP="00B13A85">
            <w:pPr>
              <w:pStyle w:val="ConsPlusNormal"/>
              <w:rPr>
                <w:rFonts w:ascii="Times New Roman" w:hAnsi="Times New Roman" w:cs="Times New Roman"/>
                <w:sz w:val="20"/>
              </w:rPr>
            </w:pPr>
            <w:r w:rsidRPr="00952BA5">
              <w:rPr>
                <w:rFonts w:ascii="Times New Roman" w:hAnsi="Times New Roman" w:cs="Times New Roman"/>
                <w:sz w:val="20"/>
              </w:rPr>
              <w:t>от 10-30 тыс.</w:t>
            </w:r>
            <w:r>
              <w:rPr>
                <w:rFonts w:ascii="Times New Roman" w:hAnsi="Times New Roman" w:cs="Times New Roman"/>
                <w:sz w:val="20"/>
              </w:rPr>
              <w:t xml:space="preserve"> </w:t>
            </w:r>
            <w:r w:rsidRPr="00952BA5">
              <w:rPr>
                <w:rFonts w:ascii="Times New Roman" w:hAnsi="Times New Roman" w:cs="Times New Roman"/>
                <w:sz w:val="20"/>
              </w:rPr>
              <w:t>рублей</w:t>
            </w:r>
          </w:p>
          <w:p w:rsidR="00952BA5" w:rsidRPr="00952BA5" w:rsidRDefault="00952BA5" w:rsidP="00B13A85">
            <w:pPr>
              <w:pStyle w:val="ConsPlusNormal"/>
              <w:rPr>
                <w:rFonts w:ascii="Times New Roman" w:hAnsi="Times New Roman" w:cs="Times New Roman"/>
                <w:sz w:val="20"/>
              </w:rPr>
            </w:pPr>
            <w:r w:rsidRPr="00952BA5">
              <w:rPr>
                <w:rFonts w:ascii="Times New Roman" w:hAnsi="Times New Roman" w:cs="Times New Roman"/>
                <w:sz w:val="20"/>
              </w:rPr>
              <w:t>свыше 30 тыс.</w:t>
            </w:r>
            <w:r>
              <w:rPr>
                <w:rFonts w:ascii="Times New Roman" w:hAnsi="Times New Roman" w:cs="Times New Roman"/>
                <w:sz w:val="20"/>
              </w:rPr>
              <w:t xml:space="preserve"> </w:t>
            </w:r>
            <w:r w:rsidRPr="00952BA5">
              <w:rPr>
                <w:rFonts w:ascii="Times New Roman" w:hAnsi="Times New Roman" w:cs="Times New Roman"/>
                <w:sz w:val="20"/>
              </w:rPr>
              <w:t>рублей</w:t>
            </w:r>
          </w:p>
        </w:tc>
        <w:tc>
          <w:tcPr>
            <w:tcW w:w="2126" w:type="dxa"/>
            <w:tcBorders>
              <w:top w:val="single" w:sz="4" w:space="0" w:color="auto"/>
              <w:left w:val="single" w:sz="4" w:space="0" w:color="auto"/>
              <w:bottom w:val="single" w:sz="4" w:space="0" w:color="auto"/>
              <w:right w:val="single" w:sz="4" w:space="0" w:color="auto"/>
            </w:tcBorders>
          </w:tcPr>
          <w:p w:rsidR="0021233E" w:rsidRPr="00952BA5" w:rsidRDefault="00952BA5" w:rsidP="00AB7DD2">
            <w:pPr>
              <w:pStyle w:val="ConsPlusNormal"/>
              <w:jc w:val="center"/>
              <w:rPr>
                <w:rFonts w:ascii="Times New Roman" w:hAnsi="Times New Roman" w:cs="Times New Roman"/>
                <w:sz w:val="20"/>
              </w:rPr>
            </w:pPr>
            <w:r w:rsidRPr="00952BA5">
              <w:rPr>
                <w:rFonts w:ascii="Times New Roman" w:hAnsi="Times New Roman" w:cs="Times New Roman"/>
                <w:sz w:val="20"/>
              </w:rPr>
              <w:t>5</w:t>
            </w:r>
            <w:r w:rsidR="0021233E" w:rsidRPr="00952BA5">
              <w:rPr>
                <w:rFonts w:ascii="Times New Roman" w:hAnsi="Times New Roman" w:cs="Times New Roman"/>
                <w:sz w:val="20"/>
              </w:rPr>
              <w:t>%</w:t>
            </w:r>
          </w:p>
          <w:p w:rsidR="00952BA5" w:rsidRPr="00952BA5" w:rsidRDefault="00952BA5" w:rsidP="00AB7DD2">
            <w:pPr>
              <w:pStyle w:val="ConsPlusNormal"/>
              <w:jc w:val="center"/>
              <w:rPr>
                <w:rFonts w:ascii="Times New Roman" w:hAnsi="Times New Roman" w:cs="Times New Roman"/>
                <w:sz w:val="20"/>
              </w:rPr>
            </w:pPr>
            <w:r w:rsidRPr="00952BA5">
              <w:rPr>
                <w:rFonts w:ascii="Times New Roman" w:hAnsi="Times New Roman" w:cs="Times New Roman"/>
                <w:sz w:val="20"/>
              </w:rPr>
              <w:t>10%</w:t>
            </w:r>
          </w:p>
          <w:p w:rsidR="00952BA5" w:rsidRPr="00952BA5" w:rsidRDefault="00952BA5" w:rsidP="00AB7DD2">
            <w:pPr>
              <w:pStyle w:val="ConsPlusNormal"/>
              <w:jc w:val="center"/>
              <w:rPr>
                <w:rFonts w:ascii="Times New Roman" w:hAnsi="Times New Roman" w:cs="Times New Roman"/>
                <w:sz w:val="20"/>
              </w:rPr>
            </w:pPr>
            <w:r w:rsidRPr="00952BA5">
              <w:rPr>
                <w:rFonts w:ascii="Times New Roman" w:hAnsi="Times New Roman" w:cs="Times New Roman"/>
                <w:sz w:val="20"/>
              </w:rPr>
              <w:t>15%</w:t>
            </w:r>
          </w:p>
        </w:tc>
      </w:tr>
      <w:tr w:rsidR="00AC0EE1" w:rsidRPr="00805622" w:rsidTr="003D5BA8">
        <w:tc>
          <w:tcPr>
            <w:tcW w:w="1984" w:type="dxa"/>
            <w:vMerge/>
          </w:tcPr>
          <w:p w:rsidR="00AC0EE1" w:rsidRPr="00805622" w:rsidRDefault="00AC0EE1" w:rsidP="00B13A85">
            <w:pPr>
              <w:rPr>
                <w:sz w:val="20"/>
                <w:szCs w:val="20"/>
              </w:rPr>
            </w:pPr>
          </w:p>
        </w:tc>
        <w:tc>
          <w:tcPr>
            <w:tcW w:w="3181" w:type="dxa"/>
            <w:vMerge w:val="restart"/>
          </w:tcPr>
          <w:p w:rsidR="00AC0EE1" w:rsidRPr="00805622" w:rsidRDefault="00AC0EE1" w:rsidP="00B13A85">
            <w:pPr>
              <w:pStyle w:val="ConsPlusNormal"/>
              <w:rPr>
                <w:rFonts w:ascii="Times New Roman" w:hAnsi="Times New Roman" w:cs="Times New Roman"/>
                <w:sz w:val="20"/>
              </w:rPr>
            </w:pPr>
            <w:r w:rsidRPr="00805622">
              <w:rPr>
                <w:rFonts w:ascii="Times New Roman" w:hAnsi="Times New Roman" w:cs="Times New Roman"/>
                <w:sz w:val="20"/>
              </w:rPr>
              <w:t>Эффективность управления коллективом</w:t>
            </w:r>
          </w:p>
        </w:tc>
        <w:tc>
          <w:tcPr>
            <w:tcW w:w="4536" w:type="dxa"/>
          </w:tcPr>
          <w:p w:rsidR="00AC0EE1" w:rsidRPr="00805622" w:rsidRDefault="00AC0EE1" w:rsidP="0021233E">
            <w:pPr>
              <w:pStyle w:val="ConsPlusNormal"/>
              <w:rPr>
                <w:rFonts w:ascii="Times New Roman" w:hAnsi="Times New Roman" w:cs="Times New Roman"/>
                <w:sz w:val="20"/>
              </w:rPr>
            </w:pPr>
            <w:r w:rsidRPr="00805622">
              <w:rPr>
                <w:rFonts w:ascii="Times New Roman" w:hAnsi="Times New Roman" w:cs="Times New Roman"/>
                <w:sz w:val="20"/>
              </w:rPr>
              <w:t>3.</w:t>
            </w:r>
            <w:r w:rsidR="0021233E">
              <w:rPr>
                <w:rFonts w:ascii="Times New Roman" w:hAnsi="Times New Roman" w:cs="Times New Roman"/>
                <w:sz w:val="20"/>
              </w:rPr>
              <w:t>6.</w:t>
            </w:r>
            <w:r w:rsidRPr="00805622">
              <w:rPr>
                <w:rFonts w:ascii="Times New Roman" w:hAnsi="Times New Roman" w:cs="Times New Roman"/>
                <w:sz w:val="20"/>
              </w:rPr>
              <w:t>отсутствие замечаний надзорных органов в части нарушений трудового законодательства</w:t>
            </w:r>
          </w:p>
        </w:tc>
        <w:tc>
          <w:tcPr>
            <w:tcW w:w="2977" w:type="dxa"/>
            <w:tcBorders>
              <w:right w:val="single" w:sz="4" w:space="0" w:color="auto"/>
            </w:tcBorders>
          </w:tcPr>
          <w:p w:rsidR="00AC0EE1" w:rsidRPr="00805622" w:rsidRDefault="00AC0EE1" w:rsidP="00B13A85">
            <w:pPr>
              <w:pStyle w:val="ConsPlusNormal"/>
              <w:jc w:val="center"/>
              <w:rPr>
                <w:rFonts w:ascii="Times New Roman" w:hAnsi="Times New Roman" w:cs="Times New Roman"/>
                <w:sz w:val="20"/>
              </w:rPr>
            </w:pPr>
            <w:r w:rsidRPr="00805622">
              <w:rPr>
                <w:rFonts w:ascii="Times New Roman" w:hAnsi="Times New Roman" w:cs="Times New Roman"/>
                <w:sz w:val="20"/>
              </w:rPr>
              <w:t>-</w:t>
            </w:r>
          </w:p>
        </w:tc>
        <w:tc>
          <w:tcPr>
            <w:tcW w:w="2126" w:type="dxa"/>
            <w:tcBorders>
              <w:top w:val="single" w:sz="4" w:space="0" w:color="auto"/>
              <w:left w:val="single" w:sz="4" w:space="0" w:color="auto"/>
              <w:bottom w:val="single" w:sz="4" w:space="0" w:color="auto"/>
              <w:right w:val="single" w:sz="4" w:space="0" w:color="auto"/>
            </w:tcBorders>
          </w:tcPr>
          <w:p w:rsidR="00AC0EE1" w:rsidRPr="00805622" w:rsidRDefault="00E17372" w:rsidP="00AB7DD2">
            <w:pPr>
              <w:pStyle w:val="ConsPlusNormal"/>
              <w:jc w:val="center"/>
              <w:rPr>
                <w:rFonts w:ascii="Times New Roman" w:hAnsi="Times New Roman" w:cs="Times New Roman"/>
                <w:sz w:val="20"/>
              </w:rPr>
            </w:pPr>
            <w:r w:rsidRPr="00805622">
              <w:rPr>
                <w:rFonts w:ascii="Times New Roman" w:hAnsi="Times New Roman" w:cs="Times New Roman"/>
                <w:sz w:val="20"/>
              </w:rPr>
              <w:t>5%</w:t>
            </w:r>
          </w:p>
        </w:tc>
      </w:tr>
      <w:tr w:rsidR="00AC0EE1" w:rsidRPr="00805622" w:rsidTr="003D5BA8">
        <w:tc>
          <w:tcPr>
            <w:tcW w:w="1984" w:type="dxa"/>
            <w:vMerge/>
          </w:tcPr>
          <w:p w:rsidR="00AC0EE1" w:rsidRPr="00805622" w:rsidRDefault="00AC0EE1" w:rsidP="00B13A85">
            <w:pPr>
              <w:rPr>
                <w:sz w:val="20"/>
                <w:szCs w:val="20"/>
              </w:rPr>
            </w:pPr>
          </w:p>
        </w:tc>
        <w:tc>
          <w:tcPr>
            <w:tcW w:w="3181" w:type="dxa"/>
            <w:vMerge/>
          </w:tcPr>
          <w:p w:rsidR="00AC0EE1" w:rsidRPr="00805622" w:rsidRDefault="00AC0EE1" w:rsidP="00B13A85">
            <w:pPr>
              <w:rPr>
                <w:sz w:val="20"/>
                <w:szCs w:val="20"/>
              </w:rPr>
            </w:pPr>
          </w:p>
        </w:tc>
        <w:tc>
          <w:tcPr>
            <w:tcW w:w="4536" w:type="dxa"/>
          </w:tcPr>
          <w:p w:rsidR="00AC0EE1" w:rsidRPr="00805622" w:rsidRDefault="00AC0EE1" w:rsidP="0021233E">
            <w:pPr>
              <w:pStyle w:val="ConsPlusNormal"/>
              <w:rPr>
                <w:rFonts w:ascii="Times New Roman" w:hAnsi="Times New Roman" w:cs="Times New Roman"/>
                <w:sz w:val="20"/>
              </w:rPr>
            </w:pPr>
            <w:r w:rsidRPr="00805622">
              <w:rPr>
                <w:rFonts w:ascii="Times New Roman" w:hAnsi="Times New Roman" w:cs="Times New Roman"/>
                <w:sz w:val="20"/>
              </w:rPr>
              <w:t>3.</w:t>
            </w:r>
            <w:r w:rsidR="0021233E">
              <w:rPr>
                <w:rFonts w:ascii="Times New Roman" w:hAnsi="Times New Roman" w:cs="Times New Roman"/>
                <w:sz w:val="20"/>
              </w:rPr>
              <w:t>7.</w:t>
            </w:r>
            <w:r w:rsidRPr="00805622">
              <w:rPr>
                <w:rFonts w:ascii="Times New Roman" w:hAnsi="Times New Roman" w:cs="Times New Roman"/>
                <w:sz w:val="20"/>
              </w:rPr>
              <w:t>отсутствие обращений граждан по поводу конфликтных ситуаций</w:t>
            </w:r>
          </w:p>
        </w:tc>
        <w:tc>
          <w:tcPr>
            <w:tcW w:w="2977" w:type="dxa"/>
            <w:tcBorders>
              <w:right w:val="single" w:sz="4" w:space="0" w:color="auto"/>
            </w:tcBorders>
          </w:tcPr>
          <w:p w:rsidR="00AC0EE1" w:rsidRPr="00805622" w:rsidRDefault="00AC0EE1" w:rsidP="00B13A85">
            <w:pPr>
              <w:pStyle w:val="ConsPlusNormal"/>
              <w:jc w:val="center"/>
              <w:rPr>
                <w:rFonts w:ascii="Times New Roman" w:hAnsi="Times New Roman" w:cs="Times New Roman"/>
                <w:sz w:val="20"/>
              </w:rPr>
            </w:pPr>
            <w:r w:rsidRPr="00805622">
              <w:rPr>
                <w:rFonts w:ascii="Times New Roman" w:hAnsi="Times New Roman" w:cs="Times New Roman"/>
                <w:sz w:val="20"/>
              </w:rPr>
              <w:t>-</w:t>
            </w:r>
          </w:p>
        </w:tc>
        <w:tc>
          <w:tcPr>
            <w:tcW w:w="2126" w:type="dxa"/>
            <w:tcBorders>
              <w:top w:val="single" w:sz="4" w:space="0" w:color="auto"/>
              <w:left w:val="single" w:sz="4" w:space="0" w:color="auto"/>
              <w:bottom w:val="single" w:sz="4" w:space="0" w:color="auto"/>
              <w:right w:val="single" w:sz="4" w:space="0" w:color="auto"/>
            </w:tcBorders>
          </w:tcPr>
          <w:p w:rsidR="00AC0EE1" w:rsidRPr="00805622" w:rsidRDefault="005B2BCA" w:rsidP="00AB7DD2">
            <w:pPr>
              <w:pStyle w:val="ConsPlusNormal"/>
              <w:jc w:val="center"/>
              <w:rPr>
                <w:rFonts w:ascii="Times New Roman" w:hAnsi="Times New Roman" w:cs="Times New Roman"/>
                <w:sz w:val="20"/>
              </w:rPr>
            </w:pPr>
            <w:r>
              <w:rPr>
                <w:rFonts w:ascii="Times New Roman" w:hAnsi="Times New Roman" w:cs="Times New Roman"/>
                <w:sz w:val="20"/>
              </w:rPr>
              <w:t>5</w:t>
            </w:r>
            <w:r w:rsidR="00E17372" w:rsidRPr="00805622">
              <w:rPr>
                <w:rFonts w:ascii="Times New Roman" w:hAnsi="Times New Roman" w:cs="Times New Roman"/>
                <w:sz w:val="20"/>
              </w:rPr>
              <w:t>%</w:t>
            </w:r>
          </w:p>
        </w:tc>
      </w:tr>
      <w:tr w:rsidR="00AC0EE1" w:rsidRPr="00805622" w:rsidTr="003D5BA8">
        <w:tc>
          <w:tcPr>
            <w:tcW w:w="1984" w:type="dxa"/>
            <w:vMerge/>
          </w:tcPr>
          <w:p w:rsidR="00AC0EE1" w:rsidRPr="00805622" w:rsidRDefault="00AC0EE1" w:rsidP="00B13A85">
            <w:pPr>
              <w:rPr>
                <w:sz w:val="20"/>
                <w:szCs w:val="20"/>
              </w:rPr>
            </w:pPr>
          </w:p>
        </w:tc>
        <w:tc>
          <w:tcPr>
            <w:tcW w:w="3181" w:type="dxa"/>
            <w:vMerge/>
          </w:tcPr>
          <w:p w:rsidR="00AC0EE1" w:rsidRPr="00805622" w:rsidRDefault="00AC0EE1" w:rsidP="00B13A85">
            <w:pPr>
              <w:rPr>
                <w:sz w:val="20"/>
                <w:szCs w:val="20"/>
              </w:rPr>
            </w:pPr>
          </w:p>
        </w:tc>
        <w:tc>
          <w:tcPr>
            <w:tcW w:w="4536" w:type="dxa"/>
          </w:tcPr>
          <w:p w:rsidR="00AC0EE1" w:rsidRPr="00805622" w:rsidRDefault="00AC0EE1" w:rsidP="0021233E">
            <w:pPr>
              <w:pStyle w:val="ConsPlusNormal"/>
              <w:rPr>
                <w:rFonts w:ascii="Times New Roman" w:hAnsi="Times New Roman" w:cs="Times New Roman"/>
                <w:sz w:val="20"/>
              </w:rPr>
            </w:pPr>
            <w:r w:rsidRPr="00805622">
              <w:rPr>
                <w:rFonts w:ascii="Times New Roman" w:hAnsi="Times New Roman" w:cs="Times New Roman"/>
                <w:sz w:val="20"/>
              </w:rPr>
              <w:t>3.</w:t>
            </w:r>
            <w:r w:rsidR="0021233E">
              <w:rPr>
                <w:rFonts w:ascii="Times New Roman" w:hAnsi="Times New Roman" w:cs="Times New Roman"/>
                <w:sz w:val="20"/>
              </w:rPr>
              <w:t>8</w:t>
            </w:r>
            <w:r w:rsidRPr="00805622">
              <w:rPr>
                <w:rFonts w:ascii="Times New Roman" w:hAnsi="Times New Roman" w:cs="Times New Roman"/>
                <w:sz w:val="20"/>
              </w:rPr>
              <w:t>.Отсутствие нарушений, выявленных при проведении внутреннего финансового контроля</w:t>
            </w:r>
            <w:r w:rsidR="00E17372" w:rsidRPr="00805622">
              <w:rPr>
                <w:rFonts w:ascii="Times New Roman" w:hAnsi="Times New Roman" w:cs="Times New Roman"/>
                <w:sz w:val="20"/>
              </w:rPr>
              <w:t xml:space="preserve"> </w:t>
            </w:r>
            <w:r w:rsidRPr="00805622">
              <w:rPr>
                <w:rFonts w:ascii="Times New Roman" w:hAnsi="Times New Roman" w:cs="Times New Roman"/>
                <w:sz w:val="20"/>
              </w:rPr>
              <w:t xml:space="preserve"> </w:t>
            </w:r>
            <w:r w:rsidRPr="00805622">
              <w:rPr>
                <w:rFonts w:ascii="Times New Roman" w:hAnsi="Times New Roman" w:cs="Times New Roman"/>
                <w:sz w:val="20"/>
              </w:rPr>
              <w:lastRenderedPageBreak/>
              <w:t>(для образовательных организаций</w:t>
            </w:r>
            <w:r w:rsidRPr="00805622">
              <w:rPr>
                <w:rFonts w:ascii="Times New Roman" w:hAnsi="Times New Roman" w:cs="Times New Roman"/>
                <w:sz w:val="20"/>
                <w:u w:val="single"/>
              </w:rPr>
              <w:t>, в которых осуществляется проверка</w:t>
            </w:r>
            <w:r w:rsidRPr="00805622">
              <w:rPr>
                <w:rFonts w:ascii="Times New Roman" w:hAnsi="Times New Roman" w:cs="Times New Roman"/>
                <w:sz w:val="20"/>
              </w:rPr>
              <w:t>)</w:t>
            </w:r>
            <w:r w:rsidR="00D6039F" w:rsidRPr="00805622">
              <w:rPr>
                <w:rFonts w:ascii="Times New Roman" w:hAnsi="Times New Roman" w:cs="Times New Roman"/>
                <w:sz w:val="20"/>
              </w:rPr>
              <w:t xml:space="preserve"> </w:t>
            </w:r>
          </w:p>
        </w:tc>
        <w:tc>
          <w:tcPr>
            <w:tcW w:w="2977" w:type="dxa"/>
            <w:tcBorders>
              <w:right w:val="single" w:sz="4" w:space="0" w:color="auto"/>
            </w:tcBorders>
          </w:tcPr>
          <w:p w:rsidR="00AC0EE1" w:rsidRPr="00805622" w:rsidRDefault="00AC0EE1" w:rsidP="00B13A85">
            <w:pPr>
              <w:pStyle w:val="ConsPlusNormal"/>
              <w:jc w:val="center"/>
              <w:rPr>
                <w:rFonts w:ascii="Times New Roman" w:hAnsi="Times New Roman" w:cs="Times New Roman"/>
                <w:sz w:val="20"/>
              </w:rPr>
            </w:pPr>
            <w:r w:rsidRPr="00805622">
              <w:rPr>
                <w:rFonts w:ascii="Times New Roman" w:hAnsi="Times New Roman" w:cs="Times New Roman"/>
                <w:sz w:val="20"/>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AC0EE1" w:rsidRPr="00805622" w:rsidRDefault="00D6039F" w:rsidP="00AB7DD2">
            <w:pPr>
              <w:pStyle w:val="ConsPlusNormal"/>
              <w:jc w:val="center"/>
              <w:rPr>
                <w:rFonts w:ascii="Times New Roman" w:hAnsi="Times New Roman" w:cs="Times New Roman"/>
                <w:sz w:val="20"/>
              </w:rPr>
            </w:pPr>
            <w:r w:rsidRPr="00805622">
              <w:rPr>
                <w:rFonts w:ascii="Times New Roman" w:hAnsi="Times New Roman" w:cs="Times New Roman"/>
                <w:sz w:val="20"/>
              </w:rPr>
              <w:t>5%</w:t>
            </w:r>
          </w:p>
        </w:tc>
      </w:tr>
      <w:tr w:rsidR="00D6039F" w:rsidRPr="00805622" w:rsidTr="00B65CDE">
        <w:tc>
          <w:tcPr>
            <w:tcW w:w="1984" w:type="dxa"/>
            <w:tcBorders>
              <w:bottom w:val="single" w:sz="4" w:space="0" w:color="auto"/>
            </w:tcBorders>
          </w:tcPr>
          <w:p w:rsidR="00D6039F" w:rsidRPr="00805622" w:rsidRDefault="00D6039F" w:rsidP="00B13A85">
            <w:pPr>
              <w:rPr>
                <w:sz w:val="20"/>
                <w:szCs w:val="20"/>
              </w:rPr>
            </w:pPr>
          </w:p>
        </w:tc>
        <w:tc>
          <w:tcPr>
            <w:tcW w:w="10694" w:type="dxa"/>
            <w:gridSpan w:val="3"/>
            <w:tcBorders>
              <w:bottom w:val="single" w:sz="4" w:space="0" w:color="auto"/>
              <w:right w:val="single" w:sz="4" w:space="0" w:color="auto"/>
            </w:tcBorders>
          </w:tcPr>
          <w:p w:rsidR="00D6039F" w:rsidRPr="00805622" w:rsidRDefault="00D6039F" w:rsidP="00B13A85">
            <w:pPr>
              <w:pStyle w:val="ConsPlusNormal"/>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rsidR="00D6039F" w:rsidRPr="00805622" w:rsidRDefault="00D6039F" w:rsidP="00D739A6">
            <w:pPr>
              <w:pStyle w:val="ConsPlusNormal"/>
              <w:jc w:val="center"/>
              <w:rPr>
                <w:rFonts w:ascii="Times New Roman" w:hAnsi="Times New Roman" w:cs="Times New Roman"/>
                <w:sz w:val="20"/>
              </w:rPr>
            </w:pPr>
          </w:p>
        </w:tc>
      </w:tr>
      <w:tr w:rsidR="00643CB7" w:rsidRPr="00805622" w:rsidTr="003D5BA8">
        <w:tc>
          <w:tcPr>
            <w:tcW w:w="1984" w:type="dxa"/>
            <w:vMerge w:val="restart"/>
            <w:tcBorders>
              <w:bottom w:val="single" w:sz="4" w:space="0" w:color="auto"/>
              <w:right w:val="single" w:sz="4" w:space="0" w:color="auto"/>
            </w:tcBorders>
          </w:tcPr>
          <w:p w:rsidR="00643CB7" w:rsidRPr="00805622" w:rsidRDefault="00643CB7" w:rsidP="00B13A85">
            <w:pPr>
              <w:pStyle w:val="ConsPlusNormal"/>
              <w:outlineLvl w:val="3"/>
              <w:rPr>
                <w:rFonts w:ascii="Times New Roman" w:hAnsi="Times New Roman" w:cs="Times New Roman"/>
                <w:b/>
                <w:i/>
                <w:sz w:val="20"/>
              </w:rPr>
            </w:pPr>
            <w:r w:rsidRPr="00805622">
              <w:rPr>
                <w:rFonts w:ascii="Times New Roman" w:hAnsi="Times New Roman" w:cs="Times New Roman"/>
                <w:b/>
                <w:i/>
                <w:sz w:val="20"/>
              </w:rPr>
              <w:t>Заместитель руководителя</w:t>
            </w:r>
          </w:p>
        </w:tc>
        <w:tc>
          <w:tcPr>
            <w:tcW w:w="12820" w:type="dxa"/>
            <w:gridSpan w:val="4"/>
            <w:tcBorders>
              <w:top w:val="single" w:sz="4" w:space="0" w:color="auto"/>
              <w:left w:val="single" w:sz="4" w:space="0" w:color="auto"/>
              <w:bottom w:val="single" w:sz="4" w:space="0" w:color="auto"/>
              <w:right w:val="single" w:sz="4" w:space="0" w:color="auto"/>
            </w:tcBorders>
          </w:tcPr>
          <w:p w:rsidR="00643CB7" w:rsidRPr="00805622" w:rsidRDefault="002E535E" w:rsidP="002E535E">
            <w:pPr>
              <w:pStyle w:val="ConsPlusNormal"/>
              <w:rPr>
                <w:rFonts w:ascii="Times New Roman" w:hAnsi="Times New Roman" w:cs="Times New Roman"/>
                <w:b/>
                <w:i/>
                <w:sz w:val="20"/>
              </w:rPr>
            </w:pPr>
            <w:r w:rsidRPr="00805622">
              <w:rPr>
                <w:rFonts w:ascii="Times New Roman" w:hAnsi="Times New Roman" w:cs="Times New Roman"/>
                <w:b/>
                <w:i/>
                <w:sz w:val="20"/>
              </w:rPr>
              <w:t xml:space="preserve">1. </w:t>
            </w:r>
            <w:r w:rsidR="00643CB7" w:rsidRPr="00805622">
              <w:rPr>
                <w:rFonts w:ascii="Times New Roman" w:hAnsi="Times New Roman" w:cs="Times New Roman"/>
                <w:b/>
                <w:i/>
                <w:sz w:val="20"/>
              </w:rPr>
              <w:t>Выплаты за важность выполняемой работы, степень самостоятельности и ответственности при выполнении поставленных задач</w:t>
            </w:r>
          </w:p>
        </w:tc>
      </w:tr>
      <w:tr w:rsidR="002E535E" w:rsidRPr="00805622" w:rsidTr="003D5BA8">
        <w:tc>
          <w:tcPr>
            <w:tcW w:w="1984" w:type="dxa"/>
            <w:vMerge/>
            <w:tcBorders>
              <w:top w:val="single" w:sz="4" w:space="0" w:color="auto"/>
              <w:bottom w:val="nil"/>
            </w:tcBorders>
          </w:tcPr>
          <w:p w:rsidR="002E535E" w:rsidRPr="00805622" w:rsidRDefault="002E535E" w:rsidP="00B13A85">
            <w:pPr>
              <w:rPr>
                <w:sz w:val="20"/>
                <w:szCs w:val="20"/>
              </w:rPr>
            </w:pPr>
          </w:p>
        </w:tc>
        <w:tc>
          <w:tcPr>
            <w:tcW w:w="3181" w:type="dxa"/>
            <w:vMerge w:val="restart"/>
            <w:tcBorders>
              <w:top w:val="single" w:sz="4" w:space="0" w:color="auto"/>
            </w:tcBorders>
          </w:tcPr>
          <w:p w:rsidR="002E535E" w:rsidRPr="00805622" w:rsidRDefault="002E535E" w:rsidP="00B13A85">
            <w:pPr>
              <w:pStyle w:val="ConsPlusNormal"/>
              <w:rPr>
                <w:rFonts w:ascii="Times New Roman" w:hAnsi="Times New Roman" w:cs="Times New Roman"/>
                <w:sz w:val="20"/>
              </w:rPr>
            </w:pPr>
            <w:r w:rsidRPr="00805622">
              <w:rPr>
                <w:rFonts w:ascii="Times New Roman" w:hAnsi="Times New Roman" w:cs="Times New Roman"/>
                <w:sz w:val="20"/>
              </w:rPr>
              <w:t>Обеспечение стабильного функционирования учреждения</w:t>
            </w:r>
          </w:p>
        </w:tc>
        <w:tc>
          <w:tcPr>
            <w:tcW w:w="4536" w:type="dxa"/>
            <w:vMerge w:val="restart"/>
            <w:tcBorders>
              <w:top w:val="single" w:sz="4" w:space="0" w:color="auto"/>
            </w:tcBorders>
          </w:tcPr>
          <w:p w:rsidR="002E535E" w:rsidRPr="00805622" w:rsidRDefault="002E535E" w:rsidP="00B13A85">
            <w:pPr>
              <w:pStyle w:val="ConsPlusNormal"/>
              <w:rPr>
                <w:rFonts w:ascii="Times New Roman" w:hAnsi="Times New Roman" w:cs="Times New Roman"/>
                <w:sz w:val="20"/>
              </w:rPr>
            </w:pPr>
            <w:r w:rsidRPr="00805622">
              <w:rPr>
                <w:rFonts w:ascii="Times New Roman" w:hAnsi="Times New Roman" w:cs="Times New Roman"/>
                <w:sz w:val="20"/>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2977" w:type="dxa"/>
            <w:tcBorders>
              <w:top w:val="single" w:sz="4" w:space="0" w:color="auto"/>
              <w:right w:val="single" w:sz="4" w:space="0" w:color="auto"/>
            </w:tcBorders>
          </w:tcPr>
          <w:p w:rsidR="002E535E" w:rsidRPr="00805622" w:rsidRDefault="002E535E" w:rsidP="00B65CDE">
            <w:pPr>
              <w:pStyle w:val="ConsPlusNormal"/>
              <w:rPr>
                <w:rFonts w:ascii="Times New Roman" w:hAnsi="Times New Roman" w:cs="Times New Roman"/>
                <w:sz w:val="20"/>
              </w:rPr>
            </w:pPr>
            <w:r w:rsidRPr="00805622">
              <w:rPr>
                <w:rFonts w:ascii="Times New Roman" w:hAnsi="Times New Roman" w:cs="Times New Roman"/>
                <w:sz w:val="20"/>
              </w:rPr>
              <w:t>отсутствие предписаний надзорных органов</w:t>
            </w:r>
          </w:p>
        </w:tc>
        <w:tc>
          <w:tcPr>
            <w:tcW w:w="2126" w:type="dxa"/>
            <w:tcBorders>
              <w:top w:val="single" w:sz="4" w:space="0" w:color="auto"/>
              <w:left w:val="single" w:sz="4" w:space="0" w:color="auto"/>
              <w:bottom w:val="single" w:sz="4" w:space="0" w:color="auto"/>
              <w:right w:val="single" w:sz="4" w:space="0" w:color="auto"/>
            </w:tcBorders>
          </w:tcPr>
          <w:p w:rsidR="002E535E" w:rsidRPr="00805622" w:rsidRDefault="002E535E" w:rsidP="00B65CDE">
            <w:pPr>
              <w:pStyle w:val="ConsPlusNormal"/>
              <w:jc w:val="center"/>
              <w:rPr>
                <w:rFonts w:ascii="Times New Roman" w:hAnsi="Times New Roman" w:cs="Times New Roman"/>
                <w:sz w:val="20"/>
              </w:rPr>
            </w:pPr>
            <w:r w:rsidRPr="00805622">
              <w:rPr>
                <w:rFonts w:ascii="Times New Roman" w:hAnsi="Times New Roman" w:cs="Times New Roman"/>
                <w:sz w:val="20"/>
              </w:rPr>
              <w:t>20%</w:t>
            </w:r>
          </w:p>
        </w:tc>
      </w:tr>
      <w:tr w:rsidR="002E535E" w:rsidRPr="00805622" w:rsidTr="003D5BA8">
        <w:tc>
          <w:tcPr>
            <w:tcW w:w="1984" w:type="dxa"/>
            <w:vMerge/>
            <w:tcBorders>
              <w:bottom w:val="nil"/>
            </w:tcBorders>
          </w:tcPr>
          <w:p w:rsidR="002E535E" w:rsidRPr="00805622" w:rsidRDefault="002E535E" w:rsidP="00B13A85">
            <w:pPr>
              <w:rPr>
                <w:sz w:val="20"/>
                <w:szCs w:val="20"/>
              </w:rPr>
            </w:pPr>
          </w:p>
        </w:tc>
        <w:tc>
          <w:tcPr>
            <w:tcW w:w="3181" w:type="dxa"/>
            <w:vMerge/>
          </w:tcPr>
          <w:p w:rsidR="002E535E" w:rsidRPr="00805622" w:rsidRDefault="002E535E" w:rsidP="00B13A85">
            <w:pPr>
              <w:rPr>
                <w:sz w:val="20"/>
                <w:szCs w:val="20"/>
              </w:rPr>
            </w:pPr>
          </w:p>
        </w:tc>
        <w:tc>
          <w:tcPr>
            <w:tcW w:w="4536" w:type="dxa"/>
            <w:vMerge/>
          </w:tcPr>
          <w:p w:rsidR="002E535E" w:rsidRPr="00805622" w:rsidRDefault="002E535E" w:rsidP="00B13A85">
            <w:pPr>
              <w:rPr>
                <w:sz w:val="20"/>
                <w:szCs w:val="20"/>
              </w:rPr>
            </w:pPr>
          </w:p>
        </w:tc>
        <w:tc>
          <w:tcPr>
            <w:tcW w:w="2977" w:type="dxa"/>
            <w:tcBorders>
              <w:right w:val="single" w:sz="4" w:space="0" w:color="auto"/>
            </w:tcBorders>
          </w:tcPr>
          <w:p w:rsidR="002E535E" w:rsidRPr="00805622" w:rsidRDefault="002E535E" w:rsidP="00B65CDE">
            <w:pPr>
              <w:autoSpaceDE w:val="0"/>
              <w:autoSpaceDN w:val="0"/>
              <w:adjustRightInd w:val="0"/>
              <w:rPr>
                <w:rFonts w:eastAsiaTheme="minorHAnsi"/>
                <w:sz w:val="20"/>
                <w:szCs w:val="20"/>
                <w:lang w:eastAsia="en-US"/>
              </w:rPr>
            </w:pPr>
            <w:r w:rsidRPr="00805622">
              <w:rPr>
                <w:rFonts w:eastAsiaTheme="minorHAnsi"/>
                <w:sz w:val="20"/>
                <w:szCs w:val="20"/>
                <w:lang w:eastAsia="en-US"/>
              </w:rPr>
              <w:t>разработка и ежеквартальная актуализация планов мероприятий по устранению предписаний надзорных органов</w:t>
            </w:r>
          </w:p>
        </w:tc>
        <w:tc>
          <w:tcPr>
            <w:tcW w:w="2126" w:type="dxa"/>
            <w:tcBorders>
              <w:top w:val="single" w:sz="4" w:space="0" w:color="auto"/>
              <w:left w:val="single" w:sz="4" w:space="0" w:color="auto"/>
              <w:bottom w:val="single" w:sz="4" w:space="0" w:color="auto"/>
              <w:right w:val="single" w:sz="4" w:space="0" w:color="auto"/>
            </w:tcBorders>
          </w:tcPr>
          <w:p w:rsidR="002E535E" w:rsidRPr="00805622" w:rsidRDefault="002E535E" w:rsidP="00B65CDE">
            <w:pPr>
              <w:pStyle w:val="ConsPlusNormal"/>
              <w:jc w:val="center"/>
              <w:rPr>
                <w:rFonts w:ascii="Times New Roman" w:hAnsi="Times New Roman" w:cs="Times New Roman"/>
                <w:sz w:val="20"/>
              </w:rPr>
            </w:pPr>
            <w:r w:rsidRPr="00805622">
              <w:rPr>
                <w:rFonts w:ascii="Times New Roman" w:hAnsi="Times New Roman" w:cs="Times New Roman"/>
                <w:sz w:val="20"/>
              </w:rPr>
              <w:t>10 %</w:t>
            </w:r>
          </w:p>
        </w:tc>
      </w:tr>
      <w:tr w:rsidR="002E535E" w:rsidRPr="00805622" w:rsidTr="003D5BA8">
        <w:tc>
          <w:tcPr>
            <w:tcW w:w="1984" w:type="dxa"/>
            <w:vMerge/>
            <w:tcBorders>
              <w:bottom w:val="nil"/>
            </w:tcBorders>
          </w:tcPr>
          <w:p w:rsidR="002E535E" w:rsidRPr="00805622" w:rsidRDefault="002E535E" w:rsidP="00B13A85">
            <w:pPr>
              <w:rPr>
                <w:sz w:val="20"/>
                <w:szCs w:val="20"/>
              </w:rPr>
            </w:pPr>
          </w:p>
        </w:tc>
        <w:tc>
          <w:tcPr>
            <w:tcW w:w="3181" w:type="dxa"/>
            <w:vMerge/>
          </w:tcPr>
          <w:p w:rsidR="002E535E" w:rsidRPr="00805622" w:rsidRDefault="002E535E" w:rsidP="00B13A85">
            <w:pPr>
              <w:rPr>
                <w:sz w:val="20"/>
                <w:szCs w:val="20"/>
              </w:rPr>
            </w:pPr>
          </w:p>
        </w:tc>
        <w:tc>
          <w:tcPr>
            <w:tcW w:w="4536" w:type="dxa"/>
            <w:vMerge/>
          </w:tcPr>
          <w:p w:rsidR="002E535E" w:rsidRPr="00805622" w:rsidRDefault="002E535E" w:rsidP="00B13A85">
            <w:pPr>
              <w:rPr>
                <w:sz w:val="20"/>
                <w:szCs w:val="20"/>
              </w:rPr>
            </w:pPr>
          </w:p>
        </w:tc>
        <w:tc>
          <w:tcPr>
            <w:tcW w:w="2977" w:type="dxa"/>
            <w:tcBorders>
              <w:right w:val="single" w:sz="4" w:space="0" w:color="auto"/>
            </w:tcBorders>
          </w:tcPr>
          <w:p w:rsidR="002E535E" w:rsidRPr="00805622" w:rsidRDefault="002E535E" w:rsidP="00B65CDE">
            <w:pPr>
              <w:autoSpaceDE w:val="0"/>
              <w:autoSpaceDN w:val="0"/>
              <w:adjustRightInd w:val="0"/>
              <w:rPr>
                <w:rFonts w:eastAsiaTheme="minorHAnsi"/>
                <w:sz w:val="20"/>
                <w:szCs w:val="20"/>
                <w:lang w:eastAsia="en-US"/>
              </w:rPr>
            </w:pPr>
            <w:r w:rsidRPr="00805622">
              <w:rPr>
                <w:rFonts w:eastAsiaTheme="minorHAnsi"/>
                <w:sz w:val="20"/>
                <w:szCs w:val="20"/>
                <w:lang w:eastAsia="en-US"/>
              </w:rPr>
              <w:t>отсутствие травм, несчастных случаев, допущенных при несоблюдении мер безопасности сотрудниками учреждения</w:t>
            </w:r>
          </w:p>
          <w:p w:rsidR="002E535E" w:rsidRPr="00805622" w:rsidRDefault="002E535E" w:rsidP="00B65CDE">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rsidR="002E535E" w:rsidRPr="00805622" w:rsidRDefault="002E535E" w:rsidP="00B65CDE">
            <w:pPr>
              <w:pStyle w:val="ConsPlusNormal"/>
              <w:jc w:val="center"/>
              <w:rPr>
                <w:rFonts w:ascii="Times New Roman" w:hAnsi="Times New Roman" w:cs="Times New Roman"/>
                <w:sz w:val="20"/>
              </w:rPr>
            </w:pPr>
            <w:r w:rsidRPr="00805622">
              <w:rPr>
                <w:rFonts w:ascii="Times New Roman" w:hAnsi="Times New Roman" w:cs="Times New Roman"/>
                <w:sz w:val="20"/>
              </w:rPr>
              <w:t>15%</w:t>
            </w:r>
          </w:p>
        </w:tc>
      </w:tr>
      <w:tr w:rsidR="00643CB7" w:rsidRPr="00805622" w:rsidTr="003D5BA8">
        <w:tc>
          <w:tcPr>
            <w:tcW w:w="1984" w:type="dxa"/>
            <w:vMerge/>
            <w:tcBorders>
              <w:bottom w:val="nil"/>
            </w:tcBorders>
          </w:tcPr>
          <w:p w:rsidR="00643CB7" w:rsidRPr="00805622" w:rsidRDefault="00643CB7" w:rsidP="00B13A85">
            <w:pPr>
              <w:rPr>
                <w:sz w:val="20"/>
                <w:szCs w:val="20"/>
              </w:rPr>
            </w:pPr>
          </w:p>
        </w:tc>
        <w:tc>
          <w:tcPr>
            <w:tcW w:w="3181" w:type="dxa"/>
            <w:vMerge w:val="restart"/>
          </w:tcPr>
          <w:p w:rsidR="00643CB7" w:rsidRPr="00805622" w:rsidRDefault="00643CB7" w:rsidP="00B13A85">
            <w:pPr>
              <w:pStyle w:val="ConsPlusNormal"/>
              <w:rPr>
                <w:rFonts w:ascii="Times New Roman" w:hAnsi="Times New Roman" w:cs="Times New Roman"/>
                <w:sz w:val="20"/>
              </w:rPr>
            </w:pPr>
          </w:p>
        </w:tc>
        <w:tc>
          <w:tcPr>
            <w:tcW w:w="4536" w:type="dxa"/>
          </w:tcPr>
          <w:p w:rsidR="00643CB7" w:rsidRPr="00805622" w:rsidRDefault="00643CB7" w:rsidP="00B13A85">
            <w:pPr>
              <w:pStyle w:val="ConsPlusNormal"/>
              <w:rPr>
                <w:rFonts w:ascii="Times New Roman" w:hAnsi="Times New Roman" w:cs="Times New Roman"/>
                <w:sz w:val="20"/>
              </w:rPr>
            </w:pPr>
            <w:r w:rsidRPr="00805622">
              <w:rPr>
                <w:rFonts w:ascii="Times New Roman" w:hAnsi="Times New Roman" w:cs="Times New Roman"/>
                <w:sz w:val="20"/>
              </w:rPr>
              <w:t>наличие локальных нормативных актов учреждения, исходящей документации, отчетной документации</w:t>
            </w:r>
          </w:p>
        </w:tc>
        <w:tc>
          <w:tcPr>
            <w:tcW w:w="2977" w:type="dxa"/>
            <w:tcBorders>
              <w:right w:val="single" w:sz="4" w:space="0" w:color="auto"/>
            </w:tcBorders>
          </w:tcPr>
          <w:p w:rsidR="00643CB7" w:rsidRPr="00805622" w:rsidRDefault="00643CB7" w:rsidP="00B13A85">
            <w:pPr>
              <w:pStyle w:val="ConsPlusNormal"/>
              <w:rPr>
                <w:rFonts w:ascii="Times New Roman" w:hAnsi="Times New Roman" w:cs="Times New Roman"/>
                <w:sz w:val="20"/>
              </w:rPr>
            </w:pPr>
            <w:r w:rsidRPr="00805622">
              <w:rPr>
                <w:rFonts w:ascii="Times New Roman" w:hAnsi="Times New Roman" w:cs="Times New Roman"/>
                <w:sz w:val="20"/>
              </w:rPr>
              <w:t>соответствие локальных нормативных актов учреждения нормам действующего законодательства, своевременное и качественное предоставление отчетной документации</w:t>
            </w:r>
          </w:p>
        </w:tc>
        <w:tc>
          <w:tcPr>
            <w:tcW w:w="2126" w:type="dxa"/>
            <w:tcBorders>
              <w:top w:val="single" w:sz="4" w:space="0" w:color="auto"/>
              <w:left w:val="single" w:sz="4" w:space="0" w:color="auto"/>
              <w:bottom w:val="single" w:sz="4" w:space="0" w:color="auto"/>
              <w:right w:val="single" w:sz="4" w:space="0" w:color="auto"/>
            </w:tcBorders>
          </w:tcPr>
          <w:p w:rsidR="00643CB7" w:rsidRPr="00805622" w:rsidRDefault="002E535E" w:rsidP="00AB7DD2">
            <w:pPr>
              <w:pStyle w:val="ConsPlusNormal"/>
              <w:jc w:val="center"/>
              <w:rPr>
                <w:rFonts w:ascii="Times New Roman" w:hAnsi="Times New Roman" w:cs="Times New Roman"/>
                <w:sz w:val="20"/>
              </w:rPr>
            </w:pPr>
            <w:r w:rsidRPr="00805622">
              <w:rPr>
                <w:rFonts w:ascii="Times New Roman" w:hAnsi="Times New Roman" w:cs="Times New Roman"/>
                <w:sz w:val="20"/>
              </w:rPr>
              <w:t>5%</w:t>
            </w:r>
          </w:p>
        </w:tc>
      </w:tr>
      <w:tr w:rsidR="00643CB7" w:rsidRPr="00805622" w:rsidTr="003D5BA8">
        <w:tc>
          <w:tcPr>
            <w:tcW w:w="1984" w:type="dxa"/>
            <w:vMerge/>
            <w:tcBorders>
              <w:bottom w:val="nil"/>
            </w:tcBorders>
          </w:tcPr>
          <w:p w:rsidR="00643CB7" w:rsidRPr="00805622" w:rsidRDefault="00643CB7" w:rsidP="00B13A85">
            <w:pPr>
              <w:rPr>
                <w:sz w:val="20"/>
                <w:szCs w:val="20"/>
              </w:rPr>
            </w:pPr>
          </w:p>
        </w:tc>
        <w:tc>
          <w:tcPr>
            <w:tcW w:w="3181" w:type="dxa"/>
            <w:vMerge/>
          </w:tcPr>
          <w:p w:rsidR="00643CB7" w:rsidRPr="00805622" w:rsidRDefault="00643CB7" w:rsidP="00B13A85">
            <w:pPr>
              <w:rPr>
                <w:sz w:val="20"/>
                <w:szCs w:val="20"/>
              </w:rPr>
            </w:pPr>
          </w:p>
        </w:tc>
        <w:tc>
          <w:tcPr>
            <w:tcW w:w="4536" w:type="dxa"/>
          </w:tcPr>
          <w:p w:rsidR="003D5BA8" w:rsidRPr="00805622" w:rsidRDefault="00643CB7" w:rsidP="00B13A85">
            <w:pPr>
              <w:pStyle w:val="ConsPlusNormal"/>
              <w:rPr>
                <w:rFonts w:ascii="Times New Roman" w:hAnsi="Times New Roman" w:cs="Times New Roman"/>
                <w:sz w:val="20"/>
              </w:rPr>
            </w:pPr>
            <w:r w:rsidRPr="00805622">
              <w:rPr>
                <w:rFonts w:ascii="Times New Roman" w:hAnsi="Times New Roman" w:cs="Times New Roman"/>
                <w:sz w:val="20"/>
              </w:rPr>
              <w:t>отсутствие правонарушений, совершенных обучающимися</w:t>
            </w:r>
          </w:p>
        </w:tc>
        <w:tc>
          <w:tcPr>
            <w:tcW w:w="2977" w:type="dxa"/>
            <w:tcBorders>
              <w:right w:val="single" w:sz="4" w:space="0" w:color="auto"/>
            </w:tcBorders>
          </w:tcPr>
          <w:p w:rsidR="00643CB7" w:rsidRPr="00805622" w:rsidRDefault="00643CB7" w:rsidP="00B13A85">
            <w:pPr>
              <w:pStyle w:val="ConsPlusNormal"/>
              <w:jc w:val="center"/>
              <w:rPr>
                <w:rFonts w:ascii="Times New Roman" w:hAnsi="Times New Roman" w:cs="Times New Roman"/>
                <w:sz w:val="20"/>
              </w:rPr>
            </w:pPr>
            <w:r w:rsidRPr="00805622">
              <w:rPr>
                <w:rFonts w:ascii="Times New Roman" w:hAnsi="Times New Roman" w:cs="Times New Roman"/>
                <w:sz w:val="20"/>
              </w:rPr>
              <w:t>0</w:t>
            </w:r>
          </w:p>
        </w:tc>
        <w:tc>
          <w:tcPr>
            <w:tcW w:w="2126" w:type="dxa"/>
            <w:tcBorders>
              <w:top w:val="single" w:sz="4" w:space="0" w:color="auto"/>
              <w:left w:val="single" w:sz="4" w:space="0" w:color="auto"/>
              <w:bottom w:val="single" w:sz="4" w:space="0" w:color="auto"/>
              <w:right w:val="single" w:sz="4" w:space="0" w:color="auto"/>
            </w:tcBorders>
          </w:tcPr>
          <w:p w:rsidR="00643CB7" w:rsidRPr="00805622" w:rsidRDefault="003D5BA8" w:rsidP="00AB7DD2">
            <w:pPr>
              <w:pStyle w:val="ConsPlusNormal"/>
              <w:jc w:val="center"/>
              <w:rPr>
                <w:rFonts w:ascii="Times New Roman" w:hAnsi="Times New Roman" w:cs="Times New Roman"/>
                <w:sz w:val="20"/>
              </w:rPr>
            </w:pPr>
            <w:r w:rsidRPr="00805622">
              <w:rPr>
                <w:rFonts w:ascii="Times New Roman" w:hAnsi="Times New Roman" w:cs="Times New Roman"/>
                <w:sz w:val="20"/>
              </w:rPr>
              <w:t>5%</w:t>
            </w:r>
          </w:p>
        </w:tc>
      </w:tr>
      <w:tr w:rsidR="00982EF6" w:rsidRPr="00805622" w:rsidTr="00B65CDE">
        <w:tc>
          <w:tcPr>
            <w:tcW w:w="1984" w:type="dxa"/>
            <w:vMerge w:val="restart"/>
          </w:tcPr>
          <w:p w:rsidR="00982EF6" w:rsidRPr="00805622" w:rsidRDefault="00982EF6" w:rsidP="00B13A85">
            <w:pPr>
              <w:rPr>
                <w:sz w:val="20"/>
                <w:szCs w:val="20"/>
              </w:rPr>
            </w:pPr>
          </w:p>
        </w:tc>
        <w:tc>
          <w:tcPr>
            <w:tcW w:w="12820" w:type="dxa"/>
            <w:gridSpan w:val="4"/>
            <w:tcBorders>
              <w:right w:val="single" w:sz="4" w:space="0" w:color="auto"/>
            </w:tcBorders>
          </w:tcPr>
          <w:p w:rsidR="00982EF6" w:rsidRPr="00805622" w:rsidRDefault="00982EF6" w:rsidP="003D5BA8">
            <w:pPr>
              <w:pStyle w:val="ConsPlusNormal"/>
              <w:rPr>
                <w:rFonts w:ascii="Times New Roman" w:hAnsi="Times New Roman" w:cs="Times New Roman"/>
                <w:b/>
                <w:i/>
                <w:sz w:val="20"/>
              </w:rPr>
            </w:pPr>
            <w:r w:rsidRPr="00805622">
              <w:rPr>
                <w:rFonts w:ascii="Times New Roman" w:eastAsiaTheme="minorHAnsi" w:hAnsi="Times New Roman" w:cs="Times New Roman"/>
                <w:b/>
                <w:i/>
                <w:sz w:val="20"/>
                <w:lang w:eastAsia="en-US"/>
              </w:rPr>
              <w:t>2. Выплаты за интенсивность и высокие результаты работы</w:t>
            </w:r>
          </w:p>
        </w:tc>
      </w:tr>
      <w:tr w:rsidR="00982EF6" w:rsidRPr="00805622" w:rsidTr="00B65CDE">
        <w:tc>
          <w:tcPr>
            <w:tcW w:w="1984" w:type="dxa"/>
            <w:vMerge/>
          </w:tcPr>
          <w:p w:rsidR="00982EF6" w:rsidRPr="00805622" w:rsidRDefault="00982EF6" w:rsidP="00B13A85">
            <w:pPr>
              <w:rPr>
                <w:sz w:val="20"/>
                <w:szCs w:val="20"/>
              </w:rPr>
            </w:pPr>
          </w:p>
        </w:tc>
        <w:tc>
          <w:tcPr>
            <w:tcW w:w="3181" w:type="dxa"/>
            <w:vMerge w:val="restart"/>
          </w:tcPr>
          <w:p w:rsidR="00982EF6" w:rsidRPr="00805622" w:rsidRDefault="00982EF6" w:rsidP="00B13A85">
            <w:pPr>
              <w:rPr>
                <w:sz w:val="20"/>
                <w:szCs w:val="20"/>
              </w:rPr>
            </w:pPr>
            <w:r w:rsidRPr="00805622">
              <w:rPr>
                <w:rFonts w:eastAsiaTheme="minorHAnsi"/>
                <w:sz w:val="20"/>
                <w:szCs w:val="20"/>
                <w:lang w:eastAsia="en-US"/>
              </w:rPr>
              <w:t>Обеспечение развития учреждения</w:t>
            </w:r>
          </w:p>
        </w:tc>
        <w:tc>
          <w:tcPr>
            <w:tcW w:w="4536" w:type="dxa"/>
          </w:tcPr>
          <w:p w:rsidR="00982EF6" w:rsidRPr="00805622" w:rsidRDefault="00982EF6" w:rsidP="00B65CDE">
            <w:pPr>
              <w:pStyle w:val="ConsPlusNormal"/>
              <w:rPr>
                <w:rFonts w:ascii="Times New Roman" w:hAnsi="Times New Roman" w:cs="Times New Roman"/>
                <w:sz w:val="20"/>
              </w:rPr>
            </w:pPr>
            <w:r w:rsidRPr="00805622">
              <w:rPr>
                <w:rFonts w:ascii="Times New Roman" w:hAnsi="Times New Roman" w:cs="Times New Roman"/>
                <w:sz w:val="20"/>
              </w:rPr>
              <w:t>2.1.Результативное участие педагогов в очных профессиональных конкурсах, грантах, проектах, научно-практических конференциях (наличие призовых мест)</w:t>
            </w:r>
          </w:p>
        </w:tc>
        <w:tc>
          <w:tcPr>
            <w:tcW w:w="2977" w:type="dxa"/>
            <w:tcBorders>
              <w:right w:val="single" w:sz="4" w:space="0" w:color="auto"/>
            </w:tcBorders>
          </w:tcPr>
          <w:p w:rsidR="00982EF6" w:rsidRPr="00805622" w:rsidRDefault="00982EF6" w:rsidP="00B65CDE">
            <w:pPr>
              <w:pStyle w:val="ConsPlusNormal"/>
              <w:rPr>
                <w:rFonts w:ascii="Times New Roman" w:hAnsi="Times New Roman" w:cs="Times New Roman"/>
                <w:sz w:val="20"/>
              </w:rPr>
            </w:pPr>
            <w:r w:rsidRPr="00805622">
              <w:rPr>
                <w:rFonts w:ascii="Times New Roman" w:hAnsi="Times New Roman" w:cs="Times New Roman"/>
                <w:sz w:val="20"/>
              </w:rPr>
              <w:t>муниципальный уровень</w:t>
            </w:r>
          </w:p>
          <w:p w:rsidR="00982EF6" w:rsidRPr="00805622" w:rsidRDefault="00982EF6" w:rsidP="00B65CDE">
            <w:pPr>
              <w:pStyle w:val="ConsPlusNormal"/>
              <w:rPr>
                <w:rFonts w:ascii="Times New Roman" w:hAnsi="Times New Roman" w:cs="Times New Roman"/>
                <w:sz w:val="20"/>
              </w:rPr>
            </w:pPr>
            <w:r w:rsidRPr="00805622">
              <w:rPr>
                <w:rFonts w:ascii="Times New Roman" w:hAnsi="Times New Roman" w:cs="Times New Roman"/>
                <w:sz w:val="20"/>
              </w:rPr>
              <w:t>краевой уровень</w:t>
            </w:r>
          </w:p>
          <w:p w:rsidR="00982EF6" w:rsidRPr="00805622" w:rsidRDefault="00982EF6" w:rsidP="00B65CDE">
            <w:pPr>
              <w:pStyle w:val="ConsPlusNormal"/>
              <w:rPr>
                <w:rFonts w:ascii="Times New Roman" w:hAnsi="Times New Roman" w:cs="Times New Roman"/>
                <w:sz w:val="20"/>
              </w:rPr>
            </w:pPr>
            <w:r w:rsidRPr="00805622">
              <w:rPr>
                <w:rFonts w:ascii="Times New Roman" w:hAnsi="Times New Roman" w:cs="Times New Roman"/>
                <w:sz w:val="20"/>
              </w:rPr>
              <w:t>федеральный уровень</w:t>
            </w:r>
          </w:p>
        </w:tc>
        <w:tc>
          <w:tcPr>
            <w:tcW w:w="2126" w:type="dxa"/>
            <w:tcBorders>
              <w:top w:val="single" w:sz="4" w:space="0" w:color="auto"/>
              <w:left w:val="single" w:sz="4" w:space="0" w:color="auto"/>
              <w:bottom w:val="single" w:sz="4" w:space="0" w:color="auto"/>
              <w:right w:val="single" w:sz="4" w:space="0" w:color="auto"/>
            </w:tcBorders>
          </w:tcPr>
          <w:p w:rsidR="00982EF6" w:rsidRPr="00805622" w:rsidRDefault="00982EF6" w:rsidP="00B65CDE">
            <w:pPr>
              <w:pStyle w:val="ConsPlusNormal"/>
              <w:jc w:val="center"/>
              <w:rPr>
                <w:rFonts w:ascii="Times New Roman" w:hAnsi="Times New Roman" w:cs="Times New Roman"/>
                <w:sz w:val="20"/>
              </w:rPr>
            </w:pPr>
            <w:r w:rsidRPr="00805622">
              <w:rPr>
                <w:rFonts w:ascii="Times New Roman" w:hAnsi="Times New Roman" w:cs="Times New Roman"/>
                <w:sz w:val="20"/>
              </w:rPr>
              <w:t>5%</w:t>
            </w:r>
          </w:p>
          <w:p w:rsidR="00982EF6" w:rsidRPr="00805622" w:rsidRDefault="00982EF6" w:rsidP="00B65CDE">
            <w:pPr>
              <w:pStyle w:val="ConsPlusNormal"/>
              <w:jc w:val="center"/>
              <w:rPr>
                <w:rFonts w:ascii="Times New Roman" w:hAnsi="Times New Roman" w:cs="Times New Roman"/>
                <w:sz w:val="20"/>
              </w:rPr>
            </w:pPr>
            <w:r w:rsidRPr="00805622">
              <w:rPr>
                <w:rFonts w:ascii="Times New Roman" w:hAnsi="Times New Roman" w:cs="Times New Roman"/>
                <w:sz w:val="20"/>
              </w:rPr>
              <w:t>7%</w:t>
            </w:r>
          </w:p>
          <w:p w:rsidR="00982EF6" w:rsidRPr="00805622" w:rsidRDefault="00982EF6" w:rsidP="00B65CDE">
            <w:pPr>
              <w:pStyle w:val="ConsPlusNormal"/>
              <w:jc w:val="center"/>
              <w:rPr>
                <w:rFonts w:ascii="Times New Roman" w:hAnsi="Times New Roman" w:cs="Times New Roman"/>
                <w:sz w:val="20"/>
              </w:rPr>
            </w:pPr>
            <w:r w:rsidRPr="00805622">
              <w:rPr>
                <w:rFonts w:ascii="Times New Roman" w:hAnsi="Times New Roman" w:cs="Times New Roman"/>
                <w:sz w:val="20"/>
              </w:rPr>
              <w:t>10%</w:t>
            </w:r>
          </w:p>
        </w:tc>
      </w:tr>
      <w:tr w:rsidR="00982EF6" w:rsidRPr="00805622" w:rsidTr="00B65CDE">
        <w:tc>
          <w:tcPr>
            <w:tcW w:w="1984" w:type="dxa"/>
            <w:vMerge/>
          </w:tcPr>
          <w:p w:rsidR="00982EF6" w:rsidRPr="00805622" w:rsidRDefault="00982EF6" w:rsidP="00B13A85">
            <w:pPr>
              <w:rPr>
                <w:sz w:val="20"/>
                <w:szCs w:val="20"/>
              </w:rPr>
            </w:pPr>
          </w:p>
        </w:tc>
        <w:tc>
          <w:tcPr>
            <w:tcW w:w="3181" w:type="dxa"/>
            <w:vMerge/>
          </w:tcPr>
          <w:p w:rsidR="00982EF6" w:rsidRPr="00805622" w:rsidRDefault="00982EF6" w:rsidP="00B13A85">
            <w:pPr>
              <w:rPr>
                <w:sz w:val="20"/>
                <w:szCs w:val="20"/>
              </w:rPr>
            </w:pPr>
          </w:p>
        </w:tc>
        <w:tc>
          <w:tcPr>
            <w:tcW w:w="4536" w:type="dxa"/>
          </w:tcPr>
          <w:p w:rsidR="00982EF6" w:rsidRPr="00805622" w:rsidRDefault="008B0830" w:rsidP="00B65CDE">
            <w:pPr>
              <w:pStyle w:val="ConsPlusNormal"/>
              <w:rPr>
                <w:rFonts w:ascii="Times New Roman" w:hAnsi="Times New Roman" w:cs="Times New Roman"/>
                <w:sz w:val="20"/>
              </w:rPr>
            </w:pPr>
            <w:r w:rsidRPr="00805622">
              <w:rPr>
                <w:rFonts w:ascii="Times New Roman" w:hAnsi="Times New Roman" w:cs="Times New Roman"/>
                <w:sz w:val="20"/>
              </w:rPr>
              <w:t>2.2. участие образовательной организации в проектах</w:t>
            </w:r>
          </w:p>
        </w:tc>
        <w:tc>
          <w:tcPr>
            <w:tcW w:w="2977" w:type="dxa"/>
            <w:tcBorders>
              <w:right w:val="single" w:sz="4" w:space="0" w:color="auto"/>
            </w:tcBorders>
          </w:tcPr>
          <w:p w:rsidR="00982EF6" w:rsidRPr="00805622" w:rsidRDefault="00982EF6" w:rsidP="00B65CDE">
            <w:pPr>
              <w:pStyle w:val="ConsPlusNormal"/>
              <w:rPr>
                <w:rFonts w:ascii="Times New Roman" w:hAnsi="Times New Roman" w:cs="Times New Roman"/>
                <w:sz w:val="20"/>
              </w:rPr>
            </w:pPr>
            <w:r w:rsidRPr="00805622">
              <w:rPr>
                <w:rFonts w:ascii="Times New Roman" w:hAnsi="Times New Roman" w:cs="Times New Roman"/>
                <w:sz w:val="20"/>
              </w:rPr>
              <w:t>муниципальный уровень</w:t>
            </w:r>
          </w:p>
          <w:p w:rsidR="00982EF6" w:rsidRPr="00805622" w:rsidRDefault="00982EF6" w:rsidP="00B65CDE">
            <w:pPr>
              <w:pStyle w:val="ConsPlusNormal"/>
              <w:rPr>
                <w:rFonts w:ascii="Times New Roman" w:hAnsi="Times New Roman" w:cs="Times New Roman"/>
                <w:sz w:val="20"/>
              </w:rPr>
            </w:pPr>
            <w:r w:rsidRPr="00805622">
              <w:rPr>
                <w:rFonts w:ascii="Times New Roman" w:hAnsi="Times New Roman" w:cs="Times New Roman"/>
                <w:sz w:val="20"/>
              </w:rPr>
              <w:t>краевой уровень</w:t>
            </w:r>
          </w:p>
          <w:p w:rsidR="00982EF6" w:rsidRPr="00805622" w:rsidRDefault="00982EF6" w:rsidP="00B65CDE">
            <w:pPr>
              <w:pStyle w:val="ConsPlusNormal"/>
              <w:rPr>
                <w:rFonts w:ascii="Times New Roman" w:hAnsi="Times New Roman" w:cs="Times New Roman"/>
                <w:sz w:val="20"/>
              </w:rPr>
            </w:pPr>
            <w:r w:rsidRPr="00805622">
              <w:rPr>
                <w:rFonts w:ascii="Times New Roman" w:hAnsi="Times New Roman" w:cs="Times New Roman"/>
                <w:sz w:val="20"/>
              </w:rPr>
              <w:lastRenderedPageBreak/>
              <w:t>федеральный уровень</w:t>
            </w:r>
          </w:p>
        </w:tc>
        <w:tc>
          <w:tcPr>
            <w:tcW w:w="2126" w:type="dxa"/>
            <w:tcBorders>
              <w:top w:val="single" w:sz="4" w:space="0" w:color="auto"/>
              <w:left w:val="single" w:sz="4" w:space="0" w:color="auto"/>
              <w:bottom w:val="single" w:sz="4" w:space="0" w:color="auto"/>
              <w:right w:val="single" w:sz="4" w:space="0" w:color="auto"/>
            </w:tcBorders>
          </w:tcPr>
          <w:p w:rsidR="00982EF6" w:rsidRPr="00805622" w:rsidRDefault="00982EF6" w:rsidP="00B65CDE">
            <w:pPr>
              <w:pStyle w:val="ConsPlusNormal"/>
              <w:jc w:val="center"/>
              <w:rPr>
                <w:rFonts w:ascii="Times New Roman" w:hAnsi="Times New Roman" w:cs="Times New Roman"/>
                <w:sz w:val="20"/>
              </w:rPr>
            </w:pPr>
            <w:r w:rsidRPr="00805622">
              <w:rPr>
                <w:rFonts w:ascii="Times New Roman" w:hAnsi="Times New Roman" w:cs="Times New Roman"/>
                <w:sz w:val="20"/>
              </w:rPr>
              <w:lastRenderedPageBreak/>
              <w:t>5%</w:t>
            </w:r>
          </w:p>
          <w:p w:rsidR="00982EF6" w:rsidRPr="00805622" w:rsidRDefault="00982EF6" w:rsidP="00B65CDE">
            <w:pPr>
              <w:pStyle w:val="ConsPlusNormal"/>
              <w:jc w:val="center"/>
              <w:rPr>
                <w:rFonts w:ascii="Times New Roman" w:hAnsi="Times New Roman" w:cs="Times New Roman"/>
                <w:sz w:val="20"/>
              </w:rPr>
            </w:pPr>
            <w:r w:rsidRPr="00805622">
              <w:rPr>
                <w:rFonts w:ascii="Times New Roman" w:hAnsi="Times New Roman" w:cs="Times New Roman"/>
                <w:sz w:val="20"/>
              </w:rPr>
              <w:t>7%</w:t>
            </w:r>
          </w:p>
          <w:p w:rsidR="00982EF6" w:rsidRPr="00805622" w:rsidRDefault="00982EF6" w:rsidP="00B65CDE">
            <w:pPr>
              <w:pStyle w:val="ConsPlusNormal"/>
              <w:jc w:val="center"/>
              <w:rPr>
                <w:rFonts w:ascii="Times New Roman" w:hAnsi="Times New Roman" w:cs="Times New Roman"/>
                <w:sz w:val="20"/>
              </w:rPr>
            </w:pPr>
            <w:r w:rsidRPr="00805622">
              <w:rPr>
                <w:rFonts w:ascii="Times New Roman" w:hAnsi="Times New Roman" w:cs="Times New Roman"/>
                <w:sz w:val="20"/>
              </w:rPr>
              <w:lastRenderedPageBreak/>
              <w:t>10%</w:t>
            </w:r>
          </w:p>
        </w:tc>
      </w:tr>
      <w:tr w:rsidR="00982EF6" w:rsidRPr="00805622" w:rsidTr="00B65CDE">
        <w:tc>
          <w:tcPr>
            <w:tcW w:w="1984" w:type="dxa"/>
            <w:vMerge/>
          </w:tcPr>
          <w:p w:rsidR="00982EF6" w:rsidRPr="00805622" w:rsidRDefault="00982EF6" w:rsidP="00B13A85">
            <w:pPr>
              <w:rPr>
                <w:sz w:val="20"/>
                <w:szCs w:val="20"/>
              </w:rPr>
            </w:pPr>
          </w:p>
        </w:tc>
        <w:tc>
          <w:tcPr>
            <w:tcW w:w="12820" w:type="dxa"/>
            <w:gridSpan w:val="4"/>
            <w:tcBorders>
              <w:right w:val="single" w:sz="4" w:space="0" w:color="auto"/>
            </w:tcBorders>
          </w:tcPr>
          <w:p w:rsidR="00982EF6" w:rsidRPr="00805622" w:rsidRDefault="00982EF6" w:rsidP="0069180B">
            <w:pPr>
              <w:pStyle w:val="ConsPlusNormal"/>
              <w:rPr>
                <w:rFonts w:ascii="Times New Roman" w:hAnsi="Times New Roman" w:cs="Times New Roman"/>
                <w:b/>
                <w:i/>
                <w:sz w:val="20"/>
              </w:rPr>
            </w:pPr>
            <w:r w:rsidRPr="00805622">
              <w:rPr>
                <w:rFonts w:ascii="Times New Roman" w:eastAsiaTheme="minorHAnsi" w:hAnsi="Times New Roman" w:cs="Times New Roman"/>
                <w:b/>
                <w:i/>
                <w:sz w:val="20"/>
                <w:lang w:eastAsia="en-US"/>
              </w:rPr>
              <w:t>3.Выплаты за качество выполняемых работ</w:t>
            </w:r>
          </w:p>
        </w:tc>
      </w:tr>
      <w:tr w:rsidR="00982EF6" w:rsidRPr="00805622" w:rsidTr="00B65CDE">
        <w:tc>
          <w:tcPr>
            <w:tcW w:w="1984" w:type="dxa"/>
            <w:vMerge/>
          </w:tcPr>
          <w:p w:rsidR="00982EF6" w:rsidRPr="00805622" w:rsidRDefault="00982EF6" w:rsidP="00B13A85">
            <w:pPr>
              <w:rPr>
                <w:sz w:val="20"/>
                <w:szCs w:val="20"/>
              </w:rPr>
            </w:pPr>
          </w:p>
        </w:tc>
        <w:tc>
          <w:tcPr>
            <w:tcW w:w="3181" w:type="dxa"/>
            <w:vMerge w:val="restart"/>
          </w:tcPr>
          <w:p w:rsidR="00982EF6" w:rsidRPr="00805622" w:rsidRDefault="00982EF6" w:rsidP="00B13A85">
            <w:pPr>
              <w:rPr>
                <w:sz w:val="20"/>
                <w:szCs w:val="20"/>
              </w:rPr>
            </w:pPr>
            <w:r w:rsidRPr="00805622">
              <w:rPr>
                <w:rFonts w:eastAsiaTheme="minorHAnsi"/>
                <w:sz w:val="20"/>
                <w:szCs w:val="20"/>
                <w:lang w:eastAsia="en-US"/>
              </w:rPr>
              <w:t>Результативность деятельности учреждения</w:t>
            </w:r>
          </w:p>
        </w:tc>
        <w:tc>
          <w:tcPr>
            <w:tcW w:w="4536" w:type="dxa"/>
          </w:tcPr>
          <w:p w:rsidR="00982EF6" w:rsidRPr="00805622" w:rsidRDefault="00982EF6" w:rsidP="0069180B">
            <w:pPr>
              <w:autoSpaceDE w:val="0"/>
              <w:autoSpaceDN w:val="0"/>
              <w:adjustRightInd w:val="0"/>
              <w:rPr>
                <w:rFonts w:eastAsiaTheme="minorHAnsi"/>
                <w:sz w:val="20"/>
                <w:szCs w:val="20"/>
                <w:lang w:eastAsia="en-US"/>
              </w:rPr>
            </w:pPr>
            <w:r w:rsidRPr="00805622">
              <w:rPr>
                <w:rFonts w:eastAsiaTheme="minorHAnsi"/>
                <w:sz w:val="20"/>
                <w:szCs w:val="20"/>
                <w:lang w:eastAsia="en-US"/>
              </w:rPr>
              <w:t>освоение образовательной программы по результатам четвертных и годовых оценок обучающихся</w:t>
            </w:r>
          </w:p>
          <w:p w:rsidR="00982EF6" w:rsidRPr="00805622" w:rsidRDefault="00982EF6" w:rsidP="00B13A85">
            <w:pPr>
              <w:pStyle w:val="ConsPlusNormal"/>
              <w:rPr>
                <w:rFonts w:ascii="Times New Roman" w:hAnsi="Times New Roman" w:cs="Times New Roman"/>
                <w:sz w:val="20"/>
              </w:rPr>
            </w:pPr>
          </w:p>
        </w:tc>
        <w:tc>
          <w:tcPr>
            <w:tcW w:w="2977" w:type="dxa"/>
            <w:tcBorders>
              <w:right w:val="single" w:sz="4" w:space="0" w:color="auto"/>
            </w:tcBorders>
          </w:tcPr>
          <w:p w:rsidR="00704AAD" w:rsidRPr="00805622" w:rsidRDefault="00704AAD" w:rsidP="0069180B">
            <w:pPr>
              <w:autoSpaceDE w:val="0"/>
              <w:autoSpaceDN w:val="0"/>
              <w:adjustRightInd w:val="0"/>
              <w:rPr>
                <w:rFonts w:eastAsiaTheme="minorHAnsi"/>
                <w:sz w:val="20"/>
                <w:szCs w:val="20"/>
                <w:lang w:eastAsia="en-US"/>
              </w:rPr>
            </w:pPr>
            <w:r w:rsidRPr="00805622">
              <w:rPr>
                <w:rFonts w:eastAsiaTheme="minorHAnsi"/>
                <w:sz w:val="20"/>
                <w:szCs w:val="20"/>
                <w:lang w:eastAsia="en-US"/>
              </w:rPr>
              <w:t xml:space="preserve"> </w:t>
            </w:r>
          </w:p>
          <w:p w:rsidR="00704AAD" w:rsidRPr="00805622" w:rsidRDefault="00704AAD" w:rsidP="0069180B">
            <w:pPr>
              <w:autoSpaceDE w:val="0"/>
              <w:autoSpaceDN w:val="0"/>
              <w:adjustRightInd w:val="0"/>
              <w:rPr>
                <w:rFonts w:eastAsiaTheme="minorHAnsi"/>
                <w:sz w:val="20"/>
                <w:szCs w:val="20"/>
                <w:lang w:eastAsia="en-US"/>
              </w:rPr>
            </w:pPr>
            <w:r w:rsidRPr="00805622">
              <w:rPr>
                <w:rFonts w:eastAsiaTheme="minorHAnsi"/>
                <w:sz w:val="20"/>
                <w:szCs w:val="20"/>
                <w:lang w:eastAsia="en-US"/>
              </w:rPr>
              <w:t>Свыше 70%</w:t>
            </w:r>
          </w:p>
          <w:p w:rsidR="00704AAD" w:rsidRPr="00805622" w:rsidRDefault="00704AAD" w:rsidP="0069180B">
            <w:pPr>
              <w:autoSpaceDE w:val="0"/>
              <w:autoSpaceDN w:val="0"/>
              <w:adjustRightInd w:val="0"/>
              <w:rPr>
                <w:rFonts w:eastAsiaTheme="minorHAnsi"/>
                <w:sz w:val="20"/>
                <w:szCs w:val="20"/>
                <w:lang w:eastAsia="en-US"/>
              </w:rPr>
            </w:pPr>
            <w:r w:rsidRPr="00805622">
              <w:rPr>
                <w:rFonts w:eastAsiaTheme="minorHAnsi"/>
                <w:sz w:val="20"/>
                <w:szCs w:val="20"/>
                <w:lang w:eastAsia="en-US"/>
              </w:rPr>
              <w:t>50 – 69 %</w:t>
            </w:r>
          </w:p>
          <w:p w:rsidR="00982EF6" w:rsidRPr="00805622" w:rsidRDefault="00704AAD" w:rsidP="002958A6">
            <w:pPr>
              <w:autoSpaceDE w:val="0"/>
              <w:autoSpaceDN w:val="0"/>
              <w:adjustRightInd w:val="0"/>
              <w:rPr>
                <w:rFonts w:eastAsiaTheme="minorHAnsi"/>
                <w:sz w:val="20"/>
                <w:szCs w:val="20"/>
                <w:lang w:eastAsia="en-US"/>
              </w:rPr>
            </w:pPr>
            <w:r w:rsidRPr="00805622">
              <w:rPr>
                <w:rFonts w:eastAsiaTheme="minorHAnsi"/>
                <w:sz w:val="20"/>
                <w:szCs w:val="20"/>
                <w:lang w:eastAsia="en-US"/>
              </w:rPr>
              <w:t>30- 49%</w:t>
            </w:r>
          </w:p>
        </w:tc>
        <w:tc>
          <w:tcPr>
            <w:tcW w:w="2126" w:type="dxa"/>
            <w:tcBorders>
              <w:top w:val="single" w:sz="4" w:space="0" w:color="auto"/>
              <w:left w:val="single" w:sz="4" w:space="0" w:color="auto"/>
              <w:bottom w:val="single" w:sz="4" w:space="0" w:color="auto"/>
              <w:right w:val="single" w:sz="4" w:space="0" w:color="auto"/>
            </w:tcBorders>
          </w:tcPr>
          <w:p w:rsidR="002958A6" w:rsidRPr="00805622" w:rsidRDefault="002958A6">
            <w:pPr>
              <w:rPr>
                <w:sz w:val="20"/>
                <w:szCs w:val="20"/>
              </w:rPr>
            </w:pPr>
          </w:p>
          <w:p w:rsidR="00982EF6" w:rsidRPr="00805622" w:rsidRDefault="002958A6" w:rsidP="0064681D">
            <w:pPr>
              <w:jc w:val="center"/>
              <w:rPr>
                <w:sz w:val="20"/>
                <w:szCs w:val="20"/>
              </w:rPr>
            </w:pPr>
            <w:r w:rsidRPr="00805622">
              <w:rPr>
                <w:sz w:val="20"/>
                <w:szCs w:val="20"/>
              </w:rPr>
              <w:t>10%</w:t>
            </w:r>
          </w:p>
          <w:p w:rsidR="002958A6" w:rsidRPr="00805622" w:rsidRDefault="002958A6" w:rsidP="0064681D">
            <w:pPr>
              <w:jc w:val="center"/>
              <w:rPr>
                <w:sz w:val="20"/>
                <w:szCs w:val="20"/>
              </w:rPr>
            </w:pPr>
            <w:r w:rsidRPr="00805622">
              <w:rPr>
                <w:sz w:val="20"/>
                <w:szCs w:val="20"/>
              </w:rPr>
              <w:t>7%</w:t>
            </w:r>
          </w:p>
          <w:p w:rsidR="00982EF6" w:rsidRPr="00805622" w:rsidRDefault="002958A6" w:rsidP="0064681D">
            <w:pPr>
              <w:jc w:val="center"/>
              <w:rPr>
                <w:sz w:val="20"/>
                <w:szCs w:val="20"/>
              </w:rPr>
            </w:pPr>
            <w:r w:rsidRPr="00805622">
              <w:rPr>
                <w:sz w:val="20"/>
                <w:szCs w:val="20"/>
              </w:rPr>
              <w:t>5%</w:t>
            </w:r>
          </w:p>
        </w:tc>
      </w:tr>
      <w:tr w:rsidR="00982EF6" w:rsidRPr="00805622" w:rsidTr="00B65CDE">
        <w:tc>
          <w:tcPr>
            <w:tcW w:w="1984" w:type="dxa"/>
            <w:vMerge/>
          </w:tcPr>
          <w:p w:rsidR="00982EF6" w:rsidRPr="00805622" w:rsidRDefault="00982EF6" w:rsidP="00B13A85">
            <w:pPr>
              <w:rPr>
                <w:sz w:val="20"/>
                <w:szCs w:val="20"/>
              </w:rPr>
            </w:pPr>
          </w:p>
        </w:tc>
        <w:tc>
          <w:tcPr>
            <w:tcW w:w="3181" w:type="dxa"/>
            <w:vMerge/>
          </w:tcPr>
          <w:p w:rsidR="00982EF6" w:rsidRPr="00805622" w:rsidRDefault="00982EF6" w:rsidP="00B13A85">
            <w:pPr>
              <w:rPr>
                <w:sz w:val="20"/>
                <w:szCs w:val="20"/>
              </w:rPr>
            </w:pPr>
          </w:p>
        </w:tc>
        <w:tc>
          <w:tcPr>
            <w:tcW w:w="4536" w:type="dxa"/>
          </w:tcPr>
          <w:p w:rsidR="00982EF6" w:rsidRPr="00805622" w:rsidRDefault="00982EF6" w:rsidP="00D334AA">
            <w:pPr>
              <w:pStyle w:val="ConsPlusNormal"/>
              <w:rPr>
                <w:rFonts w:ascii="Times New Roman" w:hAnsi="Times New Roman" w:cs="Times New Roman"/>
                <w:sz w:val="20"/>
              </w:rPr>
            </w:pPr>
            <w:r w:rsidRPr="00805622">
              <w:rPr>
                <w:rFonts w:ascii="Times New Roman" w:eastAsiaTheme="minorHAnsi" w:hAnsi="Times New Roman" w:cs="Times New Roman"/>
                <w:sz w:val="20"/>
                <w:lang w:eastAsia="en-US"/>
              </w:rPr>
              <w:t>реализация проектной и исследовательской деятельности</w:t>
            </w:r>
          </w:p>
        </w:tc>
        <w:tc>
          <w:tcPr>
            <w:tcW w:w="2977" w:type="dxa"/>
            <w:tcBorders>
              <w:right w:val="single" w:sz="4" w:space="0" w:color="auto"/>
            </w:tcBorders>
          </w:tcPr>
          <w:p w:rsidR="00982EF6" w:rsidRPr="00805622" w:rsidRDefault="00982EF6" w:rsidP="00D334AA">
            <w:pPr>
              <w:pStyle w:val="ConsPlusNormal"/>
              <w:rPr>
                <w:rFonts w:ascii="Times New Roman" w:hAnsi="Times New Roman" w:cs="Times New Roman"/>
                <w:sz w:val="20"/>
              </w:rPr>
            </w:pPr>
            <w:r w:rsidRPr="00805622">
              <w:rPr>
                <w:rFonts w:ascii="Times New Roman" w:eastAsiaTheme="minorHAnsi" w:hAnsi="Times New Roman" w:cs="Times New Roman"/>
                <w:sz w:val="20"/>
                <w:lang w:eastAsia="en-US"/>
              </w:rPr>
              <w:t>охват детей, вовлеченных в проектную и исследовательскую деятельность, не менее 25%</w:t>
            </w:r>
          </w:p>
        </w:tc>
        <w:tc>
          <w:tcPr>
            <w:tcW w:w="2126" w:type="dxa"/>
            <w:tcBorders>
              <w:top w:val="single" w:sz="4" w:space="0" w:color="auto"/>
              <w:left w:val="single" w:sz="4" w:space="0" w:color="auto"/>
              <w:bottom w:val="single" w:sz="4" w:space="0" w:color="auto"/>
              <w:right w:val="single" w:sz="4" w:space="0" w:color="auto"/>
            </w:tcBorders>
          </w:tcPr>
          <w:p w:rsidR="00982EF6" w:rsidRPr="00805622" w:rsidRDefault="00982EF6" w:rsidP="00D334AA">
            <w:pPr>
              <w:pStyle w:val="ConsPlusNormal"/>
              <w:jc w:val="center"/>
              <w:rPr>
                <w:rFonts w:ascii="Times New Roman" w:hAnsi="Times New Roman" w:cs="Times New Roman"/>
                <w:sz w:val="20"/>
              </w:rPr>
            </w:pPr>
            <w:r w:rsidRPr="00805622">
              <w:rPr>
                <w:rFonts w:ascii="Times New Roman" w:eastAsiaTheme="minorHAnsi" w:hAnsi="Times New Roman" w:cs="Times New Roman"/>
                <w:sz w:val="20"/>
                <w:lang w:eastAsia="en-US"/>
              </w:rPr>
              <w:t>15%</w:t>
            </w:r>
          </w:p>
        </w:tc>
      </w:tr>
      <w:tr w:rsidR="00982EF6" w:rsidRPr="00805622" w:rsidTr="00B65CDE">
        <w:tc>
          <w:tcPr>
            <w:tcW w:w="1984" w:type="dxa"/>
            <w:vMerge/>
          </w:tcPr>
          <w:p w:rsidR="00982EF6" w:rsidRPr="00805622" w:rsidRDefault="00982EF6" w:rsidP="00B13A85">
            <w:pPr>
              <w:rPr>
                <w:sz w:val="20"/>
                <w:szCs w:val="20"/>
              </w:rPr>
            </w:pPr>
          </w:p>
        </w:tc>
        <w:tc>
          <w:tcPr>
            <w:tcW w:w="3181" w:type="dxa"/>
            <w:vMerge/>
            <w:tcBorders>
              <w:bottom w:val="single" w:sz="4" w:space="0" w:color="auto"/>
            </w:tcBorders>
          </w:tcPr>
          <w:p w:rsidR="00982EF6" w:rsidRPr="00805622" w:rsidRDefault="00982EF6" w:rsidP="00B13A85">
            <w:pPr>
              <w:rPr>
                <w:sz w:val="20"/>
                <w:szCs w:val="20"/>
              </w:rPr>
            </w:pPr>
          </w:p>
        </w:tc>
        <w:tc>
          <w:tcPr>
            <w:tcW w:w="4536" w:type="dxa"/>
            <w:tcBorders>
              <w:bottom w:val="single" w:sz="4" w:space="0" w:color="auto"/>
            </w:tcBorders>
          </w:tcPr>
          <w:p w:rsidR="00982EF6" w:rsidRPr="00805622" w:rsidRDefault="00982EF6" w:rsidP="00D334AA">
            <w:pPr>
              <w:autoSpaceDE w:val="0"/>
              <w:autoSpaceDN w:val="0"/>
              <w:adjustRightInd w:val="0"/>
              <w:rPr>
                <w:rFonts w:eastAsiaTheme="minorHAnsi"/>
                <w:sz w:val="20"/>
                <w:szCs w:val="20"/>
                <w:lang w:eastAsia="en-US"/>
              </w:rPr>
            </w:pPr>
            <w:r w:rsidRPr="00805622">
              <w:rPr>
                <w:rFonts w:eastAsiaTheme="minorHAnsi"/>
                <w:sz w:val="20"/>
                <w:szCs w:val="20"/>
                <w:lang w:eastAsia="en-US"/>
              </w:rPr>
              <w:t>доля педагогических работников первой и высшей квалификационной категории</w:t>
            </w:r>
          </w:p>
        </w:tc>
        <w:tc>
          <w:tcPr>
            <w:tcW w:w="2977" w:type="dxa"/>
            <w:tcBorders>
              <w:bottom w:val="single" w:sz="4" w:space="0" w:color="auto"/>
              <w:right w:val="single" w:sz="4" w:space="0" w:color="auto"/>
            </w:tcBorders>
          </w:tcPr>
          <w:p w:rsidR="00982EF6" w:rsidRPr="00805622" w:rsidRDefault="00982EF6" w:rsidP="00D334AA">
            <w:pPr>
              <w:autoSpaceDE w:val="0"/>
              <w:autoSpaceDN w:val="0"/>
              <w:adjustRightInd w:val="0"/>
              <w:rPr>
                <w:rFonts w:eastAsiaTheme="minorHAnsi"/>
                <w:sz w:val="20"/>
                <w:szCs w:val="20"/>
                <w:lang w:eastAsia="en-US"/>
              </w:rPr>
            </w:pPr>
            <w:r w:rsidRPr="00805622">
              <w:rPr>
                <w:rFonts w:eastAsiaTheme="minorHAnsi"/>
                <w:sz w:val="20"/>
                <w:szCs w:val="20"/>
                <w:lang w:eastAsia="en-US"/>
              </w:rPr>
              <w:t>не менее 50%</w:t>
            </w:r>
          </w:p>
          <w:p w:rsidR="00982EF6" w:rsidRPr="00805622" w:rsidRDefault="00982EF6" w:rsidP="00B13A85">
            <w:pPr>
              <w:pStyle w:val="ConsPlusNormal"/>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rsidR="00982EF6" w:rsidRPr="00805622" w:rsidRDefault="00982EF6" w:rsidP="00AB7DD2">
            <w:pPr>
              <w:pStyle w:val="ConsPlusNormal"/>
              <w:jc w:val="center"/>
              <w:rPr>
                <w:rFonts w:ascii="Times New Roman" w:hAnsi="Times New Roman" w:cs="Times New Roman"/>
                <w:sz w:val="20"/>
              </w:rPr>
            </w:pPr>
            <w:r w:rsidRPr="00805622">
              <w:rPr>
                <w:rFonts w:ascii="Times New Roman" w:hAnsi="Times New Roman" w:cs="Times New Roman"/>
                <w:sz w:val="20"/>
              </w:rPr>
              <w:t>20%</w:t>
            </w:r>
          </w:p>
        </w:tc>
      </w:tr>
      <w:tr w:rsidR="00982EF6" w:rsidRPr="00805622" w:rsidTr="00982EF6">
        <w:tc>
          <w:tcPr>
            <w:tcW w:w="1984" w:type="dxa"/>
            <w:vMerge/>
          </w:tcPr>
          <w:p w:rsidR="00982EF6" w:rsidRPr="00805622" w:rsidRDefault="00982EF6" w:rsidP="00B13A85">
            <w:pPr>
              <w:rPr>
                <w:sz w:val="20"/>
                <w:szCs w:val="20"/>
              </w:rPr>
            </w:pPr>
          </w:p>
        </w:tc>
        <w:tc>
          <w:tcPr>
            <w:tcW w:w="3181" w:type="dxa"/>
            <w:vMerge/>
          </w:tcPr>
          <w:p w:rsidR="00982EF6" w:rsidRPr="00805622" w:rsidRDefault="00982EF6" w:rsidP="00B13A85">
            <w:pPr>
              <w:rPr>
                <w:sz w:val="20"/>
                <w:szCs w:val="20"/>
              </w:rPr>
            </w:pPr>
          </w:p>
        </w:tc>
        <w:tc>
          <w:tcPr>
            <w:tcW w:w="4536" w:type="dxa"/>
          </w:tcPr>
          <w:p w:rsidR="00982EF6" w:rsidRPr="00805622" w:rsidRDefault="00982EF6" w:rsidP="00B13A85">
            <w:pPr>
              <w:pStyle w:val="ConsPlusNormal"/>
              <w:rPr>
                <w:rFonts w:ascii="Times New Roman" w:hAnsi="Times New Roman" w:cs="Times New Roman"/>
                <w:sz w:val="20"/>
              </w:rPr>
            </w:pPr>
            <w:r w:rsidRPr="00805622">
              <w:rPr>
                <w:rFonts w:ascii="Times New Roman" w:eastAsiaTheme="minorHAnsi" w:hAnsi="Times New Roman" w:cs="Times New Roman"/>
                <w:sz w:val="20"/>
                <w:lang w:eastAsia="en-US"/>
              </w:rPr>
              <w:t>координация работы по прохождению педагогическими работниками стажировок, курсов повышения квалификации</w:t>
            </w:r>
          </w:p>
        </w:tc>
        <w:tc>
          <w:tcPr>
            <w:tcW w:w="2977" w:type="dxa"/>
            <w:tcBorders>
              <w:right w:val="single" w:sz="4" w:space="0" w:color="auto"/>
            </w:tcBorders>
          </w:tcPr>
          <w:p w:rsidR="00982EF6" w:rsidRPr="00805622" w:rsidRDefault="00982EF6" w:rsidP="00B13A85">
            <w:pPr>
              <w:pStyle w:val="ConsPlusNormal"/>
              <w:jc w:val="center"/>
              <w:rPr>
                <w:rFonts w:ascii="Times New Roman" w:hAnsi="Times New Roman" w:cs="Times New Roman"/>
                <w:sz w:val="20"/>
              </w:rPr>
            </w:pPr>
            <w:r w:rsidRPr="00805622">
              <w:rPr>
                <w:rFonts w:ascii="Times New Roman" w:eastAsiaTheme="minorHAnsi" w:hAnsi="Times New Roman" w:cs="Times New Roman"/>
                <w:sz w:val="20"/>
                <w:lang w:eastAsia="en-US"/>
              </w:rPr>
              <w:t>100% выполнения плана</w:t>
            </w:r>
          </w:p>
        </w:tc>
        <w:tc>
          <w:tcPr>
            <w:tcW w:w="2126" w:type="dxa"/>
            <w:tcBorders>
              <w:top w:val="single" w:sz="4" w:space="0" w:color="auto"/>
              <w:left w:val="single" w:sz="4" w:space="0" w:color="auto"/>
              <w:bottom w:val="single" w:sz="4" w:space="0" w:color="auto"/>
              <w:right w:val="single" w:sz="4" w:space="0" w:color="auto"/>
            </w:tcBorders>
          </w:tcPr>
          <w:p w:rsidR="00982EF6" w:rsidRPr="00805622" w:rsidRDefault="00982EF6" w:rsidP="00AB7DD2">
            <w:pPr>
              <w:pStyle w:val="ConsPlusNormal"/>
              <w:jc w:val="center"/>
              <w:rPr>
                <w:rFonts w:ascii="Times New Roman" w:hAnsi="Times New Roman" w:cs="Times New Roman"/>
                <w:sz w:val="20"/>
              </w:rPr>
            </w:pPr>
            <w:r w:rsidRPr="00805622">
              <w:rPr>
                <w:rFonts w:ascii="Times New Roman" w:eastAsiaTheme="minorHAnsi" w:hAnsi="Times New Roman" w:cs="Times New Roman"/>
                <w:sz w:val="20"/>
                <w:lang w:eastAsia="en-US"/>
              </w:rPr>
              <w:t>10%</w:t>
            </w:r>
          </w:p>
        </w:tc>
      </w:tr>
    </w:tbl>
    <w:p w:rsidR="00643CB7" w:rsidRPr="00B31AF6" w:rsidRDefault="00643CB7" w:rsidP="00643CB7">
      <w:pPr>
        <w:pStyle w:val="ConsPlusNormal"/>
        <w:ind w:firstLine="540"/>
        <w:jc w:val="both"/>
        <w:rPr>
          <w:rFonts w:ascii="Times New Roman" w:hAnsi="Times New Roman" w:cs="Times New Roman"/>
          <w:sz w:val="24"/>
          <w:szCs w:val="24"/>
        </w:rPr>
      </w:pPr>
      <w:r w:rsidRPr="00B31AF6">
        <w:rPr>
          <w:rFonts w:ascii="Times New Roman" w:hAnsi="Times New Roman" w:cs="Times New Roman"/>
          <w:sz w:val="24"/>
          <w:szCs w:val="24"/>
        </w:rPr>
        <w:t>--------------------------------</w:t>
      </w:r>
    </w:p>
    <w:p w:rsidR="00643CB7" w:rsidRPr="00860E79" w:rsidRDefault="00643CB7" w:rsidP="00643CB7">
      <w:pPr>
        <w:pStyle w:val="ConsPlusNormal"/>
        <w:ind w:firstLine="540"/>
        <w:jc w:val="both"/>
        <w:rPr>
          <w:rFonts w:ascii="Times New Roman" w:hAnsi="Times New Roman" w:cs="Times New Roman"/>
          <w:sz w:val="20"/>
        </w:rPr>
      </w:pPr>
      <w:bookmarkStart w:id="16" w:name="P712"/>
      <w:bookmarkEnd w:id="16"/>
      <w:r w:rsidRPr="00860E79">
        <w:rPr>
          <w:rFonts w:ascii="Times New Roman" w:hAnsi="Times New Roman" w:cs="Times New Roman"/>
          <w:sz w:val="20"/>
        </w:rPr>
        <w:t>&lt;*&gt; Без учета повышающих коэффициентов.</w:t>
      </w:r>
    </w:p>
    <w:p w:rsidR="00643CB7" w:rsidRDefault="00643CB7" w:rsidP="00643CB7"/>
    <w:p w:rsidR="004B5073" w:rsidRDefault="004B5073" w:rsidP="00595459">
      <w:pPr>
        <w:pStyle w:val="ConsPlusNormal"/>
        <w:jc w:val="center"/>
        <w:rPr>
          <w:rFonts w:ascii="Times New Roman" w:eastAsiaTheme="minorHAnsi" w:hAnsi="Times New Roman" w:cs="Times New Roman"/>
          <w:b/>
          <w:sz w:val="24"/>
          <w:szCs w:val="24"/>
          <w:lang w:eastAsia="en-US"/>
        </w:rPr>
      </w:pPr>
    </w:p>
    <w:p w:rsidR="00467282" w:rsidRDefault="00467282" w:rsidP="00605C1F"/>
    <w:p w:rsidR="00467282" w:rsidRDefault="00467282" w:rsidP="00605C1F"/>
    <w:p w:rsidR="00D8660B" w:rsidRDefault="00D8660B" w:rsidP="00643CB7"/>
    <w:p w:rsidR="00381206" w:rsidRPr="009E2F58" w:rsidRDefault="00381206" w:rsidP="00D8660B">
      <w:pPr>
        <w:autoSpaceDE w:val="0"/>
        <w:autoSpaceDN w:val="0"/>
        <w:adjustRightInd w:val="0"/>
        <w:ind w:left="360"/>
        <w:jc w:val="center"/>
        <w:rPr>
          <w:rFonts w:eastAsiaTheme="minorHAnsi"/>
          <w:sz w:val="18"/>
          <w:szCs w:val="18"/>
          <w:lang w:eastAsia="en-US"/>
        </w:rPr>
      </w:pPr>
    </w:p>
    <w:p w:rsidR="00381206" w:rsidRPr="00B31AF6" w:rsidRDefault="00381206" w:rsidP="00381206">
      <w:pPr>
        <w:jc w:val="both"/>
        <w:sectPr w:rsidR="00381206" w:rsidRPr="00B31AF6" w:rsidSect="004B5073">
          <w:pgSz w:w="16838" w:h="11905" w:orient="landscape"/>
          <w:pgMar w:top="1418" w:right="1134" w:bottom="850" w:left="1134" w:header="0" w:footer="0" w:gutter="0"/>
          <w:cols w:space="72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55EEF" w:rsidRPr="009033C4" w:rsidTr="00B13A85">
        <w:tc>
          <w:tcPr>
            <w:tcW w:w="4785" w:type="dxa"/>
          </w:tcPr>
          <w:p w:rsidR="00555EEF" w:rsidRPr="009033C4" w:rsidRDefault="00555EEF" w:rsidP="00B13A85">
            <w:pPr>
              <w:pStyle w:val="a4"/>
              <w:jc w:val="right"/>
              <w:rPr>
                <w:rFonts w:ascii="Times New Roman" w:hAnsi="Times New Roman" w:cs="Times New Roman"/>
              </w:rPr>
            </w:pPr>
          </w:p>
        </w:tc>
        <w:tc>
          <w:tcPr>
            <w:tcW w:w="4785" w:type="dxa"/>
          </w:tcPr>
          <w:p w:rsidR="00555EEF" w:rsidRPr="009033C4" w:rsidRDefault="00555EEF" w:rsidP="00002613">
            <w:pPr>
              <w:pStyle w:val="ConsPlusNormal"/>
              <w:ind w:left="35"/>
              <w:jc w:val="both"/>
              <w:outlineLvl w:val="1"/>
              <w:rPr>
                <w:rFonts w:ascii="Times New Roman" w:hAnsi="Times New Roman" w:cs="Times New Roman"/>
              </w:rPr>
            </w:pPr>
            <w:r w:rsidRPr="009033C4">
              <w:rPr>
                <w:rFonts w:ascii="Times New Roman" w:hAnsi="Times New Roman" w:cs="Times New Roman"/>
              </w:rPr>
              <w:t xml:space="preserve">Приложение 8 к </w:t>
            </w:r>
            <w:r w:rsidR="00C073DA" w:rsidRPr="002A33D6">
              <w:rPr>
                <w:rFonts w:ascii="Times New Roman" w:hAnsi="Times New Roman" w:cs="Times New Roman"/>
                <w:sz w:val="20"/>
              </w:rPr>
              <w:t>положению</w:t>
            </w:r>
            <w:r w:rsidR="00002613">
              <w:rPr>
                <w:rFonts w:ascii="Times New Roman" w:hAnsi="Times New Roman" w:cs="Times New Roman"/>
                <w:sz w:val="20"/>
              </w:rPr>
              <w:t xml:space="preserve"> </w:t>
            </w:r>
            <w:r w:rsidR="00002613" w:rsidRPr="000151B4">
              <w:rPr>
                <w:rFonts w:ascii="Times New Roman" w:hAnsi="Times New Roman" w:cs="Times New Roman"/>
                <w:sz w:val="20"/>
              </w:rPr>
              <w:t xml:space="preserve">об оплате труда работников </w:t>
            </w:r>
            <w:r w:rsidR="00002613">
              <w:rPr>
                <w:rFonts w:ascii="Times New Roman" w:hAnsi="Times New Roman" w:cs="Times New Roman"/>
                <w:sz w:val="20"/>
              </w:rPr>
              <w:t>Муниципального казённого общеобразовательного учреждения «Шиверская школа»</w:t>
            </w:r>
          </w:p>
        </w:tc>
      </w:tr>
    </w:tbl>
    <w:p w:rsidR="00555EEF" w:rsidRPr="00B31AF6" w:rsidRDefault="00555EEF" w:rsidP="00555EEF">
      <w:pPr>
        <w:pStyle w:val="a4"/>
        <w:rPr>
          <w:rFonts w:ascii="Times New Roman" w:hAnsi="Times New Roman" w:cs="Times New Roman"/>
          <w:sz w:val="24"/>
          <w:szCs w:val="24"/>
        </w:rPr>
      </w:pPr>
    </w:p>
    <w:p w:rsidR="00555EEF" w:rsidRPr="00FC0A78" w:rsidRDefault="00555EEF" w:rsidP="006D2FB1">
      <w:pPr>
        <w:pStyle w:val="a4"/>
        <w:rPr>
          <w:rFonts w:ascii="Times New Roman" w:hAnsi="Times New Roman" w:cs="Times New Roman"/>
          <w:b/>
        </w:rPr>
      </w:pPr>
    </w:p>
    <w:p w:rsidR="00002613" w:rsidRDefault="00555EEF" w:rsidP="00002613">
      <w:pPr>
        <w:pStyle w:val="a3"/>
        <w:autoSpaceDE w:val="0"/>
        <w:autoSpaceDN w:val="0"/>
        <w:adjustRightInd w:val="0"/>
        <w:ind w:left="273"/>
        <w:jc w:val="center"/>
        <w:rPr>
          <w:rFonts w:eastAsiaTheme="minorHAnsi"/>
          <w:b/>
          <w:bCs/>
          <w:sz w:val="22"/>
          <w:szCs w:val="22"/>
          <w:lang w:eastAsia="en-US"/>
        </w:rPr>
      </w:pPr>
      <w:r w:rsidRPr="00FC0A78">
        <w:rPr>
          <w:rFonts w:eastAsiaTheme="minorHAnsi"/>
          <w:b/>
          <w:bCs/>
          <w:sz w:val="22"/>
          <w:szCs w:val="22"/>
          <w:lang w:eastAsia="en-US"/>
        </w:rPr>
        <w:t>РАЗМЕР ПЕРСОНАЛЬНЫХ ВЫП</w:t>
      </w:r>
      <w:r w:rsidR="00002613">
        <w:rPr>
          <w:rFonts w:eastAsiaTheme="minorHAnsi"/>
          <w:b/>
          <w:bCs/>
          <w:sz w:val="22"/>
          <w:szCs w:val="22"/>
          <w:lang w:eastAsia="en-US"/>
        </w:rPr>
        <w:t xml:space="preserve">ЛАТ </w:t>
      </w:r>
      <w:r w:rsidRPr="00FC0A78">
        <w:rPr>
          <w:rFonts w:eastAsiaTheme="minorHAnsi"/>
          <w:b/>
          <w:bCs/>
          <w:sz w:val="22"/>
          <w:szCs w:val="22"/>
          <w:lang w:eastAsia="en-US"/>
        </w:rPr>
        <w:t>РУКОВОДИТЕЛ</w:t>
      </w:r>
      <w:r w:rsidR="00002613">
        <w:rPr>
          <w:rFonts w:eastAsiaTheme="minorHAnsi"/>
          <w:b/>
          <w:bCs/>
          <w:sz w:val="22"/>
          <w:szCs w:val="22"/>
          <w:lang w:eastAsia="en-US"/>
        </w:rPr>
        <w:t xml:space="preserve">Ю И </w:t>
      </w:r>
      <w:r w:rsidRPr="00FC0A78">
        <w:rPr>
          <w:rFonts w:eastAsiaTheme="minorHAnsi"/>
          <w:b/>
          <w:bCs/>
          <w:sz w:val="22"/>
          <w:szCs w:val="22"/>
          <w:lang w:eastAsia="en-US"/>
        </w:rPr>
        <w:t>ЗАМЕСТИТЕЛЯМ</w:t>
      </w:r>
    </w:p>
    <w:p w:rsidR="00555EEF" w:rsidRPr="00FC0A78" w:rsidRDefault="00002613" w:rsidP="00002613">
      <w:pPr>
        <w:pStyle w:val="a3"/>
        <w:autoSpaceDE w:val="0"/>
        <w:autoSpaceDN w:val="0"/>
        <w:adjustRightInd w:val="0"/>
        <w:ind w:left="273"/>
        <w:jc w:val="center"/>
        <w:rPr>
          <w:rFonts w:eastAsiaTheme="minorHAnsi"/>
          <w:b/>
          <w:bCs/>
          <w:sz w:val="22"/>
          <w:szCs w:val="22"/>
          <w:lang w:eastAsia="en-US"/>
        </w:rPr>
      </w:pPr>
      <w:r>
        <w:rPr>
          <w:rFonts w:eastAsiaTheme="minorHAnsi"/>
          <w:b/>
          <w:bCs/>
          <w:sz w:val="22"/>
          <w:szCs w:val="22"/>
          <w:lang w:eastAsia="en-US"/>
        </w:rPr>
        <w:t>МКОУ «ШИВЕРСКАЯ ШКОЛА»</w:t>
      </w:r>
    </w:p>
    <w:p w:rsidR="00555EEF" w:rsidRPr="008F3937" w:rsidRDefault="00555EEF" w:rsidP="00555EEF">
      <w:pPr>
        <w:autoSpaceDE w:val="0"/>
        <w:autoSpaceDN w:val="0"/>
        <w:adjustRightInd w:val="0"/>
        <w:jc w:val="both"/>
        <w:outlineLvl w:val="0"/>
        <w:rPr>
          <w:rFonts w:eastAsiaTheme="minorHAnsi"/>
          <w:lang w:eastAsia="en-US"/>
        </w:rPr>
      </w:pPr>
    </w:p>
    <w:tbl>
      <w:tblPr>
        <w:tblW w:w="981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7287"/>
        <w:gridCol w:w="1814"/>
      </w:tblGrid>
      <w:tr w:rsidR="00555EEF" w:rsidRPr="00FC0A78" w:rsidTr="00B13A85">
        <w:tc>
          <w:tcPr>
            <w:tcW w:w="710" w:type="dxa"/>
          </w:tcPr>
          <w:p w:rsidR="00555EEF" w:rsidRPr="00FC0A78" w:rsidRDefault="00555EEF" w:rsidP="00B13A85">
            <w:pPr>
              <w:autoSpaceDE w:val="0"/>
              <w:autoSpaceDN w:val="0"/>
              <w:adjustRightInd w:val="0"/>
              <w:jc w:val="center"/>
              <w:rPr>
                <w:rFonts w:eastAsiaTheme="minorHAnsi"/>
                <w:sz w:val="20"/>
                <w:szCs w:val="20"/>
                <w:lang w:eastAsia="en-US"/>
              </w:rPr>
            </w:pPr>
            <w:r w:rsidRPr="00FC0A78">
              <w:rPr>
                <w:rFonts w:eastAsiaTheme="minorHAnsi"/>
                <w:sz w:val="20"/>
                <w:szCs w:val="20"/>
                <w:lang w:eastAsia="en-US"/>
              </w:rPr>
              <w:t>N п/п</w:t>
            </w:r>
          </w:p>
        </w:tc>
        <w:tc>
          <w:tcPr>
            <w:tcW w:w="7287" w:type="dxa"/>
          </w:tcPr>
          <w:p w:rsidR="00555EEF" w:rsidRPr="00FC0A78" w:rsidRDefault="00555EEF" w:rsidP="00B13A85">
            <w:pPr>
              <w:autoSpaceDE w:val="0"/>
              <w:autoSpaceDN w:val="0"/>
              <w:adjustRightInd w:val="0"/>
              <w:jc w:val="center"/>
              <w:rPr>
                <w:rFonts w:eastAsiaTheme="minorHAnsi"/>
                <w:sz w:val="20"/>
                <w:szCs w:val="20"/>
                <w:lang w:eastAsia="en-US"/>
              </w:rPr>
            </w:pPr>
            <w:r w:rsidRPr="00FC0A78">
              <w:rPr>
                <w:rFonts w:eastAsiaTheme="minorHAnsi"/>
                <w:sz w:val="20"/>
                <w:szCs w:val="20"/>
                <w:lang w:eastAsia="en-US"/>
              </w:rPr>
              <w:t>Виды персональных выплат</w:t>
            </w:r>
          </w:p>
        </w:tc>
        <w:tc>
          <w:tcPr>
            <w:tcW w:w="1814" w:type="dxa"/>
          </w:tcPr>
          <w:p w:rsidR="00555EEF" w:rsidRPr="00FC0A78" w:rsidRDefault="00555EEF" w:rsidP="00B13A85">
            <w:pPr>
              <w:autoSpaceDE w:val="0"/>
              <w:autoSpaceDN w:val="0"/>
              <w:adjustRightInd w:val="0"/>
              <w:jc w:val="center"/>
              <w:rPr>
                <w:rFonts w:eastAsiaTheme="minorHAnsi"/>
                <w:sz w:val="20"/>
                <w:szCs w:val="20"/>
                <w:lang w:eastAsia="en-US"/>
              </w:rPr>
            </w:pPr>
            <w:r w:rsidRPr="00FC0A78">
              <w:rPr>
                <w:rFonts w:eastAsiaTheme="minorHAnsi"/>
                <w:sz w:val="20"/>
                <w:szCs w:val="20"/>
                <w:lang w:eastAsia="en-US"/>
              </w:rPr>
              <w:t xml:space="preserve">Предельный размер выплат к окладу (должностному окладу) </w:t>
            </w:r>
            <w:hyperlink w:anchor="Par63" w:history="1">
              <w:r w:rsidRPr="00FC0A78">
                <w:rPr>
                  <w:rFonts w:eastAsiaTheme="minorHAnsi"/>
                  <w:color w:val="0000FF"/>
                  <w:sz w:val="20"/>
                  <w:szCs w:val="20"/>
                  <w:lang w:eastAsia="en-US"/>
                </w:rPr>
                <w:t>&lt;*&gt;</w:t>
              </w:r>
            </w:hyperlink>
          </w:p>
        </w:tc>
      </w:tr>
      <w:tr w:rsidR="00555EEF" w:rsidRPr="00FC0A78" w:rsidTr="00B13A85">
        <w:tc>
          <w:tcPr>
            <w:tcW w:w="710" w:type="dxa"/>
            <w:vMerge w:val="restart"/>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1</w:t>
            </w:r>
          </w:p>
        </w:tc>
        <w:tc>
          <w:tcPr>
            <w:tcW w:w="7287" w:type="dxa"/>
          </w:tcPr>
          <w:p w:rsidR="00555EEF" w:rsidRPr="00344F8A" w:rsidRDefault="00555EEF" w:rsidP="00B13A85">
            <w:pPr>
              <w:autoSpaceDE w:val="0"/>
              <w:autoSpaceDN w:val="0"/>
              <w:adjustRightInd w:val="0"/>
              <w:rPr>
                <w:rFonts w:eastAsiaTheme="minorHAnsi"/>
                <w:b/>
                <w:i/>
                <w:sz w:val="20"/>
                <w:szCs w:val="20"/>
                <w:lang w:eastAsia="en-US"/>
              </w:rPr>
            </w:pPr>
            <w:r w:rsidRPr="00344F8A">
              <w:rPr>
                <w:rFonts w:eastAsiaTheme="minorHAnsi"/>
                <w:b/>
                <w:i/>
                <w:sz w:val="20"/>
                <w:szCs w:val="20"/>
                <w:lang w:eastAsia="en-US"/>
              </w:rPr>
              <w:t>сложность, напряженность и особый режим работы:</w:t>
            </w:r>
          </w:p>
        </w:tc>
        <w:tc>
          <w:tcPr>
            <w:tcW w:w="1814" w:type="dxa"/>
          </w:tcPr>
          <w:p w:rsidR="00555EEF" w:rsidRPr="00FC0A78" w:rsidRDefault="00555EEF" w:rsidP="00B13A85">
            <w:pPr>
              <w:autoSpaceDE w:val="0"/>
              <w:autoSpaceDN w:val="0"/>
              <w:adjustRightInd w:val="0"/>
              <w:rPr>
                <w:rFonts w:eastAsiaTheme="minorHAnsi"/>
                <w:sz w:val="20"/>
                <w:szCs w:val="20"/>
                <w:lang w:eastAsia="en-US"/>
              </w:rPr>
            </w:pP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наличие филиалов:</w:t>
            </w:r>
          </w:p>
        </w:tc>
        <w:tc>
          <w:tcPr>
            <w:tcW w:w="1814" w:type="dxa"/>
          </w:tcPr>
          <w:p w:rsidR="00555EEF" w:rsidRPr="00FC0A78" w:rsidRDefault="00555EEF" w:rsidP="00B13A85">
            <w:pPr>
              <w:autoSpaceDE w:val="0"/>
              <w:autoSpaceDN w:val="0"/>
              <w:adjustRightInd w:val="0"/>
              <w:rPr>
                <w:rFonts w:eastAsiaTheme="minorHAnsi"/>
                <w:sz w:val="20"/>
                <w:szCs w:val="20"/>
                <w:lang w:eastAsia="en-US"/>
              </w:rPr>
            </w:pP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до 3 (включительно)</w:t>
            </w:r>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30%</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свыше 3</w:t>
            </w:r>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60%</w:t>
            </w:r>
          </w:p>
        </w:tc>
      </w:tr>
      <w:tr w:rsidR="00555EEF" w:rsidRPr="00FC0A78" w:rsidTr="00B13A85">
        <w:tc>
          <w:tcPr>
            <w:tcW w:w="710" w:type="dxa"/>
            <w:vMerge w:val="restart"/>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2</w:t>
            </w: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опыт работы в занимаемой должности </w:t>
            </w:r>
            <w:hyperlink w:anchor="Par64"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от 1 года до 5 лет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5%</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ученой степени кандидата наук, культурологии, искусствоведения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15%</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ученой степени доктора наук, культурологии, искусствоведения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20%</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почетного звания, начинающегося со слова "Заслуженный"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15%</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почетного звания, начинающегося со слова "народный"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20%</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от 5 года до 10 лет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15%</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ученой степени кандидата наук, культурологии, искусствоведения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25%</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ученой степени доктора наук, культурологии, искусствоведения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30%</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почетного звания, начинающегося со слова "Заслуженный"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25%</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почетного звания, начинающегося со слова "народный"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jc w:val="both"/>
              <w:rPr>
                <w:rFonts w:eastAsiaTheme="minorHAnsi"/>
                <w:sz w:val="20"/>
                <w:szCs w:val="20"/>
                <w:lang w:eastAsia="en-US"/>
              </w:rPr>
            </w:pPr>
            <w:r w:rsidRPr="00FC0A78">
              <w:rPr>
                <w:rFonts w:eastAsiaTheme="minorHAnsi"/>
                <w:sz w:val="20"/>
                <w:szCs w:val="20"/>
                <w:lang w:eastAsia="en-US"/>
              </w:rPr>
              <w:t>30%</w:t>
            </w:r>
          </w:p>
        </w:tc>
      </w:tr>
      <w:tr w:rsidR="00555EEF" w:rsidRPr="00FC0A78" w:rsidTr="00B13A85">
        <w:tc>
          <w:tcPr>
            <w:tcW w:w="710" w:type="dxa"/>
            <w:vMerge/>
          </w:tcPr>
          <w:p w:rsidR="00555EEF" w:rsidRPr="00FC0A78" w:rsidRDefault="00555EEF" w:rsidP="00B13A85">
            <w:pPr>
              <w:autoSpaceDE w:val="0"/>
              <w:autoSpaceDN w:val="0"/>
              <w:adjustRightInd w:val="0"/>
              <w:jc w:val="both"/>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свыше 10 лет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25%</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ученой степени кандидата наук, культурологии, искусствоведения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35%</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ученой степени доктора наук, культурологии, искусствоведения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40%</w:t>
            </w:r>
          </w:p>
        </w:tc>
      </w:tr>
      <w:tr w:rsidR="00555EEF" w:rsidRPr="00FC0A78" w:rsidTr="00B13A85">
        <w:tc>
          <w:tcPr>
            <w:tcW w:w="710" w:type="dxa"/>
            <w:vMerge/>
          </w:tcPr>
          <w:p w:rsidR="00555EEF" w:rsidRPr="00FC0A78" w:rsidRDefault="00555EEF" w:rsidP="00B13A85">
            <w:pPr>
              <w:autoSpaceDE w:val="0"/>
              <w:autoSpaceDN w:val="0"/>
              <w:adjustRightInd w:val="0"/>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почетного звания, начинающегося со слова "Заслуженный"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jc w:val="both"/>
              <w:rPr>
                <w:rFonts w:eastAsiaTheme="minorHAnsi"/>
                <w:sz w:val="20"/>
                <w:szCs w:val="20"/>
                <w:lang w:eastAsia="en-US"/>
              </w:rPr>
            </w:pPr>
            <w:r w:rsidRPr="00FC0A78">
              <w:rPr>
                <w:rFonts w:eastAsiaTheme="minorHAnsi"/>
                <w:sz w:val="20"/>
                <w:szCs w:val="20"/>
                <w:lang w:eastAsia="en-US"/>
              </w:rPr>
              <w:t>35%</w:t>
            </w:r>
          </w:p>
        </w:tc>
      </w:tr>
      <w:tr w:rsidR="00555EEF" w:rsidRPr="00FC0A78" w:rsidTr="00B13A85">
        <w:tc>
          <w:tcPr>
            <w:tcW w:w="710" w:type="dxa"/>
            <w:vMerge/>
          </w:tcPr>
          <w:p w:rsidR="00555EEF" w:rsidRPr="00FC0A78" w:rsidRDefault="00555EEF" w:rsidP="00B13A85">
            <w:pPr>
              <w:autoSpaceDE w:val="0"/>
              <w:autoSpaceDN w:val="0"/>
              <w:adjustRightInd w:val="0"/>
              <w:jc w:val="both"/>
              <w:rPr>
                <w:rFonts w:eastAsiaTheme="minorHAnsi"/>
                <w:sz w:val="20"/>
                <w:szCs w:val="20"/>
                <w:lang w:eastAsia="en-US"/>
              </w:rPr>
            </w:pPr>
          </w:p>
        </w:tc>
        <w:tc>
          <w:tcPr>
            <w:tcW w:w="7287" w:type="dxa"/>
          </w:tcPr>
          <w:p w:rsidR="00555EEF" w:rsidRPr="00FC0A78" w:rsidRDefault="00555EEF" w:rsidP="00B13A85">
            <w:pPr>
              <w:autoSpaceDE w:val="0"/>
              <w:autoSpaceDN w:val="0"/>
              <w:adjustRightInd w:val="0"/>
              <w:rPr>
                <w:rFonts w:eastAsiaTheme="minorHAnsi"/>
                <w:sz w:val="20"/>
                <w:szCs w:val="20"/>
                <w:lang w:eastAsia="en-US"/>
              </w:rPr>
            </w:pPr>
            <w:r w:rsidRPr="00FC0A78">
              <w:rPr>
                <w:rFonts w:eastAsiaTheme="minorHAnsi"/>
                <w:sz w:val="20"/>
                <w:szCs w:val="20"/>
                <w:lang w:eastAsia="en-US"/>
              </w:rPr>
              <w:t xml:space="preserve">при наличии почетного звания, начинающегося со слова "народный" </w:t>
            </w:r>
            <w:hyperlink w:anchor="Par65" w:history="1">
              <w:r w:rsidRPr="00FC0A78">
                <w:rPr>
                  <w:rFonts w:eastAsiaTheme="minorHAnsi"/>
                  <w:color w:val="0000FF"/>
                  <w:sz w:val="20"/>
                  <w:szCs w:val="20"/>
                  <w:lang w:eastAsia="en-US"/>
                </w:rPr>
                <w:t>&lt;***&gt;</w:t>
              </w:r>
            </w:hyperlink>
          </w:p>
        </w:tc>
        <w:tc>
          <w:tcPr>
            <w:tcW w:w="1814" w:type="dxa"/>
          </w:tcPr>
          <w:p w:rsidR="00555EEF" w:rsidRPr="00FC0A78" w:rsidRDefault="00555EEF" w:rsidP="00B13A85">
            <w:pPr>
              <w:autoSpaceDE w:val="0"/>
              <w:autoSpaceDN w:val="0"/>
              <w:adjustRightInd w:val="0"/>
              <w:jc w:val="both"/>
              <w:rPr>
                <w:rFonts w:eastAsiaTheme="minorHAnsi"/>
                <w:sz w:val="20"/>
                <w:szCs w:val="20"/>
                <w:lang w:eastAsia="en-US"/>
              </w:rPr>
            </w:pPr>
            <w:r w:rsidRPr="00FC0A78">
              <w:rPr>
                <w:rFonts w:eastAsiaTheme="minorHAnsi"/>
                <w:sz w:val="20"/>
                <w:szCs w:val="20"/>
                <w:lang w:eastAsia="en-US"/>
              </w:rPr>
              <w:t>40%</w:t>
            </w:r>
          </w:p>
        </w:tc>
      </w:tr>
    </w:tbl>
    <w:p w:rsidR="00555EEF" w:rsidRPr="008F3937" w:rsidRDefault="00555EEF" w:rsidP="00555EEF">
      <w:pPr>
        <w:autoSpaceDE w:val="0"/>
        <w:autoSpaceDN w:val="0"/>
        <w:adjustRightInd w:val="0"/>
        <w:jc w:val="both"/>
        <w:rPr>
          <w:rFonts w:eastAsiaTheme="minorHAnsi"/>
          <w:lang w:eastAsia="en-US"/>
        </w:rPr>
      </w:pPr>
    </w:p>
    <w:p w:rsidR="00555EEF" w:rsidRPr="008F3937" w:rsidRDefault="00555EEF" w:rsidP="00555EEF">
      <w:pPr>
        <w:autoSpaceDE w:val="0"/>
        <w:autoSpaceDN w:val="0"/>
        <w:adjustRightInd w:val="0"/>
        <w:jc w:val="both"/>
        <w:rPr>
          <w:rFonts w:eastAsiaTheme="minorHAnsi"/>
          <w:sz w:val="20"/>
          <w:szCs w:val="20"/>
          <w:lang w:eastAsia="en-US"/>
        </w:rPr>
      </w:pPr>
      <w:r w:rsidRPr="008F3937">
        <w:rPr>
          <w:rFonts w:eastAsiaTheme="minorHAnsi"/>
          <w:sz w:val="20"/>
          <w:szCs w:val="20"/>
          <w:lang w:eastAsia="en-US"/>
        </w:rPr>
        <w:t>--------------------------------</w:t>
      </w:r>
    </w:p>
    <w:p w:rsidR="00555EEF" w:rsidRPr="008F3937" w:rsidRDefault="00555EEF" w:rsidP="00555EEF">
      <w:pPr>
        <w:autoSpaceDE w:val="0"/>
        <w:autoSpaceDN w:val="0"/>
        <w:adjustRightInd w:val="0"/>
        <w:jc w:val="both"/>
        <w:rPr>
          <w:rFonts w:eastAsiaTheme="minorHAnsi"/>
          <w:sz w:val="20"/>
          <w:szCs w:val="20"/>
          <w:lang w:eastAsia="en-US"/>
        </w:rPr>
      </w:pPr>
      <w:bookmarkStart w:id="17" w:name="Par63"/>
      <w:bookmarkEnd w:id="17"/>
      <w:r w:rsidRPr="008F3937">
        <w:rPr>
          <w:rFonts w:eastAsiaTheme="minorHAnsi"/>
          <w:sz w:val="20"/>
          <w:szCs w:val="20"/>
          <w:lang w:eastAsia="en-US"/>
        </w:rPr>
        <w:lastRenderedPageBreak/>
        <w:t>&lt;*&gt; Без учета повышающих коэффициентов.</w:t>
      </w:r>
    </w:p>
    <w:p w:rsidR="00555EEF" w:rsidRPr="008F3937" w:rsidRDefault="00555EEF" w:rsidP="00555EEF">
      <w:pPr>
        <w:autoSpaceDE w:val="0"/>
        <w:autoSpaceDN w:val="0"/>
        <w:adjustRightInd w:val="0"/>
        <w:jc w:val="both"/>
        <w:rPr>
          <w:rFonts w:eastAsiaTheme="minorHAnsi"/>
          <w:sz w:val="20"/>
          <w:szCs w:val="20"/>
          <w:lang w:eastAsia="en-US"/>
        </w:rPr>
      </w:pPr>
      <w:bookmarkStart w:id="18" w:name="Par64"/>
      <w:bookmarkEnd w:id="18"/>
      <w:r w:rsidRPr="008F3937">
        <w:rPr>
          <w:rFonts w:eastAsiaTheme="minorHAnsi"/>
          <w:sz w:val="20"/>
          <w:szCs w:val="20"/>
          <w:lang w:eastAsia="en-US"/>
        </w:rPr>
        <w:t>&lt;**&gt; Размеры выплат при наличии одновременно почетного звания и ученой степени суммируются.</w:t>
      </w:r>
    </w:p>
    <w:p w:rsidR="00555EEF" w:rsidRPr="008F3937" w:rsidRDefault="00555EEF" w:rsidP="00555EEF">
      <w:pPr>
        <w:autoSpaceDE w:val="0"/>
        <w:autoSpaceDN w:val="0"/>
        <w:adjustRightInd w:val="0"/>
        <w:jc w:val="both"/>
        <w:rPr>
          <w:rFonts w:eastAsiaTheme="minorHAnsi"/>
          <w:sz w:val="20"/>
          <w:szCs w:val="20"/>
          <w:lang w:eastAsia="en-US"/>
        </w:rPr>
      </w:pPr>
      <w:bookmarkStart w:id="19" w:name="Par65"/>
      <w:bookmarkEnd w:id="19"/>
      <w:r w:rsidRPr="008F3937">
        <w:rPr>
          <w:rFonts w:eastAsiaTheme="minorHAnsi"/>
          <w:sz w:val="20"/>
          <w:szCs w:val="20"/>
          <w:lang w:eastAsia="en-US"/>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643CB7" w:rsidRDefault="00643CB7" w:rsidP="00643CB7">
      <w:pPr>
        <w:pStyle w:val="ConsPlusNormal"/>
        <w:jc w:val="both"/>
        <w:rPr>
          <w:rFonts w:ascii="Times New Roman" w:hAnsi="Times New Roman" w:cs="Times New Roman"/>
          <w:sz w:val="24"/>
          <w:szCs w:val="24"/>
        </w:rPr>
      </w:pPr>
    </w:p>
    <w:p w:rsidR="00555EEF" w:rsidRDefault="00555EEF" w:rsidP="00643CB7">
      <w:pPr>
        <w:pStyle w:val="ConsPlusNormal"/>
        <w:jc w:val="both"/>
        <w:rPr>
          <w:rFonts w:ascii="Times New Roman" w:hAnsi="Times New Roman" w:cs="Times New Roman"/>
          <w:sz w:val="24"/>
          <w:szCs w:val="24"/>
        </w:rPr>
      </w:pPr>
    </w:p>
    <w:p w:rsidR="00FC0A78" w:rsidRDefault="00FC0A78" w:rsidP="00643CB7">
      <w:pPr>
        <w:pStyle w:val="ConsPlusNormal"/>
        <w:jc w:val="both"/>
        <w:rPr>
          <w:rFonts w:ascii="Times New Roman" w:hAnsi="Times New Roman" w:cs="Times New Roman"/>
          <w:sz w:val="24"/>
          <w:szCs w:val="24"/>
        </w:rPr>
        <w:sectPr w:rsidR="00FC0A78" w:rsidSect="008A02A2">
          <w:pgSz w:w="11906" w:h="16838"/>
          <w:pgMar w:top="1134" w:right="850" w:bottom="1134" w:left="1701" w:header="708" w:footer="708"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55EEF" w:rsidRPr="009033C4" w:rsidTr="00B13A85">
        <w:tc>
          <w:tcPr>
            <w:tcW w:w="4785" w:type="dxa"/>
          </w:tcPr>
          <w:p w:rsidR="00555EEF" w:rsidRPr="009033C4" w:rsidRDefault="00555EEF" w:rsidP="00B13A85">
            <w:pPr>
              <w:pStyle w:val="a4"/>
              <w:jc w:val="right"/>
              <w:rPr>
                <w:rFonts w:ascii="Times New Roman" w:hAnsi="Times New Roman" w:cs="Times New Roman"/>
              </w:rPr>
            </w:pPr>
          </w:p>
        </w:tc>
        <w:tc>
          <w:tcPr>
            <w:tcW w:w="4785" w:type="dxa"/>
          </w:tcPr>
          <w:p w:rsidR="00555EEF" w:rsidRPr="009033C4" w:rsidRDefault="00555EEF" w:rsidP="00AE19A9">
            <w:pPr>
              <w:pStyle w:val="ConsPlusNormal"/>
              <w:ind w:left="35"/>
              <w:jc w:val="both"/>
              <w:outlineLvl w:val="1"/>
              <w:rPr>
                <w:rFonts w:ascii="Times New Roman" w:hAnsi="Times New Roman" w:cs="Times New Roman"/>
              </w:rPr>
            </w:pPr>
            <w:r w:rsidRPr="009033C4">
              <w:rPr>
                <w:rFonts w:ascii="Times New Roman" w:hAnsi="Times New Roman" w:cs="Times New Roman"/>
              </w:rPr>
              <w:t xml:space="preserve">Приложение </w:t>
            </w:r>
            <w:r w:rsidR="00FC0A78">
              <w:rPr>
                <w:rFonts w:ascii="Times New Roman" w:hAnsi="Times New Roman" w:cs="Times New Roman"/>
              </w:rPr>
              <w:t>9</w:t>
            </w:r>
            <w:r w:rsidRPr="009033C4">
              <w:rPr>
                <w:rFonts w:ascii="Times New Roman" w:hAnsi="Times New Roman" w:cs="Times New Roman"/>
              </w:rPr>
              <w:t xml:space="preserve"> к </w:t>
            </w:r>
            <w:r w:rsidR="00FC0A78" w:rsidRPr="002A33D6">
              <w:rPr>
                <w:rFonts w:ascii="Times New Roman" w:hAnsi="Times New Roman" w:cs="Times New Roman"/>
                <w:sz w:val="20"/>
              </w:rPr>
              <w:t>положению</w:t>
            </w:r>
            <w:r w:rsidR="00AE19A9">
              <w:rPr>
                <w:rFonts w:ascii="Times New Roman" w:hAnsi="Times New Roman" w:cs="Times New Roman"/>
                <w:sz w:val="20"/>
              </w:rPr>
              <w:t xml:space="preserve"> </w:t>
            </w:r>
            <w:r w:rsidR="00AE19A9" w:rsidRPr="000151B4">
              <w:rPr>
                <w:rFonts w:ascii="Times New Roman" w:hAnsi="Times New Roman" w:cs="Times New Roman"/>
                <w:sz w:val="20"/>
              </w:rPr>
              <w:t xml:space="preserve">об оплате труда работников </w:t>
            </w:r>
            <w:r w:rsidR="00AE19A9">
              <w:rPr>
                <w:rFonts w:ascii="Times New Roman" w:hAnsi="Times New Roman" w:cs="Times New Roman"/>
                <w:sz w:val="20"/>
              </w:rPr>
              <w:t>Муниципального казённого общеобразовательного учреждения «Шиверская школа»</w:t>
            </w:r>
          </w:p>
        </w:tc>
      </w:tr>
    </w:tbl>
    <w:p w:rsidR="00555EEF" w:rsidRPr="00B31AF6" w:rsidRDefault="00555EEF" w:rsidP="00643CB7">
      <w:pPr>
        <w:pStyle w:val="ConsPlusNormal"/>
        <w:jc w:val="both"/>
        <w:rPr>
          <w:rFonts w:ascii="Times New Roman" w:hAnsi="Times New Roman" w:cs="Times New Roman"/>
          <w:sz w:val="24"/>
          <w:szCs w:val="24"/>
        </w:rPr>
      </w:pPr>
    </w:p>
    <w:p w:rsidR="00643CB7" w:rsidRPr="00B31AF6" w:rsidRDefault="00643CB7" w:rsidP="00643CB7">
      <w:pPr>
        <w:pStyle w:val="ConsPlusNormal"/>
        <w:jc w:val="center"/>
        <w:rPr>
          <w:rFonts w:ascii="Times New Roman" w:hAnsi="Times New Roman" w:cs="Times New Roman"/>
          <w:sz w:val="24"/>
          <w:szCs w:val="24"/>
        </w:rPr>
      </w:pPr>
      <w:bookmarkStart w:id="20" w:name="P2180"/>
      <w:bookmarkEnd w:id="20"/>
    </w:p>
    <w:p w:rsidR="00643CB7" w:rsidRPr="00B31AF6" w:rsidRDefault="00643CB7" w:rsidP="00643CB7">
      <w:pPr>
        <w:pStyle w:val="ConsPlusNormal"/>
        <w:jc w:val="center"/>
        <w:rPr>
          <w:rFonts w:ascii="Times New Roman" w:hAnsi="Times New Roman" w:cs="Times New Roman"/>
          <w:b/>
          <w:sz w:val="24"/>
          <w:szCs w:val="24"/>
        </w:rPr>
      </w:pPr>
      <w:r w:rsidRPr="00B31AF6">
        <w:rPr>
          <w:rFonts w:ascii="Times New Roman" w:hAnsi="Times New Roman" w:cs="Times New Roman"/>
          <w:b/>
          <w:sz w:val="24"/>
          <w:szCs w:val="24"/>
        </w:rPr>
        <w:t>РАЗМЕР ВЫПЛАТ ПО ИТОГАМ РАБОТЫ РУКОВОДИТЕЛЯМ И</w:t>
      </w:r>
    </w:p>
    <w:p w:rsidR="00643CB7" w:rsidRPr="00B31AF6" w:rsidRDefault="00643CB7" w:rsidP="00643CB7">
      <w:pPr>
        <w:pStyle w:val="ConsPlusNormal"/>
        <w:jc w:val="center"/>
        <w:rPr>
          <w:rFonts w:ascii="Times New Roman" w:hAnsi="Times New Roman" w:cs="Times New Roman"/>
          <w:sz w:val="24"/>
          <w:szCs w:val="24"/>
        </w:rPr>
      </w:pPr>
      <w:r w:rsidRPr="00B31AF6">
        <w:rPr>
          <w:rFonts w:ascii="Times New Roman" w:hAnsi="Times New Roman" w:cs="Times New Roman"/>
          <w:b/>
          <w:sz w:val="24"/>
          <w:szCs w:val="24"/>
        </w:rPr>
        <w:t>ИХ ЗАМЕСТИТЕЛЯМ</w:t>
      </w:r>
      <w:r w:rsidRPr="00B31AF6">
        <w:rPr>
          <w:rFonts w:ascii="Times New Roman" w:hAnsi="Times New Roman" w:cs="Times New Roman"/>
          <w:sz w:val="24"/>
          <w:szCs w:val="24"/>
        </w:rPr>
        <w:t xml:space="preserve"> </w:t>
      </w:r>
    </w:p>
    <w:p w:rsidR="00643CB7" w:rsidRPr="00B31AF6" w:rsidRDefault="00643CB7" w:rsidP="00643CB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2438"/>
        <w:gridCol w:w="2324"/>
        <w:gridCol w:w="1701"/>
      </w:tblGrid>
      <w:tr w:rsidR="00643CB7" w:rsidRPr="00FC0A78" w:rsidTr="00B13A85">
        <w:tc>
          <w:tcPr>
            <w:tcW w:w="2580" w:type="dxa"/>
            <w:vMerge w:val="restart"/>
          </w:tcPr>
          <w:p w:rsidR="00643CB7" w:rsidRPr="00FC0A78" w:rsidRDefault="00643CB7" w:rsidP="00B13A85">
            <w:pPr>
              <w:pStyle w:val="ConsPlusNormal"/>
              <w:jc w:val="center"/>
              <w:rPr>
                <w:rFonts w:ascii="Times New Roman" w:hAnsi="Times New Roman" w:cs="Times New Roman"/>
                <w:sz w:val="20"/>
              </w:rPr>
            </w:pPr>
            <w:r w:rsidRPr="00FC0A78">
              <w:rPr>
                <w:rFonts w:ascii="Times New Roman" w:hAnsi="Times New Roman" w:cs="Times New Roman"/>
                <w:sz w:val="20"/>
              </w:rPr>
              <w:t>Критерии оценки результативности и качества труда работников учреждения</w:t>
            </w:r>
          </w:p>
        </w:tc>
        <w:tc>
          <w:tcPr>
            <w:tcW w:w="4762" w:type="dxa"/>
            <w:gridSpan w:val="2"/>
          </w:tcPr>
          <w:p w:rsidR="00643CB7" w:rsidRPr="00FC0A78" w:rsidRDefault="00643CB7" w:rsidP="00B13A85">
            <w:pPr>
              <w:pStyle w:val="ConsPlusNormal"/>
              <w:jc w:val="center"/>
              <w:rPr>
                <w:rFonts w:ascii="Times New Roman" w:hAnsi="Times New Roman" w:cs="Times New Roman"/>
                <w:sz w:val="20"/>
              </w:rPr>
            </w:pPr>
            <w:r w:rsidRPr="00FC0A78">
              <w:rPr>
                <w:rFonts w:ascii="Times New Roman" w:hAnsi="Times New Roman" w:cs="Times New Roman"/>
                <w:sz w:val="20"/>
              </w:rPr>
              <w:t>Условия</w:t>
            </w:r>
          </w:p>
        </w:tc>
        <w:tc>
          <w:tcPr>
            <w:tcW w:w="1701" w:type="dxa"/>
            <w:vMerge w:val="restart"/>
          </w:tcPr>
          <w:p w:rsidR="00643CB7" w:rsidRPr="00FC0A78" w:rsidRDefault="00643CB7" w:rsidP="00B13A85">
            <w:pPr>
              <w:pStyle w:val="ConsPlusNormal"/>
              <w:jc w:val="center"/>
              <w:rPr>
                <w:rFonts w:ascii="Times New Roman" w:hAnsi="Times New Roman" w:cs="Times New Roman"/>
                <w:sz w:val="20"/>
              </w:rPr>
            </w:pPr>
            <w:r w:rsidRPr="00FC0A78">
              <w:rPr>
                <w:rFonts w:ascii="Times New Roman" w:hAnsi="Times New Roman" w:cs="Times New Roman"/>
                <w:sz w:val="20"/>
              </w:rPr>
              <w:t xml:space="preserve">Предельный размер к окладу (должностному окладу), % </w:t>
            </w:r>
            <w:hyperlink w:anchor="P2221" w:history="1">
              <w:r w:rsidRPr="00FC0A78">
                <w:rPr>
                  <w:rFonts w:ascii="Times New Roman" w:hAnsi="Times New Roman" w:cs="Times New Roman"/>
                  <w:color w:val="0000FF"/>
                  <w:sz w:val="20"/>
                </w:rPr>
                <w:t>&lt;*&gt;</w:t>
              </w:r>
            </w:hyperlink>
          </w:p>
        </w:tc>
      </w:tr>
      <w:tr w:rsidR="00643CB7" w:rsidRPr="00FC0A78" w:rsidTr="00B13A85">
        <w:tc>
          <w:tcPr>
            <w:tcW w:w="2580" w:type="dxa"/>
            <w:vMerge/>
          </w:tcPr>
          <w:p w:rsidR="00643CB7" w:rsidRPr="00FC0A78" w:rsidRDefault="00643CB7" w:rsidP="00B13A85">
            <w:pPr>
              <w:rPr>
                <w:sz w:val="20"/>
                <w:szCs w:val="20"/>
              </w:rPr>
            </w:pPr>
          </w:p>
        </w:tc>
        <w:tc>
          <w:tcPr>
            <w:tcW w:w="2438" w:type="dxa"/>
          </w:tcPr>
          <w:p w:rsidR="00643CB7" w:rsidRPr="00FC0A78" w:rsidRDefault="00643CB7" w:rsidP="00B13A85">
            <w:pPr>
              <w:pStyle w:val="ConsPlusNormal"/>
              <w:jc w:val="center"/>
              <w:rPr>
                <w:rFonts w:ascii="Times New Roman" w:hAnsi="Times New Roman" w:cs="Times New Roman"/>
                <w:sz w:val="20"/>
              </w:rPr>
            </w:pPr>
            <w:r w:rsidRPr="00FC0A78">
              <w:rPr>
                <w:rFonts w:ascii="Times New Roman" w:hAnsi="Times New Roman" w:cs="Times New Roman"/>
                <w:sz w:val="20"/>
              </w:rPr>
              <w:t>наименование</w:t>
            </w:r>
          </w:p>
        </w:tc>
        <w:tc>
          <w:tcPr>
            <w:tcW w:w="2324" w:type="dxa"/>
          </w:tcPr>
          <w:p w:rsidR="00643CB7" w:rsidRPr="00FC0A78" w:rsidRDefault="00643CB7" w:rsidP="00B13A85">
            <w:pPr>
              <w:pStyle w:val="ConsPlusNormal"/>
              <w:jc w:val="center"/>
              <w:rPr>
                <w:rFonts w:ascii="Times New Roman" w:hAnsi="Times New Roman" w:cs="Times New Roman"/>
                <w:sz w:val="20"/>
              </w:rPr>
            </w:pPr>
            <w:r w:rsidRPr="00FC0A78">
              <w:rPr>
                <w:rFonts w:ascii="Times New Roman" w:hAnsi="Times New Roman" w:cs="Times New Roman"/>
                <w:sz w:val="20"/>
              </w:rPr>
              <w:t>индикатор</w:t>
            </w:r>
          </w:p>
        </w:tc>
        <w:tc>
          <w:tcPr>
            <w:tcW w:w="1701" w:type="dxa"/>
            <w:vMerge/>
          </w:tcPr>
          <w:p w:rsidR="00643CB7" w:rsidRPr="00FC0A78" w:rsidRDefault="00643CB7" w:rsidP="00B13A85">
            <w:pPr>
              <w:rPr>
                <w:sz w:val="20"/>
                <w:szCs w:val="20"/>
              </w:rPr>
            </w:pPr>
          </w:p>
        </w:tc>
      </w:tr>
      <w:tr w:rsidR="00643CB7" w:rsidRPr="00FC0A78" w:rsidTr="00B13A85">
        <w:tc>
          <w:tcPr>
            <w:tcW w:w="2580" w:type="dxa"/>
            <w:vMerge w:val="restart"/>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Организация участия работников обучающихся в конкурсах, мероприятиях</w:t>
            </w:r>
          </w:p>
        </w:tc>
        <w:tc>
          <w:tcPr>
            <w:tcW w:w="2438" w:type="dxa"/>
            <w:vMerge w:val="restart"/>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Наличие призового места</w:t>
            </w:r>
          </w:p>
        </w:tc>
        <w:tc>
          <w:tcPr>
            <w:tcW w:w="2324" w:type="dxa"/>
            <w:tcBorders>
              <w:bottom w:val="nil"/>
            </w:tcBorders>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международные</w:t>
            </w:r>
          </w:p>
        </w:tc>
        <w:tc>
          <w:tcPr>
            <w:tcW w:w="1701" w:type="dxa"/>
            <w:tcBorders>
              <w:bottom w:val="nil"/>
            </w:tcBorders>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20%</w:t>
            </w:r>
          </w:p>
        </w:tc>
      </w:tr>
      <w:tr w:rsidR="00643CB7" w:rsidRPr="00FC0A78" w:rsidTr="00B13A85">
        <w:tc>
          <w:tcPr>
            <w:tcW w:w="2580" w:type="dxa"/>
            <w:vMerge/>
          </w:tcPr>
          <w:p w:rsidR="00643CB7" w:rsidRPr="00FC0A78" w:rsidRDefault="00643CB7" w:rsidP="00B13A85">
            <w:pPr>
              <w:rPr>
                <w:sz w:val="20"/>
                <w:szCs w:val="20"/>
              </w:rPr>
            </w:pPr>
          </w:p>
        </w:tc>
        <w:tc>
          <w:tcPr>
            <w:tcW w:w="2438" w:type="dxa"/>
            <w:vMerge/>
          </w:tcPr>
          <w:p w:rsidR="00643CB7" w:rsidRPr="00FC0A78" w:rsidRDefault="00643CB7" w:rsidP="00B13A85">
            <w:pPr>
              <w:rPr>
                <w:sz w:val="20"/>
                <w:szCs w:val="20"/>
              </w:rPr>
            </w:pPr>
          </w:p>
        </w:tc>
        <w:tc>
          <w:tcPr>
            <w:tcW w:w="2324" w:type="dxa"/>
            <w:tcBorders>
              <w:top w:val="nil"/>
            </w:tcBorders>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федеральные</w:t>
            </w:r>
          </w:p>
        </w:tc>
        <w:tc>
          <w:tcPr>
            <w:tcW w:w="1701" w:type="dxa"/>
            <w:tcBorders>
              <w:top w:val="nil"/>
            </w:tcBorders>
          </w:tcPr>
          <w:p w:rsidR="00643CB7" w:rsidRPr="00FC0A78" w:rsidRDefault="00643CB7" w:rsidP="00B13A85">
            <w:pPr>
              <w:pStyle w:val="ConsPlusNormal"/>
              <w:jc w:val="both"/>
              <w:rPr>
                <w:rFonts w:ascii="Times New Roman" w:hAnsi="Times New Roman" w:cs="Times New Roman"/>
                <w:sz w:val="20"/>
              </w:rPr>
            </w:pPr>
            <w:r w:rsidRPr="00FC0A78">
              <w:rPr>
                <w:rFonts w:ascii="Times New Roman" w:hAnsi="Times New Roman" w:cs="Times New Roman"/>
                <w:sz w:val="20"/>
              </w:rPr>
              <w:t>10%</w:t>
            </w:r>
          </w:p>
        </w:tc>
      </w:tr>
      <w:tr w:rsidR="00643CB7" w:rsidRPr="00FC0A78" w:rsidTr="00B13A85">
        <w:tc>
          <w:tcPr>
            <w:tcW w:w="2580" w:type="dxa"/>
            <w:vMerge w:val="restart"/>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Организация и проведение важных работ, мероприятий</w:t>
            </w:r>
          </w:p>
        </w:tc>
        <w:tc>
          <w:tcPr>
            <w:tcW w:w="2438" w:type="dxa"/>
            <w:vMerge w:val="restart"/>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Наличие важных работ, мероприятий</w:t>
            </w:r>
          </w:p>
        </w:tc>
        <w:tc>
          <w:tcPr>
            <w:tcW w:w="2324" w:type="dxa"/>
            <w:tcBorders>
              <w:bottom w:val="nil"/>
            </w:tcBorders>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международные</w:t>
            </w:r>
          </w:p>
        </w:tc>
        <w:tc>
          <w:tcPr>
            <w:tcW w:w="1701" w:type="dxa"/>
            <w:tcBorders>
              <w:bottom w:val="nil"/>
            </w:tcBorders>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20%</w:t>
            </w:r>
          </w:p>
        </w:tc>
      </w:tr>
      <w:tr w:rsidR="00643CB7" w:rsidRPr="00FC0A78" w:rsidTr="00B13A85">
        <w:tblPrEx>
          <w:tblBorders>
            <w:insideH w:val="nil"/>
          </w:tblBorders>
        </w:tblPrEx>
        <w:tc>
          <w:tcPr>
            <w:tcW w:w="2580" w:type="dxa"/>
            <w:vMerge/>
          </w:tcPr>
          <w:p w:rsidR="00643CB7" w:rsidRPr="00FC0A78" w:rsidRDefault="00643CB7" w:rsidP="00B13A85">
            <w:pPr>
              <w:rPr>
                <w:sz w:val="20"/>
                <w:szCs w:val="20"/>
              </w:rPr>
            </w:pPr>
          </w:p>
        </w:tc>
        <w:tc>
          <w:tcPr>
            <w:tcW w:w="2438" w:type="dxa"/>
            <w:vMerge/>
          </w:tcPr>
          <w:p w:rsidR="00643CB7" w:rsidRPr="00FC0A78" w:rsidRDefault="00643CB7" w:rsidP="00B13A85">
            <w:pPr>
              <w:rPr>
                <w:sz w:val="20"/>
                <w:szCs w:val="20"/>
              </w:rPr>
            </w:pPr>
          </w:p>
        </w:tc>
        <w:tc>
          <w:tcPr>
            <w:tcW w:w="2324" w:type="dxa"/>
            <w:tcBorders>
              <w:top w:val="nil"/>
              <w:bottom w:val="nil"/>
            </w:tcBorders>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федеральные</w:t>
            </w:r>
          </w:p>
        </w:tc>
        <w:tc>
          <w:tcPr>
            <w:tcW w:w="1701" w:type="dxa"/>
            <w:tcBorders>
              <w:top w:val="nil"/>
              <w:bottom w:val="nil"/>
            </w:tcBorders>
          </w:tcPr>
          <w:p w:rsidR="00643CB7" w:rsidRPr="00FC0A78" w:rsidRDefault="00643CB7" w:rsidP="00B13A85">
            <w:pPr>
              <w:pStyle w:val="ConsPlusNormal"/>
              <w:jc w:val="both"/>
              <w:rPr>
                <w:rFonts w:ascii="Times New Roman" w:hAnsi="Times New Roman" w:cs="Times New Roman"/>
                <w:sz w:val="20"/>
              </w:rPr>
            </w:pPr>
            <w:r w:rsidRPr="00FC0A78">
              <w:rPr>
                <w:rFonts w:ascii="Times New Roman" w:hAnsi="Times New Roman" w:cs="Times New Roman"/>
                <w:sz w:val="20"/>
              </w:rPr>
              <w:t>10%</w:t>
            </w:r>
          </w:p>
        </w:tc>
      </w:tr>
      <w:tr w:rsidR="00643CB7" w:rsidRPr="00FC0A78" w:rsidTr="00B13A85">
        <w:tblPrEx>
          <w:tblBorders>
            <w:insideH w:val="nil"/>
          </w:tblBorders>
        </w:tblPrEx>
        <w:tc>
          <w:tcPr>
            <w:tcW w:w="2580" w:type="dxa"/>
            <w:vMerge/>
          </w:tcPr>
          <w:p w:rsidR="00643CB7" w:rsidRPr="00FC0A78" w:rsidRDefault="00643CB7" w:rsidP="00B13A85">
            <w:pPr>
              <w:rPr>
                <w:sz w:val="20"/>
                <w:szCs w:val="20"/>
              </w:rPr>
            </w:pPr>
          </w:p>
        </w:tc>
        <w:tc>
          <w:tcPr>
            <w:tcW w:w="2438" w:type="dxa"/>
            <w:vMerge/>
          </w:tcPr>
          <w:p w:rsidR="00643CB7" w:rsidRPr="00FC0A78" w:rsidRDefault="00643CB7" w:rsidP="00B13A85">
            <w:pPr>
              <w:rPr>
                <w:sz w:val="20"/>
                <w:szCs w:val="20"/>
              </w:rPr>
            </w:pPr>
          </w:p>
        </w:tc>
        <w:tc>
          <w:tcPr>
            <w:tcW w:w="2324" w:type="dxa"/>
            <w:tcBorders>
              <w:top w:val="nil"/>
              <w:bottom w:val="nil"/>
            </w:tcBorders>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межрегиональные</w:t>
            </w:r>
          </w:p>
        </w:tc>
        <w:tc>
          <w:tcPr>
            <w:tcW w:w="1701" w:type="dxa"/>
            <w:tcBorders>
              <w:top w:val="nil"/>
              <w:bottom w:val="nil"/>
            </w:tcBorders>
          </w:tcPr>
          <w:p w:rsidR="00643CB7" w:rsidRPr="00FC0A78" w:rsidRDefault="00643CB7" w:rsidP="00B13A85">
            <w:pPr>
              <w:pStyle w:val="ConsPlusNormal"/>
              <w:jc w:val="both"/>
              <w:rPr>
                <w:rFonts w:ascii="Times New Roman" w:hAnsi="Times New Roman" w:cs="Times New Roman"/>
                <w:sz w:val="20"/>
              </w:rPr>
            </w:pPr>
            <w:r w:rsidRPr="00FC0A78">
              <w:rPr>
                <w:rFonts w:ascii="Times New Roman" w:hAnsi="Times New Roman" w:cs="Times New Roman"/>
                <w:sz w:val="20"/>
              </w:rPr>
              <w:t>5%</w:t>
            </w:r>
          </w:p>
        </w:tc>
      </w:tr>
      <w:tr w:rsidR="00643CB7" w:rsidRPr="00FC0A78" w:rsidTr="00B13A85">
        <w:tc>
          <w:tcPr>
            <w:tcW w:w="2580" w:type="dxa"/>
            <w:vMerge/>
          </w:tcPr>
          <w:p w:rsidR="00643CB7" w:rsidRPr="00FC0A78" w:rsidRDefault="00643CB7" w:rsidP="00B13A85">
            <w:pPr>
              <w:rPr>
                <w:sz w:val="20"/>
                <w:szCs w:val="20"/>
              </w:rPr>
            </w:pPr>
          </w:p>
        </w:tc>
        <w:tc>
          <w:tcPr>
            <w:tcW w:w="2438" w:type="dxa"/>
            <w:vMerge/>
          </w:tcPr>
          <w:p w:rsidR="00643CB7" w:rsidRPr="00FC0A78" w:rsidRDefault="00643CB7" w:rsidP="00B13A85">
            <w:pPr>
              <w:rPr>
                <w:sz w:val="20"/>
                <w:szCs w:val="20"/>
              </w:rPr>
            </w:pPr>
          </w:p>
        </w:tc>
        <w:tc>
          <w:tcPr>
            <w:tcW w:w="2324" w:type="dxa"/>
            <w:tcBorders>
              <w:top w:val="nil"/>
            </w:tcBorders>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региональные</w:t>
            </w:r>
          </w:p>
        </w:tc>
        <w:tc>
          <w:tcPr>
            <w:tcW w:w="1701" w:type="dxa"/>
            <w:tcBorders>
              <w:top w:val="nil"/>
            </w:tcBorders>
          </w:tcPr>
          <w:p w:rsidR="00643CB7" w:rsidRPr="00FC0A78" w:rsidRDefault="00643CB7" w:rsidP="00B13A85">
            <w:pPr>
              <w:pStyle w:val="ConsPlusNormal"/>
              <w:jc w:val="both"/>
              <w:rPr>
                <w:rFonts w:ascii="Times New Roman" w:hAnsi="Times New Roman" w:cs="Times New Roman"/>
                <w:sz w:val="20"/>
              </w:rPr>
            </w:pPr>
            <w:r w:rsidRPr="00FC0A78">
              <w:rPr>
                <w:rFonts w:ascii="Times New Roman" w:hAnsi="Times New Roman" w:cs="Times New Roman"/>
                <w:sz w:val="20"/>
              </w:rPr>
              <w:t>3%</w:t>
            </w:r>
          </w:p>
        </w:tc>
      </w:tr>
      <w:tr w:rsidR="00643CB7" w:rsidRPr="00FC0A78" w:rsidTr="00B13A85">
        <w:tc>
          <w:tcPr>
            <w:tcW w:w="2580" w:type="dxa"/>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Участие в инновационной деятельности</w:t>
            </w:r>
          </w:p>
        </w:tc>
        <w:tc>
          <w:tcPr>
            <w:tcW w:w="2438" w:type="dxa"/>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Наличие реализуемых проектов</w:t>
            </w:r>
          </w:p>
        </w:tc>
        <w:tc>
          <w:tcPr>
            <w:tcW w:w="2324" w:type="dxa"/>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реализация проектов</w:t>
            </w:r>
          </w:p>
        </w:tc>
        <w:tc>
          <w:tcPr>
            <w:tcW w:w="1701" w:type="dxa"/>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5%</w:t>
            </w:r>
          </w:p>
        </w:tc>
      </w:tr>
      <w:tr w:rsidR="00643CB7" w:rsidRPr="00FC0A78" w:rsidTr="00B13A85">
        <w:tc>
          <w:tcPr>
            <w:tcW w:w="2580" w:type="dxa"/>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Подготовка образовательной организации к новому учебному году</w:t>
            </w:r>
          </w:p>
        </w:tc>
        <w:tc>
          <w:tcPr>
            <w:tcW w:w="2438" w:type="dxa"/>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Организация принята надзорными органами</w:t>
            </w:r>
          </w:p>
        </w:tc>
        <w:tc>
          <w:tcPr>
            <w:tcW w:w="2324" w:type="dxa"/>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Без замечаний</w:t>
            </w:r>
          </w:p>
        </w:tc>
        <w:tc>
          <w:tcPr>
            <w:tcW w:w="1701" w:type="dxa"/>
          </w:tcPr>
          <w:p w:rsidR="00643CB7" w:rsidRPr="00FC0A78" w:rsidRDefault="00643CB7" w:rsidP="00B13A85">
            <w:pPr>
              <w:pStyle w:val="ConsPlusNormal"/>
              <w:rPr>
                <w:rFonts w:ascii="Times New Roman" w:hAnsi="Times New Roman" w:cs="Times New Roman"/>
                <w:sz w:val="20"/>
              </w:rPr>
            </w:pPr>
            <w:r w:rsidRPr="00FC0A78">
              <w:rPr>
                <w:rFonts w:ascii="Times New Roman" w:hAnsi="Times New Roman" w:cs="Times New Roman"/>
                <w:sz w:val="20"/>
              </w:rPr>
              <w:t>10%</w:t>
            </w:r>
          </w:p>
        </w:tc>
      </w:tr>
    </w:tbl>
    <w:p w:rsidR="00643CB7" w:rsidRPr="00B31AF6" w:rsidRDefault="00643CB7" w:rsidP="00643CB7">
      <w:pPr>
        <w:pStyle w:val="ConsPlusNormal"/>
        <w:jc w:val="both"/>
        <w:rPr>
          <w:rFonts w:ascii="Times New Roman" w:hAnsi="Times New Roman" w:cs="Times New Roman"/>
          <w:sz w:val="24"/>
          <w:szCs w:val="24"/>
        </w:rPr>
      </w:pPr>
    </w:p>
    <w:p w:rsidR="00643CB7" w:rsidRPr="00B31AF6" w:rsidRDefault="00643CB7" w:rsidP="00643CB7">
      <w:pPr>
        <w:pStyle w:val="ConsPlusNormal"/>
        <w:ind w:firstLine="540"/>
        <w:jc w:val="both"/>
        <w:rPr>
          <w:rFonts w:ascii="Times New Roman" w:hAnsi="Times New Roman" w:cs="Times New Roman"/>
          <w:sz w:val="24"/>
          <w:szCs w:val="24"/>
        </w:rPr>
      </w:pPr>
      <w:r w:rsidRPr="00B31AF6">
        <w:rPr>
          <w:rFonts w:ascii="Times New Roman" w:hAnsi="Times New Roman" w:cs="Times New Roman"/>
          <w:sz w:val="24"/>
          <w:szCs w:val="24"/>
        </w:rPr>
        <w:t>--------------------------------</w:t>
      </w:r>
    </w:p>
    <w:p w:rsidR="00643CB7" w:rsidRPr="00B31AF6" w:rsidRDefault="00643CB7" w:rsidP="00643CB7">
      <w:pPr>
        <w:pStyle w:val="ConsPlusNormal"/>
        <w:ind w:firstLine="540"/>
        <w:jc w:val="both"/>
        <w:rPr>
          <w:rFonts w:ascii="Times New Roman" w:hAnsi="Times New Roman" w:cs="Times New Roman"/>
          <w:sz w:val="24"/>
          <w:szCs w:val="24"/>
        </w:rPr>
      </w:pPr>
      <w:bookmarkStart w:id="21" w:name="P2221"/>
      <w:bookmarkEnd w:id="21"/>
      <w:r w:rsidRPr="00B31AF6">
        <w:rPr>
          <w:rFonts w:ascii="Times New Roman" w:hAnsi="Times New Roman" w:cs="Times New Roman"/>
          <w:sz w:val="24"/>
          <w:szCs w:val="24"/>
        </w:rPr>
        <w:t>&lt;*&gt; Без учета повышающих коэффициентов.</w:t>
      </w:r>
    </w:p>
    <w:p w:rsidR="00643CB7" w:rsidRPr="00B31AF6" w:rsidRDefault="00643CB7" w:rsidP="00643CB7">
      <w:pPr>
        <w:pStyle w:val="ConsPlusNormal"/>
        <w:jc w:val="both"/>
        <w:rPr>
          <w:rFonts w:ascii="Times New Roman" w:hAnsi="Times New Roman" w:cs="Times New Roman"/>
          <w:sz w:val="24"/>
          <w:szCs w:val="24"/>
        </w:rPr>
        <w:sectPr w:rsidR="00643CB7" w:rsidRPr="00B31AF6" w:rsidSect="008A02A2">
          <w:pgSz w:w="11906" w:h="16838"/>
          <w:pgMar w:top="1134" w:right="850" w:bottom="1134" w:left="1701" w:header="708" w:footer="708" w:gutter="0"/>
          <w:cols w:space="708"/>
          <w:docGrid w:linePitch="360"/>
        </w:sectPr>
      </w:pPr>
    </w:p>
    <w:tbl>
      <w:tblPr>
        <w:tblStyle w:val="a9"/>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5"/>
      </w:tblGrid>
      <w:tr w:rsidR="00FB0FBC" w:rsidRPr="00B31AF6" w:rsidTr="00FB0FBC">
        <w:tc>
          <w:tcPr>
            <w:tcW w:w="4928" w:type="dxa"/>
          </w:tcPr>
          <w:p w:rsidR="00FB0FBC" w:rsidRPr="00B31AF6" w:rsidRDefault="00FB0FBC" w:rsidP="009761CA">
            <w:pPr>
              <w:pStyle w:val="a4"/>
              <w:jc w:val="right"/>
              <w:rPr>
                <w:rFonts w:ascii="Times New Roman" w:hAnsi="Times New Roman" w:cs="Times New Roman"/>
                <w:sz w:val="24"/>
                <w:szCs w:val="24"/>
              </w:rPr>
            </w:pPr>
          </w:p>
        </w:tc>
        <w:tc>
          <w:tcPr>
            <w:tcW w:w="4785" w:type="dxa"/>
          </w:tcPr>
          <w:p w:rsidR="00FB0FBC" w:rsidRPr="00B31AF6" w:rsidRDefault="00FB0FBC" w:rsidP="00AE19A9">
            <w:pPr>
              <w:pStyle w:val="ConsPlusNormal"/>
              <w:ind w:left="35"/>
              <w:jc w:val="both"/>
              <w:outlineLvl w:val="1"/>
              <w:rPr>
                <w:rFonts w:ascii="Times New Roman" w:hAnsi="Times New Roman" w:cs="Times New Roman"/>
                <w:sz w:val="24"/>
                <w:szCs w:val="24"/>
              </w:rPr>
            </w:pPr>
            <w:r w:rsidRPr="00CC29D9">
              <w:rPr>
                <w:rFonts w:ascii="Times New Roman" w:hAnsi="Times New Roman" w:cs="Times New Roman"/>
                <w:szCs w:val="22"/>
              </w:rPr>
              <w:t xml:space="preserve">Приложение 10 к </w:t>
            </w:r>
            <w:r w:rsidR="00CC29D9" w:rsidRPr="00CC29D9">
              <w:rPr>
                <w:rFonts w:ascii="Times New Roman" w:hAnsi="Times New Roman" w:cs="Times New Roman"/>
                <w:szCs w:val="22"/>
              </w:rPr>
              <w:t>положению</w:t>
            </w:r>
            <w:r w:rsidR="00AE19A9">
              <w:rPr>
                <w:rFonts w:ascii="Times New Roman" w:hAnsi="Times New Roman" w:cs="Times New Roman"/>
                <w:szCs w:val="22"/>
              </w:rPr>
              <w:t xml:space="preserve"> </w:t>
            </w:r>
            <w:r w:rsidR="00AE19A9" w:rsidRPr="000151B4">
              <w:rPr>
                <w:rFonts w:ascii="Times New Roman" w:hAnsi="Times New Roman" w:cs="Times New Roman"/>
                <w:sz w:val="20"/>
              </w:rPr>
              <w:t xml:space="preserve">об оплате труда работников </w:t>
            </w:r>
            <w:r w:rsidR="00AE19A9">
              <w:rPr>
                <w:rFonts w:ascii="Times New Roman" w:hAnsi="Times New Roman" w:cs="Times New Roman"/>
                <w:sz w:val="20"/>
              </w:rPr>
              <w:t>Муниципального казённого общеобразовательного учреждения «Шиверская школа»</w:t>
            </w:r>
          </w:p>
        </w:tc>
      </w:tr>
    </w:tbl>
    <w:p w:rsidR="00FB0FBC" w:rsidRPr="00B31AF6" w:rsidRDefault="00FB0FBC" w:rsidP="009761CA">
      <w:pPr>
        <w:pStyle w:val="a4"/>
        <w:jc w:val="right"/>
        <w:rPr>
          <w:rFonts w:ascii="Times New Roman" w:hAnsi="Times New Roman" w:cs="Times New Roman"/>
          <w:sz w:val="24"/>
          <w:szCs w:val="24"/>
        </w:rPr>
      </w:pPr>
    </w:p>
    <w:p w:rsidR="009761CA" w:rsidRPr="00B31AF6" w:rsidRDefault="009761CA" w:rsidP="00CC29D9">
      <w:pPr>
        <w:pStyle w:val="a4"/>
        <w:rPr>
          <w:rFonts w:ascii="Times New Roman" w:hAnsi="Times New Roman" w:cs="Times New Roman"/>
          <w:sz w:val="24"/>
          <w:szCs w:val="24"/>
        </w:rPr>
      </w:pPr>
    </w:p>
    <w:p w:rsidR="009761CA" w:rsidRPr="00B31AF6" w:rsidRDefault="009761CA" w:rsidP="0011649A">
      <w:pPr>
        <w:pStyle w:val="a4"/>
        <w:jc w:val="center"/>
        <w:rPr>
          <w:rFonts w:ascii="Times New Roman" w:hAnsi="Times New Roman" w:cs="Times New Roman"/>
          <w:b/>
          <w:sz w:val="24"/>
          <w:szCs w:val="24"/>
        </w:rPr>
      </w:pPr>
      <w:r w:rsidRPr="00B31AF6">
        <w:rPr>
          <w:rFonts w:ascii="Times New Roman" w:hAnsi="Times New Roman" w:cs="Times New Roman"/>
          <w:b/>
          <w:sz w:val="24"/>
          <w:szCs w:val="24"/>
        </w:rPr>
        <w:t xml:space="preserve">Предельный </w:t>
      </w:r>
      <w:hyperlink w:anchor="P2235" w:history="1">
        <w:r w:rsidRPr="00B31AF6">
          <w:rPr>
            <w:rFonts w:ascii="Times New Roman" w:hAnsi="Times New Roman" w:cs="Times New Roman"/>
            <w:b/>
            <w:sz w:val="24"/>
            <w:szCs w:val="24"/>
          </w:rPr>
          <w:t>уровень</w:t>
        </w:r>
      </w:hyperlink>
      <w:r w:rsidRPr="00B31AF6">
        <w:rPr>
          <w:rFonts w:ascii="Times New Roman" w:hAnsi="Times New Roman" w:cs="Times New Roman"/>
          <w:b/>
          <w:sz w:val="24"/>
          <w:szCs w:val="24"/>
        </w:rPr>
        <w:t xml:space="preserve"> соотношения среднемесячной заработной платы руководителей организаций и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организаций (без учета заработной платы руководителей, заместителей руководителей)</w:t>
      </w:r>
    </w:p>
    <w:p w:rsidR="007371FD" w:rsidRDefault="0011649A" w:rsidP="007371FD">
      <w:pPr>
        <w:autoSpaceDE w:val="0"/>
        <w:autoSpaceDN w:val="0"/>
        <w:adjustRightInd w:val="0"/>
        <w:jc w:val="both"/>
        <w:outlineLvl w:val="0"/>
        <w:rPr>
          <w:rFonts w:eastAsiaTheme="minorHAnsi"/>
          <w:sz w:val="18"/>
          <w:szCs w:val="18"/>
          <w:lang w:eastAsia="en-US"/>
        </w:rPr>
      </w:pPr>
      <w:r>
        <w:rPr>
          <w:rFonts w:eastAsiaTheme="minorHAnsi"/>
          <w:sz w:val="18"/>
          <w:szCs w:val="18"/>
          <w:lang w:eastAsia="en-US"/>
        </w:rPr>
        <w:t>(</w:t>
      </w:r>
      <w:r w:rsidRPr="0011649A">
        <w:rPr>
          <w:rFonts w:eastAsiaTheme="minorHAnsi"/>
          <w:sz w:val="18"/>
          <w:szCs w:val="18"/>
          <w:lang w:eastAsia="en-US"/>
        </w:rPr>
        <w:t>Постановление Правительства Красноярского края от 15.12.2009 N 648-п (ред. от 22.09.2020)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r>
        <w:rPr>
          <w:rFonts w:eastAsiaTheme="minorHAnsi"/>
          <w:sz w:val="18"/>
          <w:szCs w:val="18"/>
          <w:lang w:eastAsia="en-US"/>
        </w:rPr>
        <w:t>)</w:t>
      </w:r>
    </w:p>
    <w:p w:rsidR="0011649A" w:rsidRDefault="0011649A" w:rsidP="007371FD">
      <w:pPr>
        <w:autoSpaceDE w:val="0"/>
        <w:autoSpaceDN w:val="0"/>
        <w:adjustRightInd w:val="0"/>
        <w:jc w:val="both"/>
        <w:outlineLvl w:val="0"/>
        <w:rPr>
          <w:rFonts w:eastAsiaTheme="minorHAnsi"/>
          <w:sz w:val="18"/>
          <w:szCs w:val="18"/>
          <w:lang w:eastAsia="en-US"/>
        </w:rPr>
      </w:pPr>
    </w:p>
    <w:p w:rsidR="0011649A" w:rsidRPr="0011649A" w:rsidRDefault="0011649A" w:rsidP="007371FD">
      <w:pPr>
        <w:autoSpaceDE w:val="0"/>
        <w:autoSpaceDN w:val="0"/>
        <w:adjustRightInd w:val="0"/>
        <w:jc w:val="both"/>
        <w:outlineLvl w:val="0"/>
        <w:rPr>
          <w:rFonts w:eastAsiaTheme="minorHAns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082"/>
        <w:gridCol w:w="1530"/>
        <w:gridCol w:w="1644"/>
        <w:gridCol w:w="1247"/>
      </w:tblGrid>
      <w:tr w:rsidR="007371FD" w:rsidRPr="00C045FD">
        <w:tc>
          <w:tcPr>
            <w:tcW w:w="567" w:type="dxa"/>
            <w:vMerge w:val="restart"/>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N п/п</w:t>
            </w:r>
          </w:p>
        </w:tc>
        <w:tc>
          <w:tcPr>
            <w:tcW w:w="4082" w:type="dxa"/>
            <w:vMerge w:val="restart"/>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Наименование типов учреждений</w:t>
            </w:r>
          </w:p>
        </w:tc>
        <w:tc>
          <w:tcPr>
            <w:tcW w:w="4421" w:type="dxa"/>
            <w:gridSpan w:val="3"/>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Предельные уровни соотношения средней заработной платы к средней заработной плате работников (исходя из максимальных действующих размеров по оценке за 2016 год), раз</w:t>
            </w:r>
          </w:p>
        </w:tc>
      </w:tr>
      <w:tr w:rsidR="007371FD" w:rsidRPr="00C045FD">
        <w:tc>
          <w:tcPr>
            <w:tcW w:w="567" w:type="dxa"/>
            <w:vMerge/>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p>
        </w:tc>
        <w:tc>
          <w:tcPr>
            <w:tcW w:w="4082" w:type="dxa"/>
            <w:vMerge/>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p>
        </w:tc>
        <w:tc>
          <w:tcPr>
            <w:tcW w:w="1530"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руководитель учреждения</w:t>
            </w:r>
          </w:p>
        </w:tc>
        <w:tc>
          <w:tcPr>
            <w:tcW w:w="1644"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заместители руководителя</w:t>
            </w:r>
          </w:p>
        </w:tc>
        <w:tc>
          <w:tcPr>
            <w:tcW w:w="1247"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главный бухгалтер</w:t>
            </w:r>
          </w:p>
        </w:tc>
      </w:tr>
      <w:tr w:rsidR="007371FD" w:rsidRPr="00C045FD">
        <w:tc>
          <w:tcPr>
            <w:tcW w:w="567"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1</w:t>
            </w:r>
          </w:p>
        </w:tc>
        <w:tc>
          <w:tcPr>
            <w:tcW w:w="4082"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2</w:t>
            </w:r>
          </w:p>
        </w:tc>
        <w:tc>
          <w:tcPr>
            <w:tcW w:w="1530"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3</w:t>
            </w:r>
          </w:p>
        </w:tc>
        <w:tc>
          <w:tcPr>
            <w:tcW w:w="1644"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4</w:t>
            </w:r>
          </w:p>
        </w:tc>
        <w:tc>
          <w:tcPr>
            <w:tcW w:w="1247"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5</w:t>
            </w:r>
          </w:p>
        </w:tc>
      </w:tr>
      <w:tr w:rsidR="007371FD" w:rsidRPr="00C045FD">
        <w:tc>
          <w:tcPr>
            <w:tcW w:w="567" w:type="dxa"/>
            <w:tcBorders>
              <w:top w:val="single" w:sz="4" w:space="0" w:color="auto"/>
              <w:left w:val="single" w:sz="4" w:space="0" w:color="auto"/>
              <w:bottom w:val="single" w:sz="4" w:space="0" w:color="auto"/>
              <w:right w:val="single" w:sz="4" w:space="0" w:color="auto"/>
            </w:tcBorders>
          </w:tcPr>
          <w:p w:rsidR="007371FD" w:rsidRPr="00C045FD" w:rsidRDefault="00BB50D7" w:rsidP="007371FD">
            <w:pPr>
              <w:autoSpaceDE w:val="0"/>
              <w:autoSpaceDN w:val="0"/>
              <w:adjustRightInd w:val="0"/>
              <w:rPr>
                <w:rFonts w:eastAsiaTheme="minorHAnsi"/>
                <w:sz w:val="20"/>
                <w:szCs w:val="20"/>
                <w:lang w:eastAsia="en-US"/>
              </w:rPr>
            </w:pPr>
            <w:r>
              <w:rPr>
                <w:rFonts w:eastAsiaTheme="minorHAnsi"/>
                <w:sz w:val="20"/>
                <w:szCs w:val="20"/>
                <w:lang w:eastAsia="en-US"/>
              </w:rPr>
              <w:t>1</w:t>
            </w:r>
          </w:p>
        </w:tc>
        <w:tc>
          <w:tcPr>
            <w:tcW w:w="4082"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rPr>
                <w:rFonts w:eastAsiaTheme="minorHAnsi"/>
                <w:sz w:val="20"/>
                <w:szCs w:val="20"/>
                <w:lang w:eastAsia="en-US"/>
              </w:rPr>
            </w:pPr>
            <w:r w:rsidRPr="00C045FD">
              <w:rPr>
                <w:rFonts w:eastAsiaTheme="minorHAnsi"/>
                <w:sz w:val="20"/>
                <w:szCs w:val="20"/>
                <w:lang w:eastAsia="en-US"/>
              </w:rPr>
              <w:t>Общеобразовательные учреждения</w:t>
            </w:r>
          </w:p>
        </w:tc>
        <w:tc>
          <w:tcPr>
            <w:tcW w:w="1530"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3,3</w:t>
            </w:r>
          </w:p>
        </w:tc>
        <w:tc>
          <w:tcPr>
            <w:tcW w:w="1644"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3,1</w:t>
            </w:r>
          </w:p>
        </w:tc>
        <w:tc>
          <w:tcPr>
            <w:tcW w:w="1247" w:type="dxa"/>
            <w:tcBorders>
              <w:top w:val="single" w:sz="4" w:space="0" w:color="auto"/>
              <w:left w:val="single" w:sz="4" w:space="0" w:color="auto"/>
              <w:bottom w:val="single" w:sz="4" w:space="0" w:color="auto"/>
              <w:right w:val="single" w:sz="4" w:space="0" w:color="auto"/>
            </w:tcBorders>
          </w:tcPr>
          <w:p w:rsidR="007371FD" w:rsidRPr="00C045FD" w:rsidRDefault="007371FD" w:rsidP="007371FD">
            <w:pPr>
              <w:autoSpaceDE w:val="0"/>
              <w:autoSpaceDN w:val="0"/>
              <w:adjustRightInd w:val="0"/>
              <w:jc w:val="center"/>
              <w:rPr>
                <w:rFonts w:eastAsiaTheme="minorHAnsi"/>
                <w:sz w:val="20"/>
                <w:szCs w:val="20"/>
                <w:lang w:eastAsia="en-US"/>
              </w:rPr>
            </w:pPr>
            <w:r w:rsidRPr="00C045FD">
              <w:rPr>
                <w:rFonts w:eastAsiaTheme="minorHAnsi"/>
                <w:sz w:val="20"/>
                <w:szCs w:val="20"/>
                <w:lang w:eastAsia="en-US"/>
              </w:rPr>
              <w:t>2,8</w:t>
            </w:r>
          </w:p>
        </w:tc>
      </w:tr>
    </w:tbl>
    <w:p w:rsidR="00040B89" w:rsidRPr="00B31AF6" w:rsidRDefault="00040B89" w:rsidP="003D412D">
      <w:pPr>
        <w:pStyle w:val="a4"/>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8357B3" w:rsidRPr="00B31AF6" w:rsidRDefault="008357B3" w:rsidP="009761CA">
      <w:pPr>
        <w:pStyle w:val="a4"/>
        <w:jc w:val="center"/>
        <w:rPr>
          <w:rFonts w:ascii="Times New Roman" w:hAnsi="Times New Roman" w:cs="Times New Roman"/>
          <w:sz w:val="24"/>
          <w:szCs w:val="24"/>
        </w:rPr>
        <w:sectPr w:rsidR="008357B3" w:rsidRPr="00B31AF6" w:rsidSect="006F68C7">
          <w:pgSz w:w="11905" w:h="16838"/>
          <w:pgMar w:top="1134" w:right="850" w:bottom="1134" w:left="1701" w:header="0" w:footer="0" w:gutter="0"/>
          <w:cols w:space="720"/>
          <w:docGrid w:linePitch="326"/>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8357B3" w:rsidRPr="00B31AF6" w:rsidTr="008357B3">
        <w:tc>
          <w:tcPr>
            <w:tcW w:w="5211" w:type="dxa"/>
          </w:tcPr>
          <w:p w:rsidR="008357B3" w:rsidRPr="00B31AF6" w:rsidRDefault="008357B3" w:rsidP="009761CA">
            <w:pPr>
              <w:pStyle w:val="a4"/>
              <w:jc w:val="center"/>
              <w:rPr>
                <w:rFonts w:ascii="Times New Roman" w:hAnsi="Times New Roman" w:cs="Times New Roman"/>
                <w:sz w:val="24"/>
                <w:szCs w:val="24"/>
              </w:rPr>
            </w:pPr>
          </w:p>
        </w:tc>
        <w:tc>
          <w:tcPr>
            <w:tcW w:w="4359" w:type="dxa"/>
          </w:tcPr>
          <w:p w:rsidR="008357B3" w:rsidRPr="00BB50D7" w:rsidRDefault="008357B3" w:rsidP="00BB50D7">
            <w:pPr>
              <w:pStyle w:val="ConsPlusNormal"/>
              <w:ind w:left="35"/>
              <w:jc w:val="both"/>
              <w:outlineLvl w:val="1"/>
              <w:rPr>
                <w:rFonts w:ascii="Times New Roman" w:hAnsi="Times New Roman" w:cs="Times New Roman"/>
                <w:sz w:val="20"/>
              </w:rPr>
            </w:pPr>
            <w:r w:rsidRPr="00BB50D7">
              <w:rPr>
                <w:rFonts w:ascii="Times New Roman" w:hAnsi="Times New Roman" w:cs="Times New Roman"/>
                <w:sz w:val="20"/>
              </w:rPr>
              <w:t>Приложение 11 к положению</w:t>
            </w:r>
            <w:r w:rsidR="00651014" w:rsidRPr="00BB50D7">
              <w:rPr>
                <w:rFonts w:ascii="Times New Roman" w:hAnsi="Times New Roman" w:cs="Times New Roman"/>
                <w:sz w:val="20"/>
              </w:rPr>
              <w:t xml:space="preserve"> </w:t>
            </w:r>
            <w:r w:rsidR="00BB50D7" w:rsidRPr="000151B4">
              <w:rPr>
                <w:rFonts w:ascii="Times New Roman" w:hAnsi="Times New Roman" w:cs="Times New Roman"/>
                <w:sz w:val="20"/>
              </w:rPr>
              <w:t xml:space="preserve">об оплате труда работников </w:t>
            </w:r>
            <w:r w:rsidR="00BB50D7">
              <w:rPr>
                <w:rFonts w:ascii="Times New Roman" w:hAnsi="Times New Roman" w:cs="Times New Roman"/>
                <w:sz w:val="20"/>
              </w:rPr>
              <w:t>Муниципального казённого общеобразовательного учреждения «Шиверская школа»</w:t>
            </w:r>
          </w:p>
        </w:tc>
      </w:tr>
    </w:tbl>
    <w:p w:rsidR="0040533B" w:rsidRPr="00B31AF6" w:rsidRDefault="0040533B" w:rsidP="009761CA">
      <w:pPr>
        <w:pStyle w:val="a4"/>
        <w:jc w:val="center"/>
        <w:rPr>
          <w:rFonts w:ascii="Times New Roman" w:hAnsi="Times New Roman" w:cs="Times New Roman"/>
          <w:sz w:val="24"/>
          <w:szCs w:val="24"/>
        </w:rPr>
      </w:pPr>
    </w:p>
    <w:p w:rsidR="0040533B" w:rsidRPr="00B31AF6" w:rsidRDefault="0040533B" w:rsidP="009761CA">
      <w:pPr>
        <w:pStyle w:val="a4"/>
        <w:jc w:val="center"/>
        <w:rPr>
          <w:rFonts w:ascii="Times New Roman" w:hAnsi="Times New Roman" w:cs="Times New Roman"/>
          <w:sz w:val="24"/>
          <w:szCs w:val="24"/>
        </w:rPr>
      </w:pPr>
    </w:p>
    <w:p w:rsidR="008362E0" w:rsidRPr="00B31AF6" w:rsidRDefault="008362E0" w:rsidP="008362E0">
      <w:pPr>
        <w:pStyle w:val="a4"/>
        <w:jc w:val="center"/>
        <w:rPr>
          <w:rFonts w:ascii="Times New Roman" w:hAnsi="Times New Roman" w:cs="Times New Roman"/>
          <w:b/>
          <w:sz w:val="24"/>
          <w:szCs w:val="24"/>
        </w:rPr>
      </w:pPr>
      <w:r w:rsidRPr="00B31AF6">
        <w:rPr>
          <w:rStyle w:val="a8"/>
          <w:rFonts w:eastAsiaTheme="minorHAnsi"/>
          <w:b/>
          <w:color w:val="000000"/>
          <w:sz w:val="24"/>
          <w:szCs w:val="24"/>
        </w:rPr>
        <w:t>Порядок</w:t>
      </w:r>
    </w:p>
    <w:p w:rsidR="008362E0" w:rsidRPr="00B31AF6" w:rsidRDefault="008362E0" w:rsidP="008362E0">
      <w:pPr>
        <w:pStyle w:val="a4"/>
        <w:jc w:val="center"/>
        <w:rPr>
          <w:rStyle w:val="a8"/>
          <w:rFonts w:eastAsiaTheme="minorHAnsi"/>
          <w:b/>
          <w:color w:val="000000"/>
          <w:sz w:val="24"/>
          <w:szCs w:val="24"/>
        </w:rPr>
      </w:pPr>
      <w:r w:rsidRPr="00B31AF6">
        <w:rPr>
          <w:rStyle w:val="a8"/>
          <w:rFonts w:eastAsiaTheme="minorHAnsi"/>
          <w:b/>
          <w:color w:val="000000"/>
          <w:sz w:val="24"/>
          <w:szCs w:val="24"/>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sidR="00BB50D7">
        <w:rPr>
          <w:rStyle w:val="a8"/>
          <w:rFonts w:eastAsiaTheme="minorHAnsi"/>
          <w:b/>
          <w:color w:val="000000"/>
          <w:sz w:val="24"/>
          <w:szCs w:val="24"/>
        </w:rPr>
        <w:t>учреждения</w:t>
      </w:r>
    </w:p>
    <w:p w:rsidR="00AA5047" w:rsidRPr="00B31AF6" w:rsidRDefault="00AA5047" w:rsidP="008357B3">
      <w:pPr>
        <w:pStyle w:val="a4"/>
        <w:rPr>
          <w:rFonts w:ascii="Times New Roman" w:hAnsi="Times New Roman" w:cs="Times New Roman"/>
          <w:sz w:val="24"/>
          <w:szCs w:val="24"/>
        </w:rPr>
      </w:pPr>
    </w:p>
    <w:p w:rsidR="008362E0" w:rsidRPr="00B31AF6" w:rsidRDefault="008362E0" w:rsidP="001D197C">
      <w:pPr>
        <w:pStyle w:val="a7"/>
        <w:widowControl w:val="0"/>
        <w:numPr>
          <w:ilvl w:val="0"/>
          <w:numId w:val="4"/>
        </w:numPr>
        <w:tabs>
          <w:tab w:val="left" w:pos="906"/>
        </w:tabs>
        <w:spacing w:after="0" w:line="321" w:lineRule="exact"/>
        <w:ind w:left="20" w:right="100" w:firstLine="560"/>
        <w:rPr>
          <w:sz w:val="24"/>
          <w:szCs w:val="24"/>
        </w:rPr>
      </w:pPr>
      <w:r w:rsidRPr="00B31AF6">
        <w:rPr>
          <w:rStyle w:val="a8"/>
          <w:color w:val="000000"/>
          <w:sz w:val="24"/>
          <w:szCs w:val="24"/>
        </w:rPr>
        <w:t>Порядок исчисления среднего размера оклада (должностного оклада ставки заработной платы работников основного персонала для определени</w:t>
      </w:r>
      <w:r w:rsidR="00AA5047" w:rsidRPr="00B31AF6">
        <w:rPr>
          <w:rStyle w:val="a8"/>
          <w:color w:val="000000"/>
          <w:sz w:val="24"/>
          <w:szCs w:val="24"/>
        </w:rPr>
        <w:t>я</w:t>
      </w:r>
      <w:r w:rsidRPr="00B31AF6">
        <w:rPr>
          <w:rStyle w:val="a8"/>
          <w:color w:val="000000"/>
          <w:sz w:val="24"/>
          <w:szCs w:val="24"/>
        </w:rPr>
        <w:t xml:space="preserve"> размера</w:t>
      </w:r>
      <w:r w:rsidR="00AA5047" w:rsidRPr="00B31AF6">
        <w:rPr>
          <w:rStyle w:val="a8"/>
          <w:color w:val="000000"/>
          <w:sz w:val="24"/>
          <w:szCs w:val="24"/>
        </w:rPr>
        <w:t xml:space="preserve"> </w:t>
      </w:r>
      <w:r w:rsidRPr="00B31AF6">
        <w:rPr>
          <w:rStyle w:val="a8"/>
          <w:color w:val="000000"/>
          <w:sz w:val="24"/>
          <w:szCs w:val="24"/>
        </w:rPr>
        <w:t xml:space="preserve">должностного оклада руководителя </w:t>
      </w:r>
      <w:r w:rsidR="00D50DFA">
        <w:rPr>
          <w:rStyle w:val="a8"/>
          <w:color w:val="000000"/>
          <w:sz w:val="24"/>
          <w:szCs w:val="24"/>
        </w:rPr>
        <w:t xml:space="preserve">муниципальной </w:t>
      </w:r>
      <w:r w:rsidR="00AA5047" w:rsidRPr="00B31AF6">
        <w:rPr>
          <w:rStyle w:val="a8"/>
          <w:color w:val="000000"/>
          <w:sz w:val="24"/>
          <w:szCs w:val="24"/>
        </w:rPr>
        <w:t xml:space="preserve"> организации</w:t>
      </w:r>
      <w:r w:rsidRPr="00B31AF6">
        <w:rPr>
          <w:rStyle w:val="a8"/>
          <w:color w:val="000000"/>
          <w:sz w:val="24"/>
          <w:szCs w:val="24"/>
        </w:rPr>
        <w:t xml:space="preserve"> (далее - Порядок) определяет правил</w:t>
      </w:r>
      <w:r w:rsidR="00AA5047" w:rsidRPr="00B31AF6">
        <w:rPr>
          <w:rStyle w:val="a8"/>
          <w:color w:val="000000"/>
          <w:sz w:val="24"/>
          <w:szCs w:val="24"/>
        </w:rPr>
        <w:t>а</w:t>
      </w:r>
      <w:r w:rsidRPr="00B31AF6">
        <w:rPr>
          <w:rStyle w:val="a8"/>
          <w:color w:val="000000"/>
          <w:sz w:val="24"/>
          <w:szCs w:val="24"/>
        </w:rPr>
        <w:t xml:space="preserve"> исчисления среднего размера оклада (должностного оклада), </w:t>
      </w:r>
      <w:r w:rsidR="00AA5047" w:rsidRPr="00B31AF6">
        <w:rPr>
          <w:rStyle w:val="a8"/>
          <w:color w:val="000000"/>
          <w:sz w:val="24"/>
          <w:szCs w:val="24"/>
        </w:rPr>
        <w:t xml:space="preserve">ставки </w:t>
      </w:r>
      <w:r w:rsidRPr="00B31AF6">
        <w:rPr>
          <w:rStyle w:val="a8"/>
          <w:color w:val="000000"/>
          <w:sz w:val="24"/>
          <w:szCs w:val="24"/>
        </w:rPr>
        <w:t xml:space="preserve">заработной платы работников основного персонала для определения размер должностного оклада руководителя </w:t>
      </w:r>
      <w:r w:rsidR="00D50DFA">
        <w:rPr>
          <w:rStyle w:val="a8"/>
          <w:color w:val="000000"/>
          <w:sz w:val="24"/>
          <w:szCs w:val="24"/>
        </w:rPr>
        <w:t xml:space="preserve">муниципальной </w:t>
      </w:r>
      <w:r w:rsidRPr="00B31AF6">
        <w:rPr>
          <w:rStyle w:val="a8"/>
          <w:color w:val="000000"/>
          <w:sz w:val="24"/>
          <w:szCs w:val="24"/>
        </w:rPr>
        <w:t xml:space="preserve"> </w:t>
      </w:r>
      <w:r w:rsidR="00AA5047" w:rsidRPr="00B31AF6">
        <w:rPr>
          <w:rStyle w:val="a8"/>
          <w:color w:val="000000"/>
          <w:sz w:val="24"/>
          <w:szCs w:val="24"/>
        </w:rPr>
        <w:t>организации.</w:t>
      </w:r>
    </w:p>
    <w:p w:rsidR="00537D6B" w:rsidRDefault="00537D6B" w:rsidP="00537D6B">
      <w:pPr>
        <w:pStyle w:val="a4"/>
        <w:ind w:firstLine="567"/>
        <w:jc w:val="both"/>
        <w:rPr>
          <w:rFonts w:ascii="Times New Roman" w:hAnsi="Times New Roman" w:cs="Times New Roman"/>
          <w:sz w:val="24"/>
          <w:szCs w:val="24"/>
        </w:rPr>
      </w:pPr>
      <w:r w:rsidRPr="00B31AF6">
        <w:rPr>
          <w:rStyle w:val="a8"/>
          <w:rFonts w:eastAsiaTheme="minorHAnsi"/>
          <w:color w:val="000000"/>
          <w:sz w:val="24"/>
          <w:szCs w:val="24"/>
        </w:rPr>
        <w:t>2.</w:t>
      </w:r>
      <w:r w:rsidR="008362E0" w:rsidRPr="00B31AF6">
        <w:rPr>
          <w:rStyle w:val="a8"/>
          <w:rFonts w:eastAsiaTheme="minorHAnsi"/>
          <w:color w:val="000000"/>
          <w:sz w:val="24"/>
          <w:szCs w:val="24"/>
        </w:rPr>
        <w:t>Средний размер оклада (должностного оклада), ставки заработно</w:t>
      </w:r>
      <w:r w:rsidR="00AA5047" w:rsidRPr="00B31AF6">
        <w:rPr>
          <w:rStyle w:val="a8"/>
          <w:rFonts w:eastAsiaTheme="minorHAnsi"/>
          <w:color w:val="000000"/>
          <w:sz w:val="24"/>
          <w:szCs w:val="24"/>
        </w:rPr>
        <w:t>й</w:t>
      </w:r>
      <w:r w:rsidR="008362E0" w:rsidRPr="00B31AF6">
        <w:rPr>
          <w:rStyle w:val="a8"/>
          <w:rFonts w:eastAsiaTheme="minorHAnsi"/>
          <w:color w:val="000000"/>
          <w:sz w:val="24"/>
          <w:szCs w:val="24"/>
        </w:rPr>
        <w:t xml:space="preserve"> платы работников основного пе</w:t>
      </w:r>
      <w:r w:rsidR="00AA5047" w:rsidRPr="00B31AF6">
        <w:rPr>
          <w:rStyle w:val="a8"/>
          <w:rFonts w:eastAsiaTheme="minorHAnsi"/>
          <w:color w:val="000000"/>
          <w:sz w:val="24"/>
          <w:szCs w:val="24"/>
        </w:rPr>
        <w:t xml:space="preserve">рсонала для определения размера </w:t>
      </w:r>
      <w:r w:rsidR="008362E0" w:rsidRPr="00B31AF6">
        <w:rPr>
          <w:rStyle w:val="a8"/>
          <w:rFonts w:eastAsiaTheme="minorHAnsi"/>
          <w:color w:val="000000"/>
          <w:sz w:val="24"/>
          <w:szCs w:val="24"/>
        </w:rPr>
        <w:t xml:space="preserve">должностного оклада руководителя </w:t>
      </w:r>
      <w:r w:rsidR="00D50DFA">
        <w:rPr>
          <w:rStyle w:val="a8"/>
          <w:rFonts w:eastAsiaTheme="minorHAnsi"/>
          <w:color w:val="000000"/>
          <w:sz w:val="24"/>
          <w:szCs w:val="24"/>
        </w:rPr>
        <w:t xml:space="preserve">муниципальной </w:t>
      </w:r>
      <w:r w:rsidR="00AA5047" w:rsidRPr="00B31AF6">
        <w:rPr>
          <w:rStyle w:val="a8"/>
          <w:rFonts w:eastAsiaTheme="minorHAnsi"/>
          <w:color w:val="000000"/>
          <w:sz w:val="24"/>
          <w:szCs w:val="24"/>
        </w:rPr>
        <w:t>организации</w:t>
      </w:r>
      <w:r w:rsidR="008362E0" w:rsidRPr="00B31AF6">
        <w:rPr>
          <w:rStyle w:val="a8"/>
          <w:rFonts w:eastAsiaTheme="minorHAnsi"/>
          <w:color w:val="000000"/>
          <w:sz w:val="24"/>
          <w:szCs w:val="24"/>
        </w:rPr>
        <w:t xml:space="preserve"> рассчитывается по формуле:</w:t>
      </w:r>
      <w:r w:rsidRPr="00B31AF6">
        <w:rPr>
          <w:rFonts w:ascii="Times New Roman" w:hAnsi="Times New Roman" w:cs="Times New Roman"/>
          <w:sz w:val="24"/>
          <w:szCs w:val="24"/>
        </w:rPr>
        <w:t xml:space="preserve"> </w:t>
      </w:r>
    </w:p>
    <w:p w:rsidR="00C045FD" w:rsidRPr="00B31AF6" w:rsidRDefault="00C045FD" w:rsidP="00537D6B">
      <w:pPr>
        <w:pStyle w:val="a4"/>
        <w:ind w:firstLine="567"/>
        <w:jc w:val="both"/>
        <w:rPr>
          <w:rFonts w:ascii="Times New Roman" w:hAnsi="Times New Roman" w:cs="Times New Roman"/>
          <w:sz w:val="24"/>
          <w:szCs w:val="24"/>
        </w:rPr>
      </w:pPr>
    </w:p>
    <w:tbl>
      <w:tblPr>
        <w:tblStyle w:val="a9"/>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35"/>
      </w:tblGrid>
      <w:tr w:rsidR="00537D6B" w:rsidRPr="00B31AF6" w:rsidTr="00537D6B">
        <w:tc>
          <w:tcPr>
            <w:tcW w:w="1134" w:type="dxa"/>
            <w:vMerge w:val="restart"/>
          </w:tcPr>
          <w:p w:rsidR="00537D6B" w:rsidRPr="00B31AF6" w:rsidRDefault="00537D6B" w:rsidP="00D45F4B">
            <w:pPr>
              <w:pStyle w:val="a4"/>
              <w:jc w:val="both"/>
              <w:rPr>
                <w:rFonts w:ascii="Times New Roman" w:hAnsi="Times New Roman" w:cs="Times New Roman"/>
                <w:sz w:val="24"/>
                <w:szCs w:val="24"/>
              </w:rPr>
            </w:pPr>
          </w:p>
          <w:p w:rsidR="00537D6B" w:rsidRPr="00B31AF6" w:rsidRDefault="00537D6B" w:rsidP="00D45F4B">
            <w:pPr>
              <w:pStyle w:val="a4"/>
              <w:jc w:val="both"/>
              <w:rPr>
                <w:rFonts w:ascii="Times New Roman" w:hAnsi="Times New Roman" w:cs="Times New Roman"/>
                <w:sz w:val="24"/>
                <w:szCs w:val="24"/>
              </w:rPr>
            </w:pPr>
          </w:p>
          <w:p w:rsidR="00537D6B" w:rsidRPr="00B31AF6" w:rsidRDefault="00537D6B" w:rsidP="00D45F4B">
            <w:pPr>
              <w:pStyle w:val="a4"/>
              <w:jc w:val="both"/>
              <w:rPr>
                <w:rFonts w:ascii="Times New Roman" w:hAnsi="Times New Roman" w:cs="Times New Roman"/>
                <w:sz w:val="24"/>
                <w:szCs w:val="24"/>
              </w:rPr>
            </w:pPr>
            <w:r w:rsidRPr="00B31AF6">
              <w:rPr>
                <w:rFonts w:ascii="Times New Roman" w:hAnsi="Times New Roman" w:cs="Times New Roman"/>
                <w:sz w:val="24"/>
                <w:szCs w:val="24"/>
              </w:rPr>
              <w:t>ДО ср=</w:t>
            </w:r>
          </w:p>
        </w:tc>
        <w:tc>
          <w:tcPr>
            <w:tcW w:w="1935" w:type="dxa"/>
          </w:tcPr>
          <w:p w:rsidR="00537D6B" w:rsidRPr="00B31AF6" w:rsidRDefault="00537D6B" w:rsidP="00537D6B">
            <w:pPr>
              <w:pStyle w:val="a7"/>
              <w:spacing w:after="0" w:line="310" w:lineRule="exact"/>
              <w:ind w:right="40"/>
              <w:jc w:val="center"/>
              <w:rPr>
                <w:sz w:val="24"/>
                <w:szCs w:val="24"/>
              </w:rPr>
            </w:pPr>
          </w:p>
        </w:tc>
      </w:tr>
      <w:tr w:rsidR="00537D6B" w:rsidRPr="00B31AF6" w:rsidTr="00537D6B">
        <w:tc>
          <w:tcPr>
            <w:tcW w:w="1134" w:type="dxa"/>
            <w:vMerge/>
          </w:tcPr>
          <w:p w:rsidR="00537D6B" w:rsidRPr="00B31AF6" w:rsidRDefault="00537D6B" w:rsidP="00D45F4B">
            <w:pPr>
              <w:pStyle w:val="a4"/>
              <w:jc w:val="both"/>
              <w:rPr>
                <w:rFonts w:ascii="Times New Roman" w:hAnsi="Times New Roman" w:cs="Times New Roman"/>
                <w:sz w:val="24"/>
                <w:szCs w:val="24"/>
              </w:rPr>
            </w:pPr>
          </w:p>
        </w:tc>
        <w:tc>
          <w:tcPr>
            <w:tcW w:w="1935" w:type="dxa"/>
          </w:tcPr>
          <w:p w:rsidR="00537D6B" w:rsidRPr="00B31AF6" w:rsidRDefault="00537D6B" w:rsidP="00537D6B">
            <w:pPr>
              <w:pStyle w:val="a7"/>
              <w:spacing w:after="0" w:line="310" w:lineRule="exact"/>
              <w:ind w:right="40"/>
              <w:jc w:val="center"/>
              <w:rPr>
                <w:rStyle w:val="a8"/>
                <w:color w:val="000000"/>
                <w:sz w:val="24"/>
                <w:szCs w:val="24"/>
              </w:rPr>
            </w:pPr>
            <w:r w:rsidRPr="00B31AF6">
              <w:rPr>
                <w:rStyle w:val="a8"/>
                <w:color w:val="000000"/>
                <w:sz w:val="24"/>
                <w:szCs w:val="24"/>
                <w:lang w:val="en-US" w:eastAsia="en-US"/>
              </w:rPr>
              <w:t xml:space="preserve">SUM </w:t>
            </w:r>
            <w:r w:rsidRPr="00B31AF6">
              <w:rPr>
                <w:rStyle w:val="a8"/>
                <w:color w:val="000000"/>
                <w:sz w:val="24"/>
                <w:szCs w:val="24"/>
                <w:lang w:eastAsia="en-US"/>
              </w:rPr>
              <w:t>(</w:t>
            </w:r>
            <w:r w:rsidRPr="00B31AF6">
              <w:rPr>
                <w:rStyle w:val="a8"/>
                <w:color w:val="000000"/>
                <w:sz w:val="24"/>
                <w:szCs w:val="24"/>
              </w:rPr>
              <w:t>ДО)</w:t>
            </w:r>
          </w:p>
          <w:p w:rsidR="00537D6B" w:rsidRPr="00B31AF6" w:rsidRDefault="00537D6B" w:rsidP="00537D6B">
            <w:pPr>
              <w:pStyle w:val="a7"/>
              <w:spacing w:after="0" w:line="310" w:lineRule="exact"/>
              <w:ind w:right="40"/>
              <w:jc w:val="center"/>
              <w:rPr>
                <w:rStyle w:val="a8"/>
                <w:color w:val="000000"/>
                <w:sz w:val="24"/>
                <w:szCs w:val="24"/>
                <w:lang w:val="en-US"/>
              </w:rPr>
            </w:pPr>
            <w:r w:rsidRPr="00B31AF6">
              <w:rPr>
                <w:rStyle w:val="a8"/>
                <w:color w:val="000000"/>
                <w:sz w:val="24"/>
                <w:szCs w:val="24"/>
              </w:rPr>
              <w:t>------------------</w:t>
            </w:r>
          </w:p>
          <w:p w:rsidR="00537D6B" w:rsidRPr="00B31AF6" w:rsidRDefault="00537D6B" w:rsidP="00537D6B">
            <w:pPr>
              <w:pStyle w:val="a4"/>
              <w:jc w:val="center"/>
              <w:rPr>
                <w:rFonts w:ascii="Times New Roman" w:hAnsi="Times New Roman" w:cs="Times New Roman"/>
                <w:sz w:val="24"/>
                <w:szCs w:val="24"/>
              </w:rPr>
            </w:pPr>
            <w:r w:rsidRPr="00B31AF6">
              <w:rPr>
                <w:rStyle w:val="a8"/>
                <w:rFonts w:eastAsiaTheme="minorHAnsi"/>
                <w:color w:val="000000"/>
                <w:sz w:val="24"/>
                <w:szCs w:val="24"/>
                <w:lang w:val="en-US"/>
              </w:rPr>
              <w:t>n</w:t>
            </w:r>
          </w:p>
        </w:tc>
      </w:tr>
    </w:tbl>
    <w:p w:rsidR="00C045FD" w:rsidRDefault="00C045FD" w:rsidP="00AA5047">
      <w:pPr>
        <w:pStyle w:val="a4"/>
        <w:ind w:firstLine="567"/>
        <w:jc w:val="both"/>
        <w:rPr>
          <w:rStyle w:val="a8"/>
          <w:rFonts w:eastAsiaTheme="minorHAnsi"/>
          <w:color w:val="000000"/>
          <w:sz w:val="24"/>
          <w:szCs w:val="24"/>
        </w:rPr>
      </w:pPr>
    </w:p>
    <w:p w:rsidR="00AA5047" w:rsidRPr="00B31AF6" w:rsidRDefault="00537D6B" w:rsidP="00AA5047">
      <w:pPr>
        <w:pStyle w:val="a4"/>
        <w:ind w:firstLine="567"/>
        <w:jc w:val="both"/>
        <w:rPr>
          <w:rFonts w:ascii="Times New Roman" w:hAnsi="Times New Roman" w:cs="Times New Roman"/>
          <w:sz w:val="24"/>
          <w:szCs w:val="24"/>
        </w:rPr>
      </w:pPr>
      <w:r w:rsidRPr="00B31AF6">
        <w:rPr>
          <w:rStyle w:val="a8"/>
          <w:rFonts w:eastAsiaTheme="minorHAnsi"/>
          <w:color w:val="000000"/>
          <w:sz w:val="24"/>
          <w:szCs w:val="24"/>
        </w:rPr>
        <w:t>г</w:t>
      </w:r>
      <w:r w:rsidR="00AA5047" w:rsidRPr="00B31AF6">
        <w:rPr>
          <w:rStyle w:val="a8"/>
          <w:rFonts w:eastAsiaTheme="minorHAnsi"/>
          <w:color w:val="000000"/>
          <w:sz w:val="24"/>
          <w:szCs w:val="24"/>
        </w:rPr>
        <w:t>де</w:t>
      </w:r>
      <w:r w:rsidRPr="00B31AF6">
        <w:rPr>
          <w:rStyle w:val="a8"/>
          <w:rFonts w:eastAsiaTheme="minorHAnsi"/>
          <w:color w:val="000000"/>
          <w:sz w:val="24"/>
          <w:szCs w:val="24"/>
        </w:rPr>
        <w:t xml:space="preserve">: </w:t>
      </w:r>
      <w:r w:rsidR="00AA5047" w:rsidRPr="00B31AF6">
        <w:rPr>
          <w:rStyle w:val="a8"/>
          <w:rFonts w:eastAsiaTheme="minorHAnsi"/>
          <w:color w:val="000000"/>
          <w:sz w:val="24"/>
          <w:szCs w:val="24"/>
        </w:rPr>
        <w:t xml:space="preserve"> ДО</w:t>
      </w:r>
      <w:r w:rsidRPr="00B31AF6">
        <w:rPr>
          <w:rStyle w:val="a8"/>
          <w:rFonts w:eastAsiaTheme="minorHAnsi"/>
          <w:color w:val="000000"/>
          <w:sz w:val="24"/>
          <w:szCs w:val="24"/>
        </w:rPr>
        <w:t>ср</w:t>
      </w:r>
      <w:r w:rsidR="00AA5047" w:rsidRPr="00B31AF6">
        <w:rPr>
          <w:rStyle w:val="a8"/>
          <w:rFonts w:eastAsiaTheme="minorHAnsi"/>
          <w:color w:val="000000"/>
          <w:sz w:val="24"/>
          <w:szCs w:val="24"/>
        </w:rPr>
        <w:t xml:space="preserve"> - средний размер оклада (должностного оклада), ставки заработной платы работников основного персонала;</w:t>
      </w:r>
    </w:p>
    <w:p w:rsidR="00AA5047" w:rsidRPr="00B31AF6" w:rsidRDefault="00AA5047" w:rsidP="00AA5047">
      <w:pPr>
        <w:pStyle w:val="a4"/>
        <w:ind w:firstLine="567"/>
        <w:jc w:val="both"/>
        <w:rPr>
          <w:rFonts w:ascii="Times New Roman" w:hAnsi="Times New Roman" w:cs="Times New Roman"/>
          <w:sz w:val="24"/>
          <w:szCs w:val="24"/>
        </w:rPr>
      </w:pPr>
      <w:r w:rsidRPr="00B31AF6">
        <w:rPr>
          <w:rStyle w:val="a8"/>
          <w:rFonts w:eastAsiaTheme="minorHAnsi"/>
          <w:color w:val="000000"/>
          <w:sz w:val="24"/>
          <w:szCs w:val="24"/>
        </w:rPr>
        <w:t>ДО - размер оклада (должностного оклада), ставки заработной платы работника основного персонала, установленный</w:t>
      </w:r>
      <w:r w:rsidR="00537D6B" w:rsidRPr="00B31AF6">
        <w:rPr>
          <w:rStyle w:val="a8"/>
          <w:rFonts w:eastAsiaTheme="minorHAnsi"/>
          <w:color w:val="000000"/>
          <w:sz w:val="24"/>
          <w:szCs w:val="24"/>
        </w:rPr>
        <w:t xml:space="preserve"> </w:t>
      </w:r>
      <w:r w:rsidRPr="00B31AF6">
        <w:rPr>
          <w:rStyle w:val="a8"/>
          <w:rFonts w:eastAsiaTheme="minorHAnsi"/>
          <w:color w:val="000000"/>
          <w:sz w:val="24"/>
          <w:szCs w:val="24"/>
        </w:rPr>
        <w:t>в соответствии со</w:t>
      </w:r>
      <w:r w:rsidR="00537D6B" w:rsidRPr="00B31AF6">
        <w:rPr>
          <w:rStyle w:val="a8"/>
          <w:rFonts w:eastAsiaTheme="minorHAnsi"/>
          <w:color w:val="000000"/>
          <w:sz w:val="24"/>
          <w:szCs w:val="24"/>
        </w:rPr>
        <w:t xml:space="preserve"> </w:t>
      </w:r>
      <w:r w:rsidRPr="00B31AF6">
        <w:rPr>
          <w:rStyle w:val="a8"/>
          <w:rFonts w:eastAsiaTheme="minorHAnsi"/>
          <w:color w:val="000000"/>
          <w:sz w:val="24"/>
          <w:szCs w:val="24"/>
        </w:rPr>
        <w:t xml:space="preserve">штатным расписанием </w:t>
      </w:r>
      <w:r w:rsidR="00537D6B" w:rsidRPr="00B31AF6">
        <w:rPr>
          <w:rStyle w:val="a8"/>
          <w:rFonts w:eastAsiaTheme="minorHAnsi"/>
          <w:color w:val="000000"/>
          <w:sz w:val="24"/>
          <w:szCs w:val="24"/>
        </w:rPr>
        <w:t>образовательной организации</w:t>
      </w:r>
      <w:r w:rsidRPr="00B31AF6">
        <w:rPr>
          <w:rStyle w:val="a8"/>
          <w:rFonts w:eastAsiaTheme="minorHAnsi"/>
          <w:color w:val="000000"/>
          <w:sz w:val="24"/>
          <w:szCs w:val="24"/>
        </w:rPr>
        <w:t>;</w:t>
      </w:r>
    </w:p>
    <w:p w:rsidR="00AA5047" w:rsidRPr="00B31AF6" w:rsidRDefault="00537D6B" w:rsidP="00AA5047">
      <w:pPr>
        <w:pStyle w:val="a4"/>
        <w:ind w:firstLine="567"/>
        <w:jc w:val="both"/>
        <w:rPr>
          <w:rFonts w:ascii="Times New Roman" w:hAnsi="Times New Roman" w:cs="Times New Roman"/>
          <w:sz w:val="24"/>
          <w:szCs w:val="24"/>
        </w:rPr>
      </w:pPr>
      <w:r w:rsidRPr="00B31AF6">
        <w:rPr>
          <w:rStyle w:val="a8"/>
          <w:rFonts w:eastAsiaTheme="minorHAnsi"/>
          <w:color w:val="000000"/>
          <w:sz w:val="24"/>
          <w:szCs w:val="24"/>
          <w:lang w:val="en-US"/>
        </w:rPr>
        <w:t>n</w:t>
      </w:r>
      <w:r w:rsidR="00AA5047" w:rsidRPr="00B31AF6">
        <w:rPr>
          <w:rStyle w:val="a8"/>
          <w:rFonts w:eastAsiaTheme="minorHAnsi"/>
          <w:color w:val="000000"/>
          <w:sz w:val="24"/>
          <w:szCs w:val="24"/>
        </w:rPr>
        <w:t xml:space="preserve"> - штатная численность работников основного персонала.</w:t>
      </w:r>
    </w:p>
    <w:p w:rsidR="00AA5047" w:rsidRPr="00B31AF6" w:rsidRDefault="00537D6B" w:rsidP="00AA5047">
      <w:pPr>
        <w:pStyle w:val="a4"/>
        <w:ind w:firstLine="567"/>
        <w:jc w:val="both"/>
        <w:rPr>
          <w:rFonts w:ascii="Times New Roman" w:hAnsi="Times New Roman" w:cs="Times New Roman"/>
          <w:sz w:val="24"/>
          <w:szCs w:val="24"/>
        </w:rPr>
      </w:pPr>
      <w:r w:rsidRPr="00B31AF6">
        <w:rPr>
          <w:rStyle w:val="a8"/>
          <w:rFonts w:eastAsiaTheme="minorHAnsi"/>
          <w:color w:val="000000"/>
          <w:sz w:val="24"/>
          <w:szCs w:val="24"/>
        </w:rPr>
        <w:t>3.</w:t>
      </w:r>
      <w:r w:rsidR="00AA5047" w:rsidRPr="00B31AF6">
        <w:rPr>
          <w:rStyle w:val="a8"/>
          <w:rFonts w:eastAsiaTheme="minorHAnsi"/>
          <w:color w:val="000000"/>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w:t>
      </w:r>
      <w:r w:rsidR="00D50DFA">
        <w:rPr>
          <w:rStyle w:val="a8"/>
          <w:rFonts w:eastAsiaTheme="minorHAnsi"/>
          <w:color w:val="000000"/>
          <w:sz w:val="24"/>
          <w:szCs w:val="24"/>
        </w:rPr>
        <w:t xml:space="preserve"> муниципальной </w:t>
      </w:r>
      <w:r w:rsidRPr="00B31AF6">
        <w:rPr>
          <w:rStyle w:val="a8"/>
          <w:rFonts w:eastAsiaTheme="minorHAnsi"/>
          <w:color w:val="000000"/>
          <w:sz w:val="24"/>
          <w:szCs w:val="24"/>
        </w:rPr>
        <w:t xml:space="preserve"> организации</w:t>
      </w:r>
      <w:r w:rsidR="00AA5047" w:rsidRPr="00B31AF6">
        <w:rPr>
          <w:rStyle w:val="a8"/>
          <w:rFonts w:eastAsiaTheme="minorHAnsi"/>
          <w:color w:val="000000"/>
          <w:sz w:val="24"/>
          <w:szCs w:val="24"/>
        </w:rPr>
        <w:t xml:space="preserve"> подлежит пересмотру в случае:</w:t>
      </w:r>
    </w:p>
    <w:p w:rsidR="00AA5047" w:rsidRPr="00B31AF6" w:rsidRDefault="00537D6B" w:rsidP="00AA5047">
      <w:pPr>
        <w:pStyle w:val="a4"/>
        <w:ind w:firstLine="567"/>
        <w:jc w:val="both"/>
        <w:rPr>
          <w:rFonts w:ascii="Times New Roman" w:hAnsi="Times New Roman" w:cs="Times New Roman"/>
          <w:sz w:val="24"/>
          <w:szCs w:val="24"/>
        </w:rPr>
      </w:pPr>
      <w:r w:rsidRPr="00B31AF6">
        <w:rPr>
          <w:rStyle w:val="a8"/>
          <w:rFonts w:eastAsiaTheme="minorHAnsi"/>
          <w:color w:val="000000"/>
          <w:sz w:val="24"/>
          <w:szCs w:val="24"/>
        </w:rPr>
        <w:t>-</w:t>
      </w:r>
      <w:r w:rsidR="00AA5047" w:rsidRPr="00B31AF6">
        <w:rPr>
          <w:rStyle w:val="a8"/>
          <w:rFonts w:eastAsiaTheme="minorHAnsi"/>
          <w:color w:val="000000"/>
          <w:sz w:val="24"/>
          <w:szCs w:val="24"/>
        </w:rPr>
        <w:t xml:space="preserve">изменения утвержденной штатной численности работников основного персонала </w:t>
      </w:r>
      <w:r w:rsidRPr="00B31AF6">
        <w:rPr>
          <w:rStyle w:val="a8"/>
          <w:rFonts w:eastAsiaTheme="minorHAnsi"/>
          <w:color w:val="000000"/>
          <w:sz w:val="24"/>
          <w:szCs w:val="24"/>
        </w:rPr>
        <w:t>образовательной организации</w:t>
      </w:r>
      <w:r w:rsidR="00AA5047" w:rsidRPr="00B31AF6">
        <w:rPr>
          <w:rStyle w:val="a8"/>
          <w:rFonts w:eastAsiaTheme="minorHAnsi"/>
          <w:color w:val="000000"/>
          <w:sz w:val="24"/>
          <w:szCs w:val="24"/>
        </w:rPr>
        <w:t xml:space="preserve"> более чем на 15 процентов;</w:t>
      </w:r>
    </w:p>
    <w:p w:rsidR="00AA5047" w:rsidRPr="00B31AF6" w:rsidRDefault="00537D6B" w:rsidP="00AA5047">
      <w:pPr>
        <w:pStyle w:val="a4"/>
        <w:ind w:firstLine="567"/>
        <w:jc w:val="both"/>
        <w:rPr>
          <w:rStyle w:val="a8"/>
          <w:rFonts w:eastAsiaTheme="minorHAnsi"/>
          <w:color w:val="000000"/>
          <w:sz w:val="24"/>
          <w:szCs w:val="24"/>
        </w:rPr>
      </w:pPr>
      <w:r w:rsidRPr="00B31AF6">
        <w:rPr>
          <w:rStyle w:val="a8"/>
          <w:rFonts w:eastAsiaTheme="minorHAnsi"/>
          <w:color w:val="000000"/>
          <w:sz w:val="24"/>
          <w:szCs w:val="24"/>
        </w:rPr>
        <w:t>-</w:t>
      </w:r>
      <w:r w:rsidR="00AA5047" w:rsidRPr="00B31AF6">
        <w:rPr>
          <w:rStyle w:val="a8"/>
          <w:rFonts w:eastAsiaTheme="minorHAnsi"/>
          <w:color w:val="000000"/>
          <w:sz w:val="24"/>
          <w:szCs w:val="24"/>
        </w:rPr>
        <w:t>увеличения (индексации) окладов (должностных окладов), ставок заработной платы работников.</w:t>
      </w:r>
    </w:p>
    <w:p w:rsidR="00C142E4" w:rsidRPr="00B31AF6" w:rsidRDefault="00C142E4" w:rsidP="00AA5047">
      <w:pPr>
        <w:pStyle w:val="a4"/>
        <w:ind w:firstLine="567"/>
        <w:jc w:val="both"/>
        <w:rPr>
          <w:rStyle w:val="a8"/>
          <w:rFonts w:eastAsiaTheme="minorHAnsi"/>
          <w:color w:val="000000"/>
          <w:sz w:val="24"/>
          <w:szCs w:val="24"/>
        </w:rPr>
      </w:pPr>
    </w:p>
    <w:p w:rsidR="008357B3" w:rsidRPr="00B31AF6" w:rsidRDefault="008357B3" w:rsidP="00C142E4">
      <w:pPr>
        <w:pStyle w:val="ConsPlusNormal"/>
        <w:jc w:val="right"/>
        <w:outlineLvl w:val="1"/>
        <w:rPr>
          <w:rFonts w:ascii="Times New Roman" w:hAnsi="Times New Roman" w:cs="Times New Roman"/>
          <w:sz w:val="24"/>
          <w:szCs w:val="24"/>
        </w:rPr>
        <w:sectPr w:rsidR="008357B3" w:rsidRPr="00B31AF6" w:rsidSect="006F68C7">
          <w:pgSz w:w="11905" w:h="16838"/>
          <w:pgMar w:top="1134" w:right="850" w:bottom="1134" w:left="1701" w:header="0" w:footer="0" w:gutter="0"/>
          <w:cols w:space="720"/>
          <w:docGrid w:linePitch="326"/>
        </w:sectPr>
      </w:pPr>
    </w:p>
    <w:tbl>
      <w:tblPr>
        <w:tblStyle w:val="a9"/>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5"/>
      </w:tblGrid>
      <w:tr w:rsidR="008357B3" w:rsidRPr="003D412D" w:rsidTr="008357B3">
        <w:tc>
          <w:tcPr>
            <w:tcW w:w="5211" w:type="dxa"/>
          </w:tcPr>
          <w:p w:rsidR="008357B3" w:rsidRPr="003D412D" w:rsidRDefault="008357B3" w:rsidP="00C142E4">
            <w:pPr>
              <w:pStyle w:val="ConsPlusNormal"/>
              <w:jc w:val="right"/>
              <w:outlineLvl w:val="1"/>
              <w:rPr>
                <w:rFonts w:ascii="Times New Roman" w:hAnsi="Times New Roman" w:cs="Times New Roman"/>
                <w:szCs w:val="22"/>
              </w:rPr>
            </w:pPr>
          </w:p>
        </w:tc>
        <w:tc>
          <w:tcPr>
            <w:tcW w:w="4785" w:type="dxa"/>
          </w:tcPr>
          <w:p w:rsidR="008357B3" w:rsidRPr="003D412D" w:rsidRDefault="008357B3" w:rsidP="00BB50D7">
            <w:pPr>
              <w:pStyle w:val="ConsPlusNormal"/>
              <w:ind w:left="35"/>
              <w:jc w:val="both"/>
              <w:outlineLvl w:val="1"/>
            </w:pPr>
            <w:r w:rsidRPr="00640D53">
              <w:rPr>
                <w:rFonts w:ascii="Times New Roman" w:hAnsi="Times New Roman" w:cs="Times New Roman"/>
                <w:szCs w:val="22"/>
              </w:rPr>
              <w:t xml:space="preserve">Приложение 12 к </w:t>
            </w:r>
            <w:r w:rsidR="00651014" w:rsidRPr="00640D53">
              <w:rPr>
                <w:rFonts w:ascii="Times New Roman" w:hAnsi="Times New Roman" w:cs="Times New Roman"/>
                <w:szCs w:val="22"/>
              </w:rPr>
              <w:t>положению</w:t>
            </w:r>
            <w:r w:rsidR="00BB50D7">
              <w:rPr>
                <w:rFonts w:ascii="Times New Roman" w:hAnsi="Times New Roman" w:cs="Times New Roman"/>
                <w:szCs w:val="22"/>
              </w:rPr>
              <w:t xml:space="preserve"> </w:t>
            </w:r>
            <w:r w:rsidR="00BB50D7" w:rsidRPr="000151B4">
              <w:rPr>
                <w:rFonts w:ascii="Times New Roman" w:hAnsi="Times New Roman" w:cs="Times New Roman"/>
                <w:sz w:val="20"/>
              </w:rPr>
              <w:t xml:space="preserve">об оплате труда работников </w:t>
            </w:r>
            <w:r w:rsidR="00BB50D7">
              <w:rPr>
                <w:rFonts w:ascii="Times New Roman" w:hAnsi="Times New Roman" w:cs="Times New Roman"/>
                <w:sz w:val="20"/>
              </w:rPr>
              <w:t>Муниципального казённого общеобразовательного учреждения «Шиверская школа»</w:t>
            </w:r>
          </w:p>
          <w:p w:rsidR="008357B3" w:rsidRPr="003D412D" w:rsidRDefault="008357B3" w:rsidP="00C142E4">
            <w:pPr>
              <w:pStyle w:val="ConsPlusNormal"/>
              <w:jc w:val="right"/>
              <w:outlineLvl w:val="1"/>
              <w:rPr>
                <w:rFonts w:ascii="Times New Roman" w:hAnsi="Times New Roman" w:cs="Times New Roman"/>
                <w:szCs w:val="22"/>
              </w:rPr>
            </w:pPr>
          </w:p>
        </w:tc>
      </w:tr>
    </w:tbl>
    <w:p w:rsidR="00C142E4" w:rsidRPr="00B31AF6" w:rsidRDefault="00C142E4" w:rsidP="00C142E4">
      <w:pPr>
        <w:pStyle w:val="a3"/>
        <w:rPr>
          <w:b/>
        </w:rPr>
      </w:pPr>
    </w:p>
    <w:p w:rsidR="001012E4" w:rsidRDefault="001012E4" w:rsidP="00C142E4">
      <w:pPr>
        <w:pStyle w:val="a3"/>
        <w:ind w:left="0"/>
        <w:jc w:val="center"/>
        <w:rPr>
          <w:b/>
        </w:rPr>
      </w:pPr>
    </w:p>
    <w:p w:rsidR="00C142E4" w:rsidRPr="00B31AF6" w:rsidRDefault="00C142E4" w:rsidP="00C142E4">
      <w:pPr>
        <w:pStyle w:val="a3"/>
        <w:ind w:left="0"/>
        <w:jc w:val="center"/>
        <w:rPr>
          <w:b/>
        </w:rPr>
      </w:pPr>
      <w:r w:rsidRPr="00B31AF6">
        <w:rPr>
          <w:b/>
        </w:rPr>
        <w:t>Перечень должностей, профессий  работников учреждений, относимых к основному персоналу по виду экономической деятельности (образование)</w:t>
      </w:r>
    </w:p>
    <w:p w:rsidR="00C142E4" w:rsidRPr="00B31AF6" w:rsidRDefault="00C142E4" w:rsidP="00C142E4">
      <w:pPr>
        <w:pStyle w:val="a3"/>
        <w:jc w:val="center"/>
      </w:pPr>
    </w:p>
    <w:tbl>
      <w:tblPr>
        <w:tblStyle w:val="a9"/>
        <w:tblW w:w="9498" w:type="dxa"/>
        <w:tblInd w:w="-34" w:type="dxa"/>
        <w:tblLook w:val="04A0" w:firstRow="1" w:lastRow="0" w:firstColumn="1" w:lastColumn="0" w:noHBand="0" w:noVBand="1"/>
      </w:tblPr>
      <w:tblGrid>
        <w:gridCol w:w="806"/>
        <w:gridCol w:w="4298"/>
        <w:gridCol w:w="4394"/>
      </w:tblGrid>
      <w:tr w:rsidR="00C142E4" w:rsidRPr="001012E4" w:rsidTr="001012E4">
        <w:tc>
          <w:tcPr>
            <w:tcW w:w="806" w:type="dxa"/>
          </w:tcPr>
          <w:p w:rsidR="00C142E4" w:rsidRPr="001012E4" w:rsidRDefault="00C142E4" w:rsidP="001F672C">
            <w:pPr>
              <w:pStyle w:val="a4"/>
              <w:jc w:val="center"/>
              <w:rPr>
                <w:rFonts w:ascii="Times New Roman" w:hAnsi="Times New Roman" w:cs="Times New Roman"/>
              </w:rPr>
            </w:pPr>
            <w:r w:rsidRPr="001012E4">
              <w:rPr>
                <w:rFonts w:ascii="Times New Roman" w:hAnsi="Times New Roman" w:cs="Times New Roman"/>
              </w:rPr>
              <w:t>1</w:t>
            </w:r>
          </w:p>
        </w:tc>
        <w:tc>
          <w:tcPr>
            <w:tcW w:w="4298" w:type="dxa"/>
          </w:tcPr>
          <w:p w:rsidR="00C142E4" w:rsidRPr="001012E4" w:rsidRDefault="00C142E4" w:rsidP="001F672C">
            <w:pPr>
              <w:pStyle w:val="a4"/>
              <w:rPr>
                <w:rFonts w:ascii="Times New Roman" w:hAnsi="Times New Roman" w:cs="Times New Roman"/>
              </w:rPr>
            </w:pPr>
            <w:r w:rsidRPr="001012E4">
              <w:rPr>
                <w:rFonts w:ascii="Times New Roman" w:hAnsi="Times New Roman" w:cs="Times New Roman"/>
              </w:rPr>
              <w:t>Вид экономической деятельности, ведомственная принадлежность, тип учреждения</w:t>
            </w:r>
          </w:p>
        </w:tc>
        <w:tc>
          <w:tcPr>
            <w:tcW w:w="4394" w:type="dxa"/>
          </w:tcPr>
          <w:p w:rsidR="00C142E4" w:rsidRPr="001012E4" w:rsidRDefault="00C142E4" w:rsidP="001F672C">
            <w:pPr>
              <w:pStyle w:val="a4"/>
              <w:rPr>
                <w:rFonts w:ascii="Times New Roman" w:hAnsi="Times New Roman" w:cs="Times New Roman"/>
              </w:rPr>
            </w:pPr>
            <w:r w:rsidRPr="001012E4">
              <w:rPr>
                <w:rFonts w:ascii="Times New Roman" w:hAnsi="Times New Roman" w:cs="Times New Roman"/>
              </w:rPr>
              <w:t>Должности, профессии работников учреждения</w:t>
            </w:r>
          </w:p>
        </w:tc>
      </w:tr>
      <w:tr w:rsidR="00C142E4" w:rsidRPr="001012E4" w:rsidTr="001012E4">
        <w:tc>
          <w:tcPr>
            <w:tcW w:w="806" w:type="dxa"/>
          </w:tcPr>
          <w:p w:rsidR="00C142E4" w:rsidRPr="001012E4" w:rsidRDefault="00C142E4" w:rsidP="001F672C">
            <w:pPr>
              <w:pStyle w:val="a4"/>
              <w:jc w:val="center"/>
              <w:rPr>
                <w:rFonts w:ascii="Times New Roman" w:hAnsi="Times New Roman" w:cs="Times New Roman"/>
              </w:rPr>
            </w:pPr>
            <w:r w:rsidRPr="001012E4">
              <w:rPr>
                <w:rFonts w:ascii="Times New Roman" w:hAnsi="Times New Roman" w:cs="Times New Roman"/>
              </w:rPr>
              <w:t>1.1.</w:t>
            </w:r>
          </w:p>
        </w:tc>
        <w:tc>
          <w:tcPr>
            <w:tcW w:w="4298" w:type="dxa"/>
          </w:tcPr>
          <w:p w:rsidR="00C142E4" w:rsidRPr="001012E4" w:rsidRDefault="00C142E4" w:rsidP="001F672C">
            <w:pPr>
              <w:pStyle w:val="a4"/>
              <w:rPr>
                <w:rFonts w:ascii="Times New Roman" w:hAnsi="Times New Roman" w:cs="Times New Roman"/>
              </w:rPr>
            </w:pPr>
            <w:r w:rsidRPr="001012E4">
              <w:rPr>
                <w:rFonts w:ascii="Times New Roman" w:hAnsi="Times New Roman" w:cs="Times New Roman"/>
              </w:rPr>
              <w:t>Общеобразовательная организация</w:t>
            </w:r>
          </w:p>
        </w:tc>
        <w:tc>
          <w:tcPr>
            <w:tcW w:w="4394" w:type="dxa"/>
          </w:tcPr>
          <w:p w:rsidR="00C142E4" w:rsidRPr="001012E4" w:rsidRDefault="00C142E4" w:rsidP="001F672C">
            <w:pPr>
              <w:pStyle w:val="a4"/>
              <w:rPr>
                <w:rFonts w:ascii="Times New Roman" w:hAnsi="Times New Roman" w:cs="Times New Roman"/>
              </w:rPr>
            </w:pPr>
            <w:r w:rsidRPr="001012E4">
              <w:rPr>
                <w:rFonts w:ascii="Times New Roman" w:hAnsi="Times New Roman" w:cs="Times New Roman"/>
              </w:rPr>
              <w:t>учитель</w:t>
            </w:r>
          </w:p>
        </w:tc>
      </w:tr>
    </w:tbl>
    <w:p w:rsidR="00C142E4" w:rsidRDefault="00C142E4" w:rsidP="005B5B21">
      <w:pPr>
        <w:pStyle w:val="a3"/>
        <w:ind w:left="0"/>
        <w:jc w:val="center"/>
      </w:pPr>
    </w:p>
    <w:p w:rsidR="005B5B21" w:rsidRPr="005B5B21" w:rsidRDefault="005B5B21" w:rsidP="005B5B21">
      <w:pPr>
        <w:pStyle w:val="5"/>
        <w:shd w:val="clear" w:color="auto" w:fill="auto"/>
        <w:spacing w:line="240" w:lineRule="auto"/>
        <w:ind w:firstLine="0"/>
        <w:jc w:val="center"/>
        <w:rPr>
          <w:b/>
          <w:color w:val="000000"/>
          <w:sz w:val="24"/>
          <w:szCs w:val="24"/>
        </w:rPr>
      </w:pPr>
    </w:p>
    <w:p w:rsidR="005B5B21" w:rsidRDefault="005B5B21" w:rsidP="00C142E4">
      <w:pPr>
        <w:pStyle w:val="a3"/>
        <w:jc w:val="center"/>
      </w:pPr>
    </w:p>
    <w:p w:rsidR="00C142E4" w:rsidRPr="00B31AF6" w:rsidRDefault="00C142E4" w:rsidP="005B5B21">
      <w:pPr>
        <w:pStyle w:val="a3"/>
      </w:pPr>
    </w:p>
    <w:sectPr w:rsidR="00C142E4" w:rsidRPr="00B31AF6" w:rsidSect="00C95168">
      <w:pgSz w:w="11905" w:h="16838"/>
      <w:pgMar w:top="1134" w:right="1077" w:bottom="1134" w:left="136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AD" w:rsidRPr="00FB0FBC" w:rsidRDefault="004664AD" w:rsidP="00FB0FBC">
      <w:r>
        <w:separator/>
      </w:r>
    </w:p>
  </w:endnote>
  <w:endnote w:type="continuationSeparator" w:id="0">
    <w:p w:rsidR="004664AD" w:rsidRPr="00FB0FBC" w:rsidRDefault="004664AD" w:rsidP="00FB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01545"/>
      <w:docPartObj>
        <w:docPartGallery w:val="Page Numbers (Bottom of Page)"/>
        <w:docPartUnique/>
      </w:docPartObj>
    </w:sdtPr>
    <w:sdtEndPr/>
    <w:sdtContent>
      <w:p w:rsidR="00406A1C" w:rsidRDefault="00406A1C">
        <w:pPr>
          <w:pStyle w:val="ad"/>
          <w:jc w:val="right"/>
        </w:pPr>
        <w:r>
          <w:fldChar w:fldCharType="begin"/>
        </w:r>
        <w:r>
          <w:instrText xml:space="preserve"> PAGE   \* MERGEFORMAT </w:instrText>
        </w:r>
        <w:r>
          <w:fldChar w:fldCharType="separate"/>
        </w:r>
        <w:r w:rsidR="00AF294E">
          <w:rPr>
            <w:noProof/>
          </w:rPr>
          <w:t>2</w:t>
        </w:r>
        <w:r>
          <w:rPr>
            <w:noProof/>
          </w:rPr>
          <w:fldChar w:fldCharType="end"/>
        </w:r>
      </w:p>
    </w:sdtContent>
  </w:sdt>
  <w:p w:rsidR="00406A1C" w:rsidRDefault="00406A1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AD" w:rsidRPr="00FB0FBC" w:rsidRDefault="004664AD" w:rsidP="00FB0FBC">
      <w:r>
        <w:separator/>
      </w:r>
    </w:p>
  </w:footnote>
  <w:footnote w:type="continuationSeparator" w:id="0">
    <w:p w:rsidR="004664AD" w:rsidRPr="00FB0FBC" w:rsidRDefault="004664AD" w:rsidP="00FB0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47413E2"/>
    <w:multiLevelType w:val="multilevel"/>
    <w:tmpl w:val="031C82D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7E0BD2"/>
    <w:multiLevelType w:val="hybridMultilevel"/>
    <w:tmpl w:val="22685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32BBC"/>
    <w:multiLevelType w:val="multilevel"/>
    <w:tmpl w:val="407C34F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A8E6D2E"/>
    <w:multiLevelType w:val="hybridMultilevel"/>
    <w:tmpl w:val="031C82D6"/>
    <w:lvl w:ilvl="0" w:tplc="E4960FE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A6BFB"/>
    <w:multiLevelType w:val="hybridMultilevel"/>
    <w:tmpl w:val="7020EEAC"/>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C46B09"/>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024F25"/>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D4338A"/>
    <w:multiLevelType w:val="hybridMultilevel"/>
    <w:tmpl w:val="F498F402"/>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8CF20C6"/>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466671"/>
    <w:multiLevelType w:val="multilevel"/>
    <w:tmpl w:val="C2D8865A"/>
    <w:lvl w:ilvl="0">
      <w:start w:val="1"/>
      <w:numFmt w:val="decimal"/>
      <w:lvlText w:val="%1."/>
      <w:lvlJc w:val="left"/>
      <w:pPr>
        <w:ind w:left="720" w:hanging="360"/>
      </w:p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1">
    <w:nsid w:val="3A2025B7"/>
    <w:multiLevelType w:val="hybridMultilevel"/>
    <w:tmpl w:val="32545044"/>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3248BB"/>
    <w:multiLevelType w:val="multilevel"/>
    <w:tmpl w:val="C2D8865A"/>
    <w:lvl w:ilvl="0">
      <w:start w:val="1"/>
      <w:numFmt w:val="decimal"/>
      <w:lvlText w:val="%1."/>
      <w:lvlJc w:val="left"/>
      <w:pPr>
        <w:ind w:left="720" w:hanging="360"/>
      </w:p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nsid w:val="41662552"/>
    <w:multiLevelType w:val="multilevel"/>
    <w:tmpl w:val="E7507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2661A6"/>
    <w:multiLevelType w:val="multilevel"/>
    <w:tmpl w:val="C2D8865A"/>
    <w:lvl w:ilvl="0">
      <w:start w:val="1"/>
      <w:numFmt w:val="decimal"/>
      <w:lvlText w:val="%1."/>
      <w:lvlJc w:val="left"/>
      <w:pPr>
        <w:ind w:left="720" w:hanging="360"/>
      </w:p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5">
    <w:nsid w:val="4FF12273"/>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2C491E"/>
    <w:multiLevelType w:val="multilevel"/>
    <w:tmpl w:val="81286D18"/>
    <w:lvl w:ilvl="0">
      <w:start w:val="1"/>
      <w:numFmt w:val="decimal"/>
      <w:lvlText w:val="%1."/>
      <w:lvlJc w:val="left"/>
      <w:pPr>
        <w:ind w:left="927" w:hanging="360"/>
      </w:pPr>
      <w:rPr>
        <w:rFonts w:hint="default"/>
        <w:b/>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287" w:hanging="720"/>
      </w:pPr>
      <w:rPr>
        <w:rFonts w:hint="default"/>
        <w:sz w:val="24"/>
        <w:szCs w:val="24"/>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55DF210D"/>
    <w:multiLevelType w:val="hybridMultilevel"/>
    <w:tmpl w:val="57FAA5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8B7379C"/>
    <w:multiLevelType w:val="hybridMultilevel"/>
    <w:tmpl w:val="5B424FBA"/>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B04611A"/>
    <w:multiLevelType w:val="hybridMultilevel"/>
    <w:tmpl w:val="9A344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250227"/>
    <w:multiLevelType w:val="hybridMultilevel"/>
    <w:tmpl w:val="6060A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9406FF"/>
    <w:multiLevelType w:val="multilevel"/>
    <w:tmpl w:val="031C82D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FB60F8"/>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9560C8"/>
    <w:multiLevelType w:val="multilevel"/>
    <w:tmpl w:val="6060A0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E53B20"/>
    <w:multiLevelType w:val="multilevel"/>
    <w:tmpl w:val="0CBC0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7021CF"/>
    <w:multiLevelType w:val="multilevel"/>
    <w:tmpl w:val="031C82D6"/>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D435D6"/>
    <w:multiLevelType w:val="multilevel"/>
    <w:tmpl w:val="E4EAA392"/>
    <w:lvl w:ilvl="0">
      <w:start w:val="1"/>
      <w:numFmt w:val="decimal"/>
      <w:lvlText w:val="%1."/>
      <w:lvlJc w:val="left"/>
      <w:pPr>
        <w:ind w:left="927" w:hanging="360"/>
      </w:pPr>
      <w:rPr>
        <w:rFonts w:hint="default"/>
      </w:rPr>
    </w:lvl>
    <w:lvl w:ilvl="1">
      <w:start w:val="9"/>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72F26D28"/>
    <w:multiLevelType w:val="multilevel"/>
    <w:tmpl w:val="6060A0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4437636"/>
    <w:multiLevelType w:val="multilevel"/>
    <w:tmpl w:val="D4BA71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A03495"/>
    <w:multiLevelType w:val="multilevel"/>
    <w:tmpl w:val="6060A0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187060"/>
    <w:multiLevelType w:val="hybridMultilevel"/>
    <w:tmpl w:val="D4BA7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C816D9"/>
    <w:multiLevelType w:val="hybridMultilevel"/>
    <w:tmpl w:val="57247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6"/>
  </w:num>
  <w:num w:numId="3">
    <w:abstractNumId w:val="16"/>
  </w:num>
  <w:num w:numId="4">
    <w:abstractNumId w:val="0"/>
  </w:num>
  <w:num w:numId="5">
    <w:abstractNumId w:val="18"/>
  </w:num>
  <w:num w:numId="6">
    <w:abstractNumId w:val="20"/>
  </w:num>
  <w:num w:numId="7">
    <w:abstractNumId w:val="30"/>
  </w:num>
  <w:num w:numId="8">
    <w:abstractNumId w:val="12"/>
  </w:num>
  <w:num w:numId="9">
    <w:abstractNumId w:val="2"/>
  </w:num>
  <w:num w:numId="10">
    <w:abstractNumId w:val="19"/>
  </w:num>
  <w:num w:numId="11">
    <w:abstractNumId w:val="5"/>
  </w:num>
  <w:num w:numId="12">
    <w:abstractNumId w:val="8"/>
  </w:num>
  <w:num w:numId="13">
    <w:abstractNumId w:val="11"/>
  </w:num>
  <w:num w:numId="14">
    <w:abstractNumId w:val="31"/>
  </w:num>
  <w:num w:numId="15">
    <w:abstractNumId w:val="10"/>
  </w:num>
  <w:num w:numId="16">
    <w:abstractNumId w:val="9"/>
  </w:num>
  <w:num w:numId="17">
    <w:abstractNumId w:val="6"/>
  </w:num>
  <w:num w:numId="18">
    <w:abstractNumId w:val="15"/>
  </w:num>
  <w:num w:numId="19">
    <w:abstractNumId w:val="22"/>
  </w:num>
  <w:num w:numId="20">
    <w:abstractNumId w:val="28"/>
  </w:num>
  <w:num w:numId="21">
    <w:abstractNumId w:val="14"/>
  </w:num>
  <w:num w:numId="22">
    <w:abstractNumId w:val="7"/>
  </w:num>
  <w:num w:numId="23">
    <w:abstractNumId w:val="27"/>
  </w:num>
  <w:num w:numId="24">
    <w:abstractNumId w:val="29"/>
  </w:num>
  <w:num w:numId="25">
    <w:abstractNumId w:val="23"/>
  </w:num>
  <w:num w:numId="26">
    <w:abstractNumId w:val="4"/>
  </w:num>
  <w:num w:numId="27">
    <w:abstractNumId w:val="25"/>
  </w:num>
  <w:num w:numId="28">
    <w:abstractNumId w:val="21"/>
  </w:num>
  <w:num w:numId="29">
    <w:abstractNumId w:val="1"/>
  </w:num>
  <w:num w:numId="30">
    <w:abstractNumId w:val="13"/>
  </w:num>
  <w:num w:numId="31">
    <w:abstractNumId w:val="24"/>
  </w:num>
  <w:num w:numId="3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54B7"/>
    <w:rsid w:val="00000FD5"/>
    <w:rsid w:val="00002613"/>
    <w:rsid w:val="000032A5"/>
    <w:rsid w:val="000039F3"/>
    <w:rsid w:val="00003BA1"/>
    <w:rsid w:val="00004927"/>
    <w:rsid w:val="00006ECE"/>
    <w:rsid w:val="000120C7"/>
    <w:rsid w:val="000126D3"/>
    <w:rsid w:val="000151B4"/>
    <w:rsid w:val="000154B7"/>
    <w:rsid w:val="00015F5E"/>
    <w:rsid w:val="00016EB9"/>
    <w:rsid w:val="000171C6"/>
    <w:rsid w:val="000225B6"/>
    <w:rsid w:val="00023975"/>
    <w:rsid w:val="00031857"/>
    <w:rsid w:val="00031C27"/>
    <w:rsid w:val="000324DD"/>
    <w:rsid w:val="0003395D"/>
    <w:rsid w:val="00037F61"/>
    <w:rsid w:val="00040B89"/>
    <w:rsid w:val="000411E0"/>
    <w:rsid w:val="000430C3"/>
    <w:rsid w:val="000453D7"/>
    <w:rsid w:val="000479F7"/>
    <w:rsid w:val="0005075C"/>
    <w:rsid w:val="00051950"/>
    <w:rsid w:val="00052B95"/>
    <w:rsid w:val="00054480"/>
    <w:rsid w:val="0006514F"/>
    <w:rsid w:val="000701A5"/>
    <w:rsid w:val="00070400"/>
    <w:rsid w:val="000713C5"/>
    <w:rsid w:val="000719D8"/>
    <w:rsid w:val="00072D5E"/>
    <w:rsid w:val="00072DBB"/>
    <w:rsid w:val="00073C8D"/>
    <w:rsid w:val="00075A9A"/>
    <w:rsid w:val="0007691B"/>
    <w:rsid w:val="00076A20"/>
    <w:rsid w:val="00077420"/>
    <w:rsid w:val="000909FD"/>
    <w:rsid w:val="00094E5C"/>
    <w:rsid w:val="00095497"/>
    <w:rsid w:val="000A48C6"/>
    <w:rsid w:val="000A6256"/>
    <w:rsid w:val="000A6500"/>
    <w:rsid w:val="000B0543"/>
    <w:rsid w:val="000B73AD"/>
    <w:rsid w:val="000C0DFB"/>
    <w:rsid w:val="000C1E88"/>
    <w:rsid w:val="000C458C"/>
    <w:rsid w:val="000C68D7"/>
    <w:rsid w:val="000C7DD1"/>
    <w:rsid w:val="000D0A8F"/>
    <w:rsid w:val="000D0AC6"/>
    <w:rsid w:val="000D1A91"/>
    <w:rsid w:val="000D62B8"/>
    <w:rsid w:val="000D6C59"/>
    <w:rsid w:val="000D73AA"/>
    <w:rsid w:val="000E5AEA"/>
    <w:rsid w:val="000E746F"/>
    <w:rsid w:val="000F3918"/>
    <w:rsid w:val="000F760B"/>
    <w:rsid w:val="001012E4"/>
    <w:rsid w:val="00105901"/>
    <w:rsid w:val="00107BC3"/>
    <w:rsid w:val="0011649A"/>
    <w:rsid w:val="00116D40"/>
    <w:rsid w:val="001178D2"/>
    <w:rsid w:val="001214BA"/>
    <w:rsid w:val="00122272"/>
    <w:rsid w:val="0012445B"/>
    <w:rsid w:val="0012501C"/>
    <w:rsid w:val="00125C00"/>
    <w:rsid w:val="001311DC"/>
    <w:rsid w:val="00131826"/>
    <w:rsid w:val="0013190B"/>
    <w:rsid w:val="0013303D"/>
    <w:rsid w:val="001330DB"/>
    <w:rsid w:val="00137F3E"/>
    <w:rsid w:val="001437B2"/>
    <w:rsid w:val="0014384D"/>
    <w:rsid w:val="00144A31"/>
    <w:rsid w:val="001472C2"/>
    <w:rsid w:val="0014742E"/>
    <w:rsid w:val="001474C5"/>
    <w:rsid w:val="0015766B"/>
    <w:rsid w:val="00157DA4"/>
    <w:rsid w:val="00160E8B"/>
    <w:rsid w:val="001612CA"/>
    <w:rsid w:val="00161FF4"/>
    <w:rsid w:val="00164483"/>
    <w:rsid w:val="00166510"/>
    <w:rsid w:val="00166F77"/>
    <w:rsid w:val="001708C8"/>
    <w:rsid w:val="00177E07"/>
    <w:rsid w:val="00182CF2"/>
    <w:rsid w:val="001909C0"/>
    <w:rsid w:val="001925CF"/>
    <w:rsid w:val="00193728"/>
    <w:rsid w:val="00195B84"/>
    <w:rsid w:val="00196A92"/>
    <w:rsid w:val="00196CCF"/>
    <w:rsid w:val="001A0243"/>
    <w:rsid w:val="001A4A94"/>
    <w:rsid w:val="001A7F38"/>
    <w:rsid w:val="001B0241"/>
    <w:rsid w:val="001B31B9"/>
    <w:rsid w:val="001B5401"/>
    <w:rsid w:val="001B623E"/>
    <w:rsid w:val="001B7B3B"/>
    <w:rsid w:val="001D197C"/>
    <w:rsid w:val="001D1C0D"/>
    <w:rsid w:val="001D35E9"/>
    <w:rsid w:val="001D5D31"/>
    <w:rsid w:val="001D5D88"/>
    <w:rsid w:val="001E0960"/>
    <w:rsid w:val="001E15A0"/>
    <w:rsid w:val="001E2E0A"/>
    <w:rsid w:val="001E47A9"/>
    <w:rsid w:val="001E5A39"/>
    <w:rsid w:val="001E5A9D"/>
    <w:rsid w:val="001E6614"/>
    <w:rsid w:val="001F2095"/>
    <w:rsid w:val="001F30AC"/>
    <w:rsid w:val="001F3317"/>
    <w:rsid w:val="001F4CC8"/>
    <w:rsid w:val="001F672C"/>
    <w:rsid w:val="001F7335"/>
    <w:rsid w:val="001F7A40"/>
    <w:rsid w:val="0020035F"/>
    <w:rsid w:val="00201488"/>
    <w:rsid w:val="00201916"/>
    <w:rsid w:val="00203252"/>
    <w:rsid w:val="00204BB6"/>
    <w:rsid w:val="0020612E"/>
    <w:rsid w:val="002078D4"/>
    <w:rsid w:val="002106B3"/>
    <w:rsid w:val="0021072E"/>
    <w:rsid w:val="0021233E"/>
    <w:rsid w:val="00214A28"/>
    <w:rsid w:val="00216D07"/>
    <w:rsid w:val="00225754"/>
    <w:rsid w:val="00225A1A"/>
    <w:rsid w:val="002274D1"/>
    <w:rsid w:val="002307C3"/>
    <w:rsid w:val="00236CF1"/>
    <w:rsid w:val="00237434"/>
    <w:rsid w:val="00240C11"/>
    <w:rsid w:val="002426DB"/>
    <w:rsid w:val="00245ECA"/>
    <w:rsid w:val="00246F09"/>
    <w:rsid w:val="00252520"/>
    <w:rsid w:val="002550D2"/>
    <w:rsid w:val="00264ECB"/>
    <w:rsid w:val="00270596"/>
    <w:rsid w:val="00272F91"/>
    <w:rsid w:val="00273792"/>
    <w:rsid w:val="002747C2"/>
    <w:rsid w:val="00276514"/>
    <w:rsid w:val="002860DA"/>
    <w:rsid w:val="002862A1"/>
    <w:rsid w:val="0028769C"/>
    <w:rsid w:val="00287E4B"/>
    <w:rsid w:val="00292C0D"/>
    <w:rsid w:val="002958A6"/>
    <w:rsid w:val="002A18AC"/>
    <w:rsid w:val="002A1AF7"/>
    <w:rsid w:val="002A224A"/>
    <w:rsid w:val="002A2D92"/>
    <w:rsid w:val="002A33D6"/>
    <w:rsid w:val="002A7330"/>
    <w:rsid w:val="002A7F9C"/>
    <w:rsid w:val="002C6C44"/>
    <w:rsid w:val="002C7254"/>
    <w:rsid w:val="002D4B3E"/>
    <w:rsid w:val="002D6EC4"/>
    <w:rsid w:val="002D725A"/>
    <w:rsid w:val="002D7F8A"/>
    <w:rsid w:val="002E031C"/>
    <w:rsid w:val="002E2605"/>
    <w:rsid w:val="002E535E"/>
    <w:rsid w:val="002F153C"/>
    <w:rsid w:val="002F1665"/>
    <w:rsid w:val="002F46F0"/>
    <w:rsid w:val="002F5060"/>
    <w:rsid w:val="002F63AA"/>
    <w:rsid w:val="00302674"/>
    <w:rsid w:val="00304BFB"/>
    <w:rsid w:val="003073EC"/>
    <w:rsid w:val="00307FF1"/>
    <w:rsid w:val="003142BA"/>
    <w:rsid w:val="00315BD0"/>
    <w:rsid w:val="00316209"/>
    <w:rsid w:val="00317F69"/>
    <w:rsid w:val="0032060C"/>
    <w:rsid w:val="00320742"/>
    <w:rsid w:val="00320D24"/>
    <w:rsid w:val="00321D3F"/>
    <w:rsid w:val="00322E09"/>
    <w:rsid w:val="00324DEA"/>
    <w:rsid w:val="00326FCD"/>
    <w:rsid w:val="00327239"/>
    <w:rsid w:val="00331B56"/>
    <w:rsid w:val="00333B94"/>
    <w:rsid w:val="00336E14"/>
    <w:rsid w:val="00337BAF"/>
    <w:rsid w:val="003446CB"/>
    <w:rsid w:val="00344F8A"/>
    <w:rsid w:val="003464DB"/>
    <w:rsid w:val="00350C19"/>
    <w:rsid w:val="0035437B"/>
    <w:rsid w:val="00355AD1"/>
    <w:rsid w:val="00357136"/>
    <w:rsid w:val="003573E5"/>
    <w:rsid w:val="003612AF"/>
    <w:rsid w:val="0036365C"/>
    <w:rsid w:val="00365B33"/>
    <w:rsid w:val="00365CFC"/>
    <w:rsid w:val="0036717A"/>
    <w:rsid w:val="00376599"/>
    <w:rsid w:val="00381206"/>
    <w:rsid w:val="00381C7F"/>
    <w:rsid w:val="003853E7"/>
    <w:rsid w:val="00385DEE"/>
    <w:rsid w:val="003910DF"/>
    <w:rsid w:val="003939FA"/>
    <w:rsid w:val="00395A84"/>
    <w:rsid w:val="003A1EE1"/>
    <w:rsid w:val="003A66C6"/>
    <w:rsid w:val="003B1707"/>
    <w:rsid w:val="003C177F"/>
    <w:rsid w:val="003C3642"/>
    <w:rsid w:val="003C3DE7"/>
    <w:rsid w:val="003D00A6"/>
    <w:rsid w:val="003D146C"/>
    <w:rsid w:val="003D3CFB"/>
    <w:rsid w:val="003D412D"/>
    <w:rsid w:val="003D48F5"/>
    <w:rsid w:val="003D5BA8"/>
    <w:rsid w:val="003D5EFB"/>
    <w:rsid w:val="003E4BF3"/>
    <w:rsid w:val="003E6C84"/>
    <w:rsid w:val="003F0D30"/>
    <w:rsid w:val="003F5537"/>
    <w:rsid w:val="003F55AC"/>
    <w:rsid w:val="003F5E1A"/>
    <w:rsid w:val="00400566"/>
    <w:rsid w:val="00401BF3"/>
    <w:rsid w:val="00403237"/>
    <w:rsid w:val="0040533B"/>
    <w:rsid w:val="00406A1C"/>
    <w:rsid w:val="00411562"/>
    <w:rsid w:val="00412E83"/>
    <w:rsid w:val="0041564E"/>
    <w:rsid w:val="00420A69"/>
    <w:rsid w:val="00420F2A"/>
    <w:rsid w:val="004234AA"/>
    <w:rsid w:val="00436544"/>
    <w:rsid w:val="004377F8"/>
    <w:rsid w:val="00445594"/>
    <w:rsid w:val="00446545"/>
    <w:rsid w:val="0044667E"/>
    <w:rsid w:val="0045296D"/>
    <w:rsid w:val="00452AEA"/>
    <w:rsid w:val="0045434A"/>
    <w:rsid w:val="00456980"/>
    <w:rsid w:val="004634D8"/>
    <w:rsid w:val="004664AD"/>
    <w:rsid w:val="00466821"/>
    <w:rsid w:val="00467282"/>
    <w:rsid w:val="0047031C"/>
    <w:rsid w:val="004846E5"/>
    <w:rsid w:val="00486148"/>
    <w:rsid w:val="0048704A"/>
    <w:rsid w:val="004900A6"/>
    <w:rsid w:val="00495D35"/>
    <w:rsid w:val="00496823"/>
    <w:rsid w:val="004A48FE"/>
    <w:rsid w:val="004A7A12"/>
    <w:rsid w:val="004B0BC2"/>
    <w:rsid w:val="004B1693"/>
    <w:rsid w:val="004B3805"/>
    <w:rsid w:val="004B3C9F"/>
    <w:rsid w:val="004B5073"/>
    <w:rsid w:val="004C2A36"/>
    <w:rsid w:val="004C3D7B"/>
    <w:rsid w:val="004C7EA8"/>
    <w:rsid w:val="004D67F2"/>
    <w:rsid w:val="004D7A74"/>
    <w:rsid w:val="004E32E4"/>
    <w:rsid w:val="004F00AF"/>
    <w:rsid w:val="004F13F3"/>
    <w:rsid w:val="004F72B9"/>
    <w:rsid w:val="005110C3"/>
    <w:rsid w:val="00511A7C"/>
    <w:rsid w:val="00511B9B"/>
    <w:rsid w:val="00520B42"/>
    <w:rsid w:val="00523DD0"/>
    <w:rsid w:val="00524865"/>
    <w:rsid w:val="0052555A"/>
    <w:rsid w:val="00525C60"/>
    <w:rsid w:val="00525DC0"/>
    <w:rsid w:val="00535D6E"/>
    <w:rsid w:val="0053653B"/>
    <w:rsid w:val="00536F56"/>
    <w:rsid w:val="00537D6B"/>
    <w:rsid w:val="00542C3F"/>
    <w:rsid w:val="00544F57"/>
    <w:rsid w:val="00551680"/>
    <w:rsid w:val="005529B4"/>
    <w:rsid w:val="00554183"/>
    <w:rsid w:val="00555EEF"/>
    <w:rsid w:val="00566364"/>
    <w:rsid w:val="00566E92"/>
    <w:rsid w:val="00573558"/>
    <w:rsid w:val="00574C14"/>
    <w:rsid w:val="0057751C"/>
    <w:rsid w:val="00577EAD"/>
    <w:rsid w:val="00580487"/>
    <w:rsid w:val="005806E0"/>
    <w:rsid w:val="005818C2"/>
    <w:rsid w:val="00584AFF"/>
    <w:rsid w:val="00590E86"/>
    <w:rsid w:val="00594A0E"/>
    <w:rsid w:val="00594F9F"/>
    <w:rsid w:val="00595459"/>
    <w:rsid w:val="005A1CB6"/>
    <w:rsid w:val="005A3968"/>
    <w:rsid w:val="005A6F01"/>
    <w:rsid w:val="005A75BC"/>
    <w:rsid w:val="005B0A32"/>
    <w:rsid w:val="005B2BCA"/>
    <w:rsid w:val="005B335C"/>
    <w:rsid w:val="005B50FF"/>
    <w:rsid w:val="005B5B21"/>
    <w:rsid w:val="005C0519"/>
    <w:rsid w:val="005C640C"/>
    <w:rsid w:val="005C6F07"/>
    <w:rsid w:val="005D16CC"/>
    <w:rsid w:val="005D5819"/>
    <w:rsid w:val="005D64A8"/>
    <w:rsid w:val="005D77D2"/>
    <w:rsid w:val="005E1A42"/>
    <w:rsid w:val="005E36C6"/>
    <w:rsid w:val="005E6602"/>
    <w:rsid w:val="005E7ADD"/>
    <w:rsid w:val="005F1A69"/>
    <w:rsid w:val="005F3BD5"/>
    <w:rsid w:val="005F435B"/>
    <w:rsid w:val="005F4C8F"/>
    <w:rsid w:val="00603825"/>
    <w:rsid w:val="00605AAE"/>
    <w:rsid w:val="00605C1F"/>
    <w:rsid w:val="00616778"/>
    <w:rsid w:val="00621B3B"/>
    <w:rsid w:val="00624CBC"/>
    <w:rsid w:val="00630F03"/>
    <w:rsid w:val="006310B7"/>
    <w:rsid w:val="0063292F"/>
    <w:rsid w:val="0063477A"/>
    <w:rsid w:val="00634C97"/>
    <w:rsid w:val="00640894"/>
    <w:rsid w:val="00640D53"/>
    <w:rsid w:val="00643CB7"/>
    <w:rsid w:val="0064681D"/>
    <w:rsid w:val="006507F9"/>
    <w:rsid w:val="00651014"/>
    <w:rsid w:val="00652B15"/>
    <w:rsid w:val="00653132"/>
    <w:rsid w:val="00656E3E"/>
    <w:rsid w:val="0066002C"/>
    <w:rsid w:val="0066142B"/>
    <w:rsid w:val="00662EC5"/>
    <w:rsid w:val="00663F4C"/>
    <w:rsid w:val="00664F99"/>
    <w:rsid w:val="00667344"/>
    <w:rsid w:val="00673859"/>
    <w:rsid w:val="0067534E"/>
    <w:rsid w:val="00680A6D"/>
    <w:rsid w:val="006849C9"/>
    <w:rsid w:val="0069180B"/>
    <w:rsid w:val="00692211"/>
    <w:rsid w:val="00692222"/>
    <w:rsid w:val="0069275B"/>
    <w:rsid w:val="00695775"/>
    <w:rsid w:val="006961CF"/>
    <w:rsid w:val="006A2392"/>
    <w:rsid w:val="006A4057"/>
    <w:rsid w:val="006B0ABB"/>
    <w:rsid w:val="006B17D2"/>
    <w:rsid w:val="006B1E20"/>
    <w:rsid w:val="006B22C4"/>
    <w:rsid w:val="006B2646"/>
    <w:rsid w:val="006B41A6"/>
    <w:rsid w:val="006B71C4"/>
    <w:rsid w:val="006B7293"/>
    <w:rsid w:val="006C0349"/>
    <w:rsid w:val="006C05F3"/>
    <w:rsid w:val="006C2949"/>
    <w:rsid w:val="006C791E"/>
    <w:rsid w:val="006D2FB1"/>
    <w:rsid w:val="006E094E"/>
    <w:rsid w:val="006E331D"/>
    <w:rsid w:val="006E3880"/>
    <w:rsid w:val="006E4024"/>
    <w:rsid w:val="006E6242"/>
    <w:rsid w:val="006F1C37"/>
    <w:rsid w:val="006F68C7"/>
    <w:rsid w:val="006F7366"/>
    <w:rsid w:val="00700699"/>
    <w:rsid w:val="00704726"/>
    <w:rsid w:val="00704AAD"/>
    <w:rsid w:val="007071F3"/>
    <w:rsid w:val="00713BA9"/>
    <w:rsid w:val="00715F29"/>
    <w:rsid w:val="00716431"/>
    <w:rsid w:val="007244B2"/>
    <w:rsid w:val="0073116A"/>
    <w:rsid w:val="007371FD"/>
    <w:rsid w:val="00737F70"/>
    <w:rsid w:val="00742169"/>
    <w:rsid w:val="00742704"/>
    <w:rsid w:val="00745391"/>
    <w:rsid w:val="007528A5"/>
    <w:rsid w:val="00752B69"/>
    <w:rsid w:val="00755E32"/>
    <w:rsid w:val="00756225"/>
    <w:rsid w:val="00757F24"/>
    <w:rsid w:val="007601CD"/>
    <w:rsid w:val="0076254E"/>
    <w:rsid w:val="00762E4E"/>
    <w:rsid w:val="00763317"/>
    <w:rsid w:val="007640C9"/>
    <w:rsid w:val="00770CE1"/>
    <w:rsid w:val="00773C5A"/>
    <w:rsid w:val="00775652"/>
    <w:rsid w:val="00782B03"/>
    <w:rsid w:val="00784961"/>
    <w:rsid w:val="007917BB"/>
    <w:rsid w:val="00791A1D"/>
    <w:rsid w:val="00792BC6"/>
    <w:rsid w:val="00792F24"/>
    <w:rsid w:val="00797AA8"/>
    <w:rsid w:val="007A14C2"/>
    <w:rsid w:val="007A6E4A"/>
    <w:rsid w:val="007B2A25"/>
    <w:rsid w:val="007B2FA9"/>
    <w:rsid w:val="007B3F89"/>
    <w:rsid w:val="007B44D9"/>
    <w:rsid w:val="007C4030"/>
    <w:rsid w:val="007C5698"/>
    <w:rsid w:val="007C5D7C"/>
    <w:rsid w:val="007C6CF7"/>
    <w:rsid w:val="007C7415"/>
    <w:rsid w:val="007D09EB"/>
    <w:rsid w:val="007D12AE"/>
    <w:rsid w:val="007D3025"/>
    <w:rsid w:val="007D35DF"/>
    <w:rsid w:val="007D6299"/>
    <w:rsid w:val="007E17A7"/>
    <w:rsid w:val="007E22F0"/>
    <w:rsid w:val="007E2896"/>
    <w:rsid w:val="007E2BDA"/>
    <w:rsid w:val="007E435B"/>
    <w:rsid w:val="007E5BE4"/>
    <w:rsid w:val="007F1853"/>
    <w:rsid w:val="007F1B01"/>
    <w:rsid w:val="007F2A95"/>
    <w:rsid w:val="00802A12"/>
    <w:rsid w:val="00805622"/>
    <w:rsid w:val="00807806"/>
    <w:rsid w:val="00813301"/>
    <w:rsid w:val="00816672"/>
    <w:rsid w:val="0081727B"/>
    <w:rsid w:val="00820E6C"/>
    <w:rsid w:val="0082417E"/>
    <w:rsid w:val="00834153"/>
    <w:rsid w:val="008357B3"/>
    <w:rsid w:val="008362E0"/>
    <w:rsid w:val="00837A4B"/>
    <w:rsid w:val="0084011A"/>
    <w:rsid w:val="00842998"/>
    <w:rsid w:val="008443DD"/>
    <w:rsid w:val="008447D3"/>
    <w:rsid w:val="00847C08"/>
    <w:rsid w:val="00850452"/>
    <w:rsid w:val="00855445"/>
    <w:rsid w:val="00857654"/>
    <w:rsid w:val="00860E79"/>
    <w:rsid w:val="00861249"/>
    <w:rsid w:val="00864995"/>
    <w:rsid w:val="00870B79"/>
    <w:rsid w:val="00871C48"/>
    <w:rsid w:val="00872C97"/>
    <w:rsid w:val="008757AF"/>
    <w:rsid w:val="0087580B"/>
    <w:rsid w:val="00876A83"/>
    <w:rsid w:val="00877F9D"/>
    <w:rsid w:val="008818A7"/>
    <w:rsid w:val="008903A0"/>
    <w:rsid w:val="00890800"/>
    <w:rsid w:val="008959B0"/>
    <w:rsid w:val="00897D54"/>
    <w:rsid w:val="008A02A2"/>
    <w:rsid w:val="008A1F31"/>
    <w:rsid w:val="008A4A56"/>
    <w:rsid w:val="008A5D38"/>
    <w:rsid w:val="008B0830"/>
    <w:rsid w:val="008B0FD2"/>
    <w:rsid w:val="008B4C23"/>
    <w:rsid w:val="008B6331"/>
    <w:rsid w:val="008C1790"/>
    <w:rsid w:val="008C2846"/>
    <w:rsid w:val="008D1257"/>
    <w:rsid w:val="008D16A0"/>
    <w:rsid w:val="008D1BD8"/>
    <w:rsid w:val="008E0479"/>
    <w:rsid w:val="008E0F11"/>
    <w:rsid w:val="008E20D5"/>
    <w:rsid w:val="008E353D"/>
    <w:rsid w:val="008F14E8"/>
    <w:rsid w:val="008F3937"/>
    <w:rsid w:val="008F3E18"/>
    <w:rsid w:val="008F5C94"/>
    <w:rsid w:val="008F698F"/>
    <w:rsid w:val="009015B5"/>
    <w:rsid w:val="009033C4"/>
    <w:rsid w:val="009037D1"/>
    <w:rsid w:val="00904A1B"/>
    <w:rsid w:val="009173CC"/>
    <w:rsid w:val="0092027A"/>
    <w:rsid w:val="00920500"/>
    <w:rsid w:val="0092084D"/>
    <w:rsid w:val="00920B3E"/>
    <w:rsid w:val="0092182A"/>
    <w:rsid w:val="00924E5F"/>
    <w:rsid w:val="0092742F"/>
    <w:rsid w:val="00927D32"/>
    <w:rsid w:val="00931C7E"/>
    <w:rsid w:val="00932C43"/>
    <w:rsid w:val="00937093"/>
    <w:rsid w:val="009374CD"/>
    <w:rsid w:val="009379F3"/>
    <w:rsid w:val="00942806"/>
    <w:rsid w:val="009452D6"/>
    <w:rsid w:val="009453A0"/>
    <w:rsid w:val="00952BA5"/>
    <w:rsid w:val="00955E11"/>
    <w:rsid w:val="00961C70"/>
    <w:rsid w:val="00962288"/>
    <w:rsid w:val="00964B52"/>
    <w:rsid w:val="00965578"/>
    <w:rsid w:val="009658B6"/>
    <w:rsid w:val="00967608"/>
    <w:rsid w:val="00967B5B"/>
    <w:rsid w:val="0097100F"/>
    <w:rsid w:val="00971A70"/>
    <w:rsid w:val="009735CF"/>
    <w:rsid w:val="009742DC"/>
    <w:rsid w:val="00974DBE"/>
    <w:rsid w:val="009756F1"/>
    <w:rsid w:val="009761A6"/>
    <w:rsid w:val="009761CA"/>
    <w:rsid w:val="009765CA"/>
    <w:rsid w:val="00976928"/>
    <w:rsid w:val="009805D0"/>
    <w:rsid w:val="009810E4"/>
    <w:rsid w:val="00982EF6"/>
    <w:rsid w:val="00985AB0"/>
    <w:rsid w:val="0098704E"/>
    <w:rsid w:val="00991A38"/>
    <w:rsid w:val="00991F37"/>
    <w:rsid w:val="009945A3"/>
    <w:rsid w:val="009956BE"/>
    <w:rsid w:val="009962EB"/>
    <w:rsid w:val="00997681"/>
    <w:rsid w:val="00997930"/>
    <w:rsid w:val="009A0473"/>
    <w:rsid w:val="009A05B7"/>
    <w:rsid w:val="009A3647"/>
    <w:rsid w:val="009A4881"/>
    <w:rsid w:val="009A7BF7"/>
    <w:rsid w:val="009B0909"/>
    <w:rsid w:val="009B10F9"/>
    <w:rsid w:val="009C7259"/>
    <w:rsid w:val="009D22B5"/>
    <w:rsid w:val="009D7DC9"/>
    <w:rsid w:val="009E105A"/>
    <w:rsid w:val="009E2F58"/>
    <w:rsid w:val="009E5C60"/>
    <w:rsid w:val="009E6C8F"/>
    <w:rsid w:val="009E72BB"/>
    <w:rsid w:val="009F144A"/>
    <w:rsid w:val="009F2E50"/>
    <w:rsid w:val="009F3AA5"/>
    <w:rsid w:val="00A00EF1"/>
    <w:rsid w:val="00A01FC0"/>
    <w:rsid w:val="00A04437"/>
    <w:rsid w:val="00A067A8"/>
    <w:rsid w:val="00A14EE5"/>
    <w:rsid w:val="00A153E5"/>
    <w:rsid w:val="00A1569A"/>
    <w:rsid w:val="00A174AA"/>
    <w:rsid w:val="00A316B0"/>
    <w:rsid w:val="00A320A8"/>
    <w:rsid w:val="00A3438C"/>
    <w:rsid w:val="00A3581A"/>
    <w:rsid w:val="00A37A50"/>
    <w:rsid w:val="00A4668C"/>
    <w:rsid w:val="00A511F9"/>
    <w:rsid w:val="00A5284C"/>
    <w:rsid w:val="00A551D7"/>
    <w:rsid w:val="00A57C66"/>
    <w:rsid w:val="00A64218"/>
    <w:rsid w:val="00A65667"/>
    <w:rsid w:val="00A662A4"/>
    <w:rsid w:val="00A70CD0"/>
    <w:rsid w:val="00A72072"/>
    <w:rsid w:val="00A721CF"/>
    <w:rsid w:val="00A72F36"/>
    <w:rsid w:val="00A73C35"/>
    <w:rsid w:val="00A73CB0"/>
    <w:rsid w:val="00A74FBA"/>
    <w:rsid w:val="00A82CCC"/>
    <w:rsid w:val="00A85B30"/>
    <w:rsid w:val="00A869DE"/>
    <w:rsid w:val="00A8708B"/>
    <w:rsid w:val="00A90DFF"/>
    <w:rsid w:val="00A924BD"/>
    <w:rsid w:val="00A92BCF"/>
    <w:rsid w:val="00A943C7"/>
    <w:rsid w:val="00A9559A"/>
    <w:rsid w:val="00AA09D4"/>
    <w:rsid w:val="00AA2008"/>
    <w:rsid w:val="00AA3B1C"/>
    <w:rsid w:val="00AA5047"/>
    <w:rsid w:val="00AA625A"/>
    <w:rsid w:val="00AB22EC"/>
    <w:rsid w:val="00AB5CDF"/>
    <w:rsid w:val="00AB64AF"/>
    <w:rsid w:val="00AB7DD2"/>
    <w:rsid w:val="00AC0EE1"/>
    <w:rsid w:val="00AC49BB"/>
    <w:rsid w:val="00AC6331"/>
    <w:rsid w:val="00AD0442"/>
    <w:rsid w:val="00AD15F2"/>
    <w:rsid w:val="00AD191D"/>
    <w:rsid w:val="00AD6281"/>
    <w:rsid w:val="00AD6E33"/>
    <w:rsid w:val="00AE19A9"/>
    <w:rsid w:val="00AF294E"/>
    <w:rsid w:val="00AF7B09"/>
    <w:rsid w:val="00AF7E63"/>
    <w:rsid w:val="00B000FA"/>
    <w:rsid w:val="00B0032B"/>
    <w:rsid w:val="00B02A3E"/>
    <w:rsid w:val="00B03B37"/>
    <w:rsid w:val="00B058D1"/>
    <w:rsid w:val="00B10873"/>
    <w:rsid w:val="00B13A85"/>
    <w:rsid w:val="00B13F76"/>
    <w:rsid w:val="00B16FD6"/>
    <w:rsid w:val="00B17123"/>
    <w:rsid w:val="00B25B0E"/>
    <w:rsid w:val="00B26535"/>
    <w:rsid w:val="00B3071F"/>
    <w:rsid w:val="00B31AF6"/>
    <w:rsid w:val="00B31EAC"/>
    <w:rsid w:val="00B322A4"/>
    <w:rsid w:val="00B33E46"/>
    <w:rsid w:val="00B34417"/>
    <w:rsid w:val="00B426ED"/>
    <w:rsid w:val="00B42C9D"/>
    <w:rsid w:val="00B50BFC"/>
    <w:rsid w:val="00B52345"/>
    <w:rsid w:val="00B53C2F"/>
    <w:rsid w:val="00B54C3E"/>
    <w:rsid w:val="00B57E58"/>
    <w:rsid w:val="00B62D30"/>
    <w:rsid w:val="00B63FEC"/>
    <w:rsid w:val="00B650E5"/>
    <w:rsid w:val="00B65CDE"/>
    <w:rsid w:val="00B70BA4"/>
    <w:rsid w:val="00B81F33"/>
    <w:rsid w:val="00B90AF2"/>
    <w:rsid w:val="00B91F5A"/>
    <w:rsid w:val="00B95AE7"/>
    <w:rsid w:val="00B95DB9"/>
    <w:rsid w:val="00BA1131"/>
    <w:rsid w:val="00BA3969"/>
    <w:rsid w:val="00BA6FF3"/>
    <w:rsid w:val="00BB0941"/>
    <w:rsid w:val="00BB1EFD"/>
    <w:rsid w:val="00BB25A7"/>
    <w:rsid w:val="00BB50D7"/>
    <w:rsid w:val="00BB6B6E"/>
    <w:rsid w:val="00BC121A"/>
    <w:rsid w:val="00BC1577"/>
    <w:rsid w:val="00BC4609"/>
    <w:rsid w:val="00BC4D48"/>
    <w:rsid w:val="00BC7134"/>
    <w:rsid w:val="00BD1561"/>
    <w:rsid w:val="00BD1654"/>
    <w:rsid w:val="00BD1E5B"/>
    <w:rsid w:val="00BD48F4"/>
    <w:rsid w:val="00BD6F6B"/>
    <w:rsid w:val="00BE0098"/>
    <w:rsid w:val="00BE13B0"/>
    <w:rsid w:val="00BE68DF"/>
    <w:rsid w:val="00BE75F1"/>
    <w:rsid w:val="00BE7C5B"/>
    <w:rsid w:val="00BF4CAE"/>
    <w:rsid w:val="00BF5373"/>
    <w:rsid w:val="00BF5693"/>
    <w:rsid w:val="00C00C16"/>
    <w:rsid w:val="00C045FD"/>
    <w:rsid w:val="00C073DA"/>
    <w:rsid w:val="00C079D6"/>
    <w:rsid w:val="00C14223"/>
    <w:rsid w:val="00C142E4"/>
    <w:rsid w:val="00C15339"/>
    <w:rsid w:val="00C20863"/>
    <w:rsid w:val="00C26DE5"/>
    <w:rsid w:val="00C2747F"/>
    <w:rsid w:val="00C338ED"/>
    <w:rsid w:val="00C376DF"/>
    <w:rsid w:val="00C420E4"/>
    <w:rsid w:val="00C47A49"/>
    <w:rsid w:val="00C50AF3"/>
    <w:rsid w:val="00C50CF4"/>
    <w:rsid w:val="00C5187F"/>
    <w:rsid w:val="00C53DB7"/>
    <w:rsid w:val="00C57A19"/>
    <w:rsid w:val="00C60765"/>
    <w:rsid w:val="00C651FE"/>
    <w:rsid w:val="00C67387"/>
    <w:rsid w:val="00C72CFF"/>
    <w:rsid w:val="00C76F4D"/>
    <w:rsid w:val="00C83CFF"/>
    <w:rsid w:val="00C87200"/>
    <w:rsid w:val="00C872C4"/>
    <w:rsid w:val="00C87551"/>
    <w:rsid w:val="00C929BB"/>
    <w:rsid w:val="00C95168"/>
    <w:rsid w:val="00C96DE4"/>
    <w:rsid w:val="00C97000"/>
    <w:rsid w:val="00CA0EE8"/>
    <w:rsid w:val="00CA1E32"/>
    <w:rsid w:val="00CA31FB"/>
    <w:rsid w:val="00CA35C5"/>
    <w:rsid w:val="00CA5EE8"/>
    <w:rsid w:val="00CB2A40"/>
    <w:rsid w:val="00CB3FF1"/>
    <w:rsid w:val="00CC22F0"/>
    <w:rsid w:val="00CC29D9"/>
    <w:rsid w:val="00CC3986"/>
    <w:rsid w:val="00CC3DC5"/>
    <w:rsid w:val="00CD0B24"/>
    <w:rsid w:val="00CD69F7"/>
    <w:rsid w:val="00CD7E85"/>
    <w:rsid w:val="00CE06FA"/>
    <w:rsid w:val="00CE4584"/>
    <w:rsid w:val="00CF0E30"/>
    <w:rsid w:val="00CF6EBE"/>
    <w:rsid w:val="00D028DD"/>
    <w:rsid w:val="00D0644F"/>
    <w:rsid w:val="00D0705C"/>
    <w:rsid w:val="00D118E1"/>
    <w:rsid w:val="00D1594B"/>
    <w:rsid w:val="00D161A1"/>
    <w:rsid w:val="00D230B8"/>
    <w:rsid w:val="00D25904"/>
    <w:rsid w:val="00D26914"/>
    <w:rsid w:val="00D26D3F"/>
    <w:rsid w:val="00D27D13"/>
    <w:rsid w:val="00D32C14"/>
    <w:rsid w:val="00D334AA"/>
    <w:rsid w:val="00D3742A"/>
    <w:rsid w:val="00D45F4B"/>
    <w:rsid w:val="00D50DFA"/>
    <w:rsid w:val="00D52354"/>
    <w:rsid w:val="00D537CE"/>
    <w:rsid w:val="00D560FD"/>
    <w:rsid w:val="00D57F7B"/>
    <w:rsid w:val="00D6039F"/>
    <w:rsid w:val="00D64561"/>
    <w:rsid w:val="00D721F7"/>
    <w:rsid w:val="00D739A6"/>
    <w:rsid w:val="00D73F36"/>
    <w:rsid w:val="00D74B23"/>
    <w:rsid w:val="00D754F6"/>
    <w:rsid w:val="00D756EC"/>
    <w:rsid w:val="00D829A4"/>
    <w:rsid w:val="00D84AB0"/>
    <w:rsid w:val="00D85042"/>
    <w:rsid w:val="00D8660B"/>
    <w:rsid w:val="00D90D91"/>
    <w:rsid w:val="00DB49DC"/>
    <w:rsid w:val="00DB56B3"/>
    <w:rsid w:val="00DB5E37"/>
    <w:rsid w:val="00DC054A"/>
    <w:rsid w:val="00DC18C4"/>
    <w:rsid w:val="00DC2504"/>
    <w:rsid w:val="00DC6054"/>
    <w:rsid w:val="00DC636B"/>
    <w:rsid w:val="00DC70FC"/>
    <w:rsid w:val="00DD0058"/>
    <w:rsid w:val="00DD1763"/>
    <w:rsid w:val="00DD30BA"/>
    <w:rsid w:val="00DD429F"/>
    <w:rsid w:val="00DD7B36"/>
    <w:rsid w:val="00DE0279"/>
    <w:rsid w:val="00DE54F4"/>
    <w:rsid w:val="00DE7DE7"/>
    <w:rsid w:val="00DF35A3"/>
    <w:rsid w:val="00DF4970"/>
    <w:rsid w:val="00DF4DD1"/>
    <w:rsid w:val="00DF70CF"/>
    <w:rsid w:val="00E00ADA"/>
    <w:rsid w:val="00E020C7"/>
    <w:rsid w:val="00E02A56"/>
    <w:rsid w:val="00E039D5"/>
    <w:rsid w:val="00E05551"/>
    <w:rsid w:val="00E17372"/>
    <w:rsid w:val="00E23F33"/>
    <w:rsid w:val="00E25FE4"/>
    <w:rsid w:val="00E321BA"/>
    <w:rsid w:val="00E3275C"/>
    <w:rsid w:val="00E36082"/>
    <w:rsid w:val="00E406C4"/>
    <w:rsid w:val="00E40C5F"/>
    <w:rsid w:val="00E4222A"/>
    <w:rsid w:val="00E44E01"/>
    <w:rsid w:val="00E4531D"/>
    <w:rsid w:val="00E4696E"/>
    <w:rsid w:val="00E51C00"/>
    <w:rsid w:val="00E61DAF"/>
    <w:rsid w:val="00E638FD"/>
    <w:rsid w:val="00E6774E"/>
    <w:rsid w:val="00E7251A"/>
    <w:rsid w:val="00E7309E"/>
    <w:rsid w:val="00E7685E"/>
    <w:rsid w:val="00E81D81"/>
    <w:rsid w:val="00E86F90"/>
    <w:rsid w:val="00E93BCF"/>
    <w:rsid w:val="00E97C72"/>
    <w:rsid w:val="00EA2BB2"/>
    <w:rsid w:val="00EA3341"/>
    <w:rsid w:val="00EA4E3B"/>
    <w:rsid w:val="00EB117F"/>
    <w:rsid w:val="00EB1648"/>
    <w:rsid w:val="00EB1D79"/>
    <w:rsid w:val="00EB23FF"/>
    <w:rsid w:val="00EB25C2"/>
    <w:rsid w:val="00EC3095"/>
    <w:rsid w:val="00EC59A6"/>
    <w:rsid w:val="00EC62A6"/>
    <w:rsid w:val="00EC7E3E"/>
    <w:rsid w:val="00ED3569"/>
    <w:rsid w:val="00ED78C0"/>
    <w:rsid w:val="00EE11CB"/>
    <w:rsid w:val="00EE1EAC"/>
    <w:rsid w:val="00EE4906"/>
    <w:rsid w:val="00EE7B30"/>
    <w:rsid w:val="00EF033B"/>
    <w:rsid w:val="00EF525A"/>
    <w:rsid w:val="00EF5656"/>
    <w:rsid w:val="00F0014A"/>
    <w:rsid w:val="00F00BA4"/>
    <w:rsid w:val="00F06B95"/>
    <w:rsid w:val="00F17E7C"/>
    <w:rsid w:val="00F22D47"/>
    <w:rsid w:val="00F253B3"/>
    <w:rsid w:val="00F25B41"/>
    <w:rsid w:val="00F276BE"/>
    <w:rsid w:val="00F355C0"/>
    <w:rsid w:val="00F361AC"/>
    <w:rsid w:val="00F423AB"/>
    <w:rsid w:val="00F43AFD"/>
    <w:rsid w:val="00F50C9A"/>
    <w:rsid w:val="00F61471"/>
    <w:rsid w:val="00F61C38"/>
    <w:rsid w:val="00F64A42"/>
    <w:rsid w:val="00F64C80"/>
    <w:rsid w:val="00F65AF0"/>
    <w:rsid w:val="00F673F8"/>
    <w:rsid w:val="00F71F25"/>
    <w:rsid w:val="00F80666"/>
    <w:rsid w:val="00F812D4"/>
    <w:rsid w:val="00F81344"/>
    <w:rsid w:val="00F81D48"/>
    <w:rsid w:val="00F85631"/>
    <w:rsid w:val="00F90600"/>
    <w:rsid w:val="00F912DE"/>
    <w:rsid w:val="00F92F08"/>
    <w:rsid w:val="00F95DF5"/>
    <w:rsid w:val="00F97A4F"/>
    <w:rsid w:val="00FA1EF1"/>
    <w:rsid w:val="00FA4C3A"/>
    <w:rsid w:val="00FA5F5D"/>
    <w:rsid w:val="00FA716D"/>
    <w:rsid w:val="00FB0335"/>
    <w:rsid w:val="00FB0FBC"/>
    <w:rsid w:val="00FB53B7"/>
    <w:rsid w:val="00FB6BDD"/>
    <w:rsid w:val="00FC0A78"/>
    <w:rsid w:val="00FC4807"/>
    <w:rsid w:val="00FD035C"/>
    <w:rsid w:val="00FD3B7B"/>
    <w:rsid w:val="00FE0D5C"/>
    <w:rsid w:val="00FE6EF3"/>
    <w:rsid w:val="00FF2168"/>
    <w:rsid w:val="00FF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5CC3A2-30BF-4D15-A7FA-CE72D95D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154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15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54B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A0243"/>
    <w:pPr>
      <w:ind w:left="720"/>
      <w:contextualSpacing/>
    </w:pPr>
  </w:style>
  <w:style w:type="paragraph" w:styleId="a4">
    <w:name w:val="No Spacing"/>
    <w:uiPriority w:val="1"/>
    <w:qFormat/>
    <w:rsid w:val="001A0243"/>
    <w:pPr>
      <w:spacing w:after="0" w:line="240" w:lineRule="auto"/>
    </w:pPr>
  </w:style>
  <w:style w:type="paragraph" w:styleId="a5">
    <w:name w:val="Balloon Text"/>
    <w:basedOn w:val="a"/>
    <w:link w:val="a6"/>
    <w:uiPriority w:val="99"/>
    <w:semiHidden/>
    <w:unhideWhenUsed/>
    <w:rsid w:val="001A0243"/>
    <w:rPr>
      <w:rFonts w:ascii="Tahoma" w:hAnsi="Tahoma" w:cs="Tahoma"/>
      <w:sz w:val="16"/>
      <w:szCs w:val="16"/>
    </w:rPr>
  </w:style>
  <w:style w:type="character" w:customStyle="1" w:styleId="a6">
    <w:name w:val="Текст выноски Знак"/>
    <w:basedOn w:val="a0"/>
    <w:link w:val="a5"/>
    <w:uiPriority w:val="99"/>
    <w:semiHidden/>
    <w:rsid w:val="001A0243"/>
    <w:rPr>
      <w:rFonts w:ascii="Tahoma" w:eastAsia="Times New Roman" w:hAnsi="Tahoma" w:cs="Tahoma"/>
      <w:sz w:val="16"/>
      <w:szCs w:val="16"/>
      <w:lang w:eastAsia="ru-RU"/>
    </w:rPr>
  </w:style>
  <w:style w:type="paragraph" w:styleId="a7">
    <w:name w:val="Body Text"/>
    <w:basedOn w:val="a"/>
    <w:link w:val="a8"/>
    <w:uiPriority w:val="99"/>
    <w:rsid w:val="00AA3B1C"/>
    <w:pPr>
      <w:spacing w:after="120"/>
      <w:jc w:val="both"/>
    </w:pPr>
    <w:rPr>
      <w:sz w:val="28"/>
      <w:szCs w:val="28"/>
    </w:rPr>
  </w:style>
  <w:style w:type="character" w:customStyle="1" w:styleId="a8">
    <w:name w:val="Основной текст Знак"/>
    <w:basedOn w:val="a0"/>
    <w:link w:val="a7"/>
    <w:rsid w:val="00AA3B1C"/>
    <w:rPr>
      <w:rFonts w:ascii="Times New Roman" w:eastAsia="Times New Roman" w:hAnsi="Times New Roman" w:cs="Times New Roman"/>
      <w:sz w:val="28"/>
      <w:szCs w:val="28"/>
      <w:lang w:eastAsia="ru-RU"/>
    </w:rPr>
  </w:style>
  <w:style w:type="table" w:styleId="a9">
    <w:name w:val="Table Grid"/>
    <w:basedOn w:val="a1"/>
    <w:uiPriority w:val="59"/>
    <w:rsid w:val="0097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 9"/>
    <w:aliases w:val="5 pt,Малые прописные"/>
    <w:basedOn w:val="a8"/>
    <w:rsid w:val="008362E0"/>
    <w:rPr>
      <w:rFonts w:ascii="Times New Roman" w:eastAsia="Times New Roman" w:hAnsi="Times New Roman" w:cs="Times New Roman"/>
      <w:smallCaps/>
      <w:sz w:val="19"/>
      <w:szCs w:val="19"/>
      <w:u w:val="none"/>
      <w:lang w:val="en-US" w:eastAsia="en-US"/>
    </w:rPr>
  </w:style>
  <w:style w:type="character" w:customStyle="1" w:styleId="2">
    <w:name w:val="Основной текст (2)_"/>
    <w:basedOn w:val="a0"/>
    <w:link w:val="20"/>
    <w:rsid w:val="00AA5047"/>
    <w:rPr>
      <w:rFonts w:ascii="Times New Roman" w:hAnsi="Times New Roman" w:cs="Times New Roman"/>
      <w:shd w:val="clear" w:color="auto" w:fill="FFFFFF"/>
    </w:rPr>
  </w:style>
  <w:style w:type="character" w:customStyle="1" w:styleId="3">
    <w:name w:val="Основной текст (3)_"/>
    <w:basedOn w:val="a0"/>
    <w:link w:val="30"/>
    <w:rsid w:val="00AA5047"/>
    <w:rPr>
      <w:rFonts w:ascii="Times New Roman" w:hAnsi="Times New Roman" w:cs="Times New Roman"/>
      <w:noProof/>
      <w:sz w:val="20"/>
      <w:szCs w:val="20"/>
      <w:shd w:val="clear" w:color="auto" w:fill="FFFFFF"/>
    </w:rPr>
  </w:style>
  <w:style w:type="paragraph" w:customStyle="1" w:styleId="20">
    <w:name w:val="Основной текст (2)"/>
    <w:basedOn w:val="a"/>
    <w:link w:val="2"/>
    <w:rsid w:val="00AA5047"/>
    <w:pPr>
      <w:widowControl w:val="0"/>
      <w:shd w:val="clear" w:color="auto" w:fill="FFFFFF"/>
      <w:spacing w:after="540" w:line="274" w:lineRule="exact"/>
    </w:pPr>
    <w:rPr>
      <w:rFonts w:eastAsiaTheme="minorHAnsi"/>
      <w:sz w:val="22"/>
      <w:szCs w:val="22"/>
      <w:lang w:eastAsia="en-US"/>
    </w:rPr>
  </w:style>
  <w:style w:type="paragraph" w:customStyle="1" w:styleId="30">
    <w:name w:val="Основной текст (3)"/>
    <w:basedOn w:val="a"/>
    <w:link w:val="3"/>
    <w:rsid w:val="00AA5047"/>
    <w:pPr>
      <w:widowControl w:val="0"/>
      <w:shd w:val="clear" w:color="auto" w:fill="FFFFFF"/>
      <w:spacing w:before="360" w:line="240" w:lineRule="atLeast"/>
      <w:jc w:val="center"/>
    </w:pPr>
    <w:rPr>
      <w:rFonts w:eastAsiaTheme="minorHAnsi"/>
      <w:noProof/>
      <w:sz w:val="20"/>
      <w:szCs w:val="20"/>
      <w:lang w:eastAsia="en-US"/>
    </w:rPr>
  </w:style>
  <w:style w:type="character" w:styleId="aa">
    <w:name w:val="Hyperlink"/>
    <w:basedOn w:val="a0"/>
    <w:uiPriority w:val="99"/>
    <w:semiHidden/>
    <w:unhideWhenUsed/>
    <w:rsid w:val="00FB53B7"/>
    <w:rPr>
      <w:color w:val="0000FF"/>
      <w:u w:val="single"/>
    </w:rPr>
  </w:style>
  <w:style w:type="paragraph" w:customStyle="1" w:styleId="ConsPlusCell">
    <w:name w:val="ConsPlusCell"/>
    <w:rsid w:val="00A57C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FB0FBC"/>
    <w:pPr>
      <w:tabs>
        <w:tab w:val="center" w:pos="4677"/>
        <w:tab w:val="right" w:pos="9355"/>
      </w:tabs>
    </w:pPr>
  </w:style>
  <w:style w:type="character" w:customStyle="1" w:styleId="ac">
    <w:name w:val="Верхний колонтитул Знак"/>
    <w:basedOn w:val="a0"/>
    <w:link w:val="ab"/>
    <w:uiPriority w:val="99"/>
    <w:rsid w:val="00FB0FB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B0FBC"/>
    <w:pPr>
      <w:tabs>
        <w:tab w:val="center" w:pos="4677"/>
        <w:tab w:val="right" w:pos="9355"/>
      </w:tabs>
    </w:pPr>
  </w:style>
  <w:style w:type="character" w:customStyle="1" w:styleId="ae">
    <w:name w:val="Нижний колонтитул Знак"/>
    <w:basedOn w:val="a0"/>
    <w:link w:val="ad"/>
    <w:uiPriority w:val="99"/>
    <w:rsid w:val="00FB0FBC"/>
    <w:rPr>
      <w:rFonts w:ascii="Times New Roman" w:eastAsia="Times New Roman" w:hAnsi="Times New Roman" w:cs="Times New Roman"/>
      <w:sz w:val="24"/>
      <w:szCs w:val="24"/>
      <w:lang w:eastAsia="ru-RU"/>
    </w:rPr>
  </w:style>
  <w:style w:type="paragraph" w:styleId="af">
    <w:name w:val="Normal (Web)"/>
    <w:basedOn w:val="a"/>
    <w:uiPriority w:val="99"/>
    <w:unhideWhenUsed/>
    <w:rsid w:val="009A7BF7"/>
    <w:pPr>
      <w:spacing w:before="100" w:beforeAutospacing="1" w:after="100" w:afterAutospacing="1"/>
    </w:pPr>
  </w:style>
  <w:style w:type="character" w:customStyle="1" w:styleId="af0">
    <w:name w:val="Гипертекстовая ссылка"/>
    <w:uiPriority w:val="99"/>
    <w:rsid w:val="00466821"/>
    <w:rPr>
      <w:b w:val="0"/>
      <w:bCs w:val="0"/>
      <w:color w:val="106BBE"/>
    </w:rPr>
  </w:style>
  <w:style w:type="character" w:customStyle="1" w:styleId="FontStyle47">
    <w:name w:val="Font Style47"/>
    <w:basedOn w:val="a0"/>
    <w:uiPriority w:val="99"/>
    <w:rsid w:val="00E00ADA"/>
    <w:rPr>
      <w:rFonts w:ascii="Times New Roman" w:hAnsi="Times New Roman" w:cs="Times New Roman"/>
      <w:sz w:val="26"/>
      <w:szCs w:val="26"/>
    </w:rPr>
  </w:style>
  <w:style w:type="character" w:customStyle="1" w:styleId="FontStyle54">
    <w:name w:val="Font Style54"/>
    <w:basedOn w:val="a0"/>
    <w:uiPriority w:val="99"/>
    <w:rsid w:val="00E00ADA"/>
    <w:rPr>
      <w:rFonts w:ascii="Times New Roman" w:hAnsi="Times New Roman" w:cs="Times New Roman"/>
      <w:sz w:val="22"/>
      <w:szCs w:val="22"/>
    </w:rPr>
  </w:style>
  <w:style w:type="character" w:customStyle="1" w:styleId="af1">
    <w:name w:val="Основной текст_"/>
    <w:basedOn w:val="a0"/>
    <w:link w:val="5"/>
    <w:rsid w:val="009761A6"/>
    <w:rPr>
      <w:rFonts w:ascii="Times New Roman" w:eastAsia="Times New Roman" w:hAnsi="Times New Roman" w:cs="Times New Roman"/>
      <w:sz w:val="20"/>
      <w:szCs w:val="20"/>
      <w:shd w:val="clear" w:color="auto" w:fill="FFFFFF"/>
    </w:rPr>
  </w:style>
  <w:style w:type="paragraph" w:customStyle="1" w:styleId="5">
    <w:name w:val="Основной текст5"/>
    <w:basedOn w:val="a"/>
    <w:link w:val="af1"/>
    <w:rsid w:val="009761A6"/>
    <w:pPr>
      <w:widowControl w:val="0"/>
      <w:shd w:val="clear" w:color="auto" w:fill="FFFFFF"/>
      <w:spacing w:line="226" w:lineRule="exact"/>
      <w:ind w:hanging="1020"/>
      <w:jc w:val="both"/>
    </w:pPr>
    <w:rPr>
      <w:sz w:val="20"/>
      <w:szCs w:val="20"/>
      <w:lang w:eastAsia="en-US"/>
    </w:rPr>
  </w:style>
  <w:style w:type="character" w:customStyle="1" w:styleId="65pt">
    <w:name w:val="Основной текст + 6;5 pt"/>
    <w:basedOn w:val="af1"/>
    <w:rsid w:val="00EB1D79"/>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608">
      <w:bodyDiv w:val="1"/>
      <w:marLeft w:val="0"/>
      <w:marRight w:val="0"/>
      <w:marTop w:val="0"/>
      <w:marBottom w:val="0"/>
      <w:divBdr>
        <w:top w:val="none" w:sz="0" w:space="0" w:color="auto"/>
        <w:left w:val="none" w:sz="0" w:space="0" w:color="auto"/>
        <w:bottom w:val="none" w:sz="0" w:space="0" w:color="auto"/>
        <w:right w:val="none" w:sz="0" w:space="0" w:color="auto"/>
      </w:divBdr>
    </w:div>
    <w:div w:id="11011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2658A068FF05DB7965CDE410F262288F47BE287340741E732FA39DF7988476DF82F359497F70E027E498358BC7CACB237FC1644634E461g2u0E" TargetMode="External"/><Relationship Id="rId13" Type="http://schemas.openxmlformats.org/officeDocument/2006/relationships/hyperlink" Target="consultantplus://offline/ref=8DCA78C39891B7FEF7276A76E5E9E72758DD5F42385EAC2913AA527A5440BF5D314561F20CcEG9H" TargetMode="External"/><Relationship Id="rId18" Type="http://schemas.openxmlformats.org/officeDocument/2006/relationships/hyperlink" Target="consultantplus://offline/ref=48D1A8DCC636A8927BD98692AC059BF1EBF3509DEA9A363BC3A2C0745A00AF20646395D7C39899164AF7CBA3E5495E9E27543F19C1F266CD8F2A53BBr277K" TargetMode="External"/><Relationship Id="rId3" Type="http://schemas.openxmlformats.org/officeDocument/2006/relationships/styles" Target="styles.xml"/><Relationship Id="rId21" Type="http://schemas.openxmlformats.org/officeDocument/2006/relationships/hyperlink" Target="file:///D:\users\userruo\Desktop\&#1045;&#1083;&#1077;&#1085;&#1072;\&#1055;&#1054;&#1057;&#1058;&#1040;&#1053;&#1054;&#1042;&#1051;&#1045;&#1053;&#1048;&#1071;\&#1086;&#1087;&#1083;&#1072;&#1090;&#1072;%20&#1090;&#1088;&#1091;&#1076;&#1072;\1030-&#1087;\&#1080;&#1079;&#1084;&#1077;&#1085;&#1077;&#1085;&#1080;&#1103;%20&#1086;&#1090;%2001.10.2020\&#1080;&#1079;&#1084;&#1077;&#1085;&#1077;&#1085;&#1080;&#1103;%20&#1074;%20&#1087;&#1086;&#1083;&#1086;&#1078;&#1077;&#1085;&#1080;&#1077;%20&#1086;&#1073;%20&#1086;&#1087;&#1083;&#1072;&#1090;&#1077;%20&#1090;&#1088;&#1091;&#1076;&#1072;%20&#1086;&#1090;%20%2001.10.2020.docx" TargetMode="External"/><Relationship Id="rId7" Type="http://schemas.openxmlformats.org/officeDocument/2006/relationships/endnotes" Target="endnotes.xml"/><Relationship Id="rId12" Type="http://schemas.openxmlformats.org/officeDocument/2006/relationships/hyperlink" Target="consultantplus://offline/ref=AB705B5F47EAC6CBE8161358322FB398B2EC5C72B3D32A636C4F04F7C0A5C8EBE4F64853FA4969409B04C833C23293AE4C8B65303028EA2EE" TargetMode="External"/><Relationship Id="rId17" Type="http://schemas.openxmlformats.org/officeDocument/2006/relationships/hyperlink" Target="consultantplus://offline/ref=48D1A8DCC636A8927BD98692AC059BF1EBF3509DEA9A363BC3A2C0745A00AF20646395D7C39899164AF7CAA3E6495E9E27543F19C1F266CD8F2A53BBr277K" TargetMode="External"/><Relationship Id="rId2" Type="http://schemas.openxmlformats.org/officeDocument/2006/relationships/numbering" Target="numbering.xml"/><Relationship Id="rId16" Type="http://schemas.openxmlformats.org/officeDocument/2006/relationships/hyperlink" Target="consultantplus://offline/ref=E07DD68FE376444277D007CA9187EDFEBE51AED1082C776CA53A1F5ACD0112D8B22C0C4B8A4E1AE4F91957FCD6AAE09E51693F96A9C4BDF8e9R5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705B5F47EAC6CBE8161358322FB398B0EC5D76B4D42A636C4F04F7C0A5C8EBE4F64850F94F6B4EC95ED8378B679FB04C957A322E28AFEFEA29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705B5F47EAC6CBE8161358322FB398B2E15C7DB3D52A636C4F04F7C0A5C8EBE4F64850F94F6949CF5ED8378B679FB04C957A322E28AFEFEA29E" TargetMode="External"/><Relationship Id="rId23" Type="http://schemas.openxmlformats.org/officeDocument/2006/relationships/fontTable" Target="fontTable.xml"/><Relationship Id="rId10" Type="http://schemas.openxmlformats.org/officeDocument/2006/relationships/hyperlink" Target="consultantplus://offline/ref=8DCA78C39891B7FEF7276A76E5E9E72758DD5F42385EAC2913AA527A5440BF5D314561F40DEC3146c8GBH"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8DCA78C39891B7FEF7276A76E5E9E72758DD5F42385EAC2913AA527A5440BF5D314561F40DEE3D4Cc8GBH" TargetMode="External"/><Relationship Id="rId14" Type="http://schemas.openxmlformats.org/officeDocument/2006/relationships/hyperlink" Target="consultantplus://offline/ref=8DCA78C39891B7FEF7276A76E5E9E72758DD5F42385EAC2913AA527A5440BF5D314561F20DcEGBH" TargetMode="External"/><Relationship Id="rId22" Type="http://schemas.openxmlformats.org/officeDocument/2006/relationships/hyperlink" Target="consultantplus://offline/ref=7196A35B46CAE393060D54DA2EA076A93595617D5B40740B852B16723CCA8C9FCF73B3BFE80DD017E917C8B066d1T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5AFD7-DDC2-4FA6-8D27-647C84A9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12290</Words>
  <Characters>70053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Любовь</cp:lastModifiedBy>
  <cp:revision>18</cp:revision>
  <cp:lastPrinted>2022-02-18T09:00:00Z</cp:lastPrinted>
  <dcterms:created xsi:type="dcterms:W3CDTF">2022-01-12T05:54:00Z</dcterms:created>
  <dcterms:modified xsi:type="dcterms:W3CDTF">2022-03-14T11:43:00Z</dcterms:modified>
</cp:coreProperties>
</file>