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C79" w:rsidRDefault="00350C79" w:rsidP="00A87154">
      <w:pPr>
        <w:spacing w:after="0" w:line="276" w:lineRule="auto"/>
        <w:ind w:right="-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350C79" w:rsidSect="00FE68F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bookmarkStart w:id="0" w:name="_GoBack"/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-43815</wp:posOffset>
            </wp:positionH>
            <wp:positionV relativeFrom="paragraph">
              <wp:posOffset>-720725</wp:posOffset>
            </wp:positionV>
            <wp:extent cx="9251950" cy="6546850"/>
            <wp:effectExtent l="0" t="0" r="6350" b="6350"/>
            <wp:wrapTight wrapText="bothSides">
              <wp:wrapPolygon edited="0">
                <wp:start x="0" y="0"/>
                <wp:lineTo x="0" y="21558"/>
                <wp:lineTo x="21570" y="21558"/>
                <wp:lineTo x="21570" y="0"/>
                <wp:lineTo x="0" y="0"/>
              </wp:wrapPolygon>
            </wp:wrapTight>
            <wp:docPr id="1" name="Рисунок 1" descr="C:\Users\школа\Desktop\Титульные\9 инфор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Титульные\9 информ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4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FE68F1" w:rsidRPr="00A87154" w:rsidRDefault="00277EE2" w:rsidP="00A87154">
      <w:pPr>
        <w:spacing w:after="0" w:line="276" w:lineRule="auto"/>
        <w:ind w:right="-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71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FE68F1" w:rsidRPr="00A87154" w:rsidRDefault="00FE68F1" w:rsidP="00A87154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87154">
        <w:rPr>
          <w:b/>
          <w:bCs/>
          <w:color w:val="000000"/>
        </w:rPr>
        <w:t>Рабочая программа по Информатике составлена на основе следующих нормативных документов:</w:t>
      </w:r>
    </w:p>
    <w:p w:rsidR="00FE68F1" w:rsidRPr="00A87154" w:rsidRDefault="00FE68F1" w:rsidP="00A87154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87154">
        <w:rPr>
          <w:color w:val="000000"/>
        </w:rPr>
        <w:t xml:space="preserve">Основная образовательная программа основного общего образования образовательного учреждения. </w:t>
      </w:r>
      <w:proofErr w:type="gramStart"/>
      <w:r w:rsidRPr="00A87154">
        <w:rPr>
          <w:color w:val="000000"/>
        </w:rPr>
        <w:t>Утверждена</w:t>
      </w:r>
      <w:proofErr w:type="gramEnd"/>
      <w:r w:rsidRPr="00A87154">
        <w:rPr>
          <w:color w:val="000000"/>
        </w:rPr>
        <w:t xml:space="preserve"> приказом директора № 01-19/44б от 30.03.2016;</w:t>
      </w:r>
    </w:p>
    <w:p w:rsidR="00FE68F1" w:rsidRPr="00A87154" w:rsidRDefault="00FE68F1" w:rsidP="00A87154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87154">
        <w:rPr>
          <w:color w:val="000000"/>
        </w:rPr>
        <w:t>Гигиенические требования к условиям обучения в общеобразовательных учреждениях СанПиН 2.4.2.2821-10 от 29 декабря 2010 года № 189, с учетом изменений, внесенных Постановлением главного государственного санитарного врача РФ от 24.12.2015. № 81.</w:t>
      </w:r>
    </w:p>
    <w:p w:rsidR="00FE68F1" w:rsidRPr="00A87154" w:rsidRDefault="00FE68F1" w:rsidP="00A87154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87154">
        <w:rPr>
          <w:color w:val="000000"/>
        </w:rPr>
        <w:t>Федеральный перечень учебников, рекомендованных (допущенных) Министерством образования и науки РФ к использованию в образовательном процессе в текущем 2018-2019 учебном году;</w:t>
      </w:r>
    </w:p>
    <w:p w:rsidR="00FE68F1" w:rsidRPr="00A87154" w:rsidRDefault="00FE68F1" w:rsidP="00A87154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87154">
        <w:rPr>
          <w:color w:val="000000"/>
        </w:rPr>
        <w:t>Авторская программа курса информатики для 9 класса. (УМК Семакин И.Г. и другие 9 класс);</w:t>
      </w:r>
    </w:p>
    <w:p w:rsidR="00FE68F1" w:rsidRPr="00A87154" w:rsidRDefault="00FE68F1" w:rsidP="00A87154">
      <w:pPr>
        <w:pStyle w:val="a6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</w:rPr>
      </w:pPr>
      <w:r w:rsidRPr="00A87154">
        <w:rPr>
          <w:color w:val="000000"/>
        </w:rPr>
        <w:br/>
      </w:r>
      <w:r w:rsidRPr="00A87154">
        <w:rPr>
          <w:b/>
          <w:color w:val="000000"/>
        </w:rPr>
        <w:t>ОБЩАЯ ХАРАКТЕРИСТИКА УЧЕБНОГО ПРЕДМЕТА</w:t>
      </w:r>
    </w:p>
    <w:p w:rsidR="00FE68F1" w:rsidRPr="00A87154" w:rsidRDefault="00FE68F1" w:rsidP="00A87154">
      <w:pPr>
        <w:pStyle w:val="a6"/>
        <w:shd w:val="clear" w:color="auto" w:fill="FFFFFF"/>
        <w:spacing w:before="0" w:beforeAutospacing="0" w:after="0" w:afterAutospacing="0" w:line="276" w:lineRule="auto"/>
        <w:rPr>
          <w:b/>
          <w:color w:val="000000"/>
        </w:rPr>
      </w:pPr>
      <w:r w:rsidRPr="00A87154">
        <w:rPr>
          <w:b/>
          <w:color w:val="000000"/>
        </w:rPr>
        <w:t>Цели курса:</w:t>
      </w:r>
    </w:p>
    <w:p w:rsidR="00FE68F1" w:rsidRPr="00A87154" w:rsidRDefault="00FE68F1" w:rsidP="00A87154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87154">
        <w:rPr>
          <w:color w:val="000000"/>
        </w:rPr>
        <w:t>освоение знаний, составляющих основу научных представлений об информации, информационных процессах и технологиях;</w:t>
      </w:r>
    </w:p>
    <w:p w:rsidR="00FE68F1" w:rsidRPr="00A87154" w:rsidRDefault="00FE68F1" w:rsidP="00A87154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87154">
        <w:rPr>
          <w:color w:val="000000"/>
        </w:rPr>
        <w:t>овладение умениями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FE68F1" w:rsidRPr="00A87154" w:rsidRDefault="00FE68F1" w:rsidP="00A87154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87154">
        <w:rPr>
          <w:color w:val="000000"/>
        </w:rPr>
        <w:t>развитие познавательных интересов, интеллектуальных и творческих способностей средствами ИКТ;</w:t>
      </w:r>
    </w:p>
    <w:p w:rsidR="00FE68F1" w:rsidRPr="00A87154" w:rsidRDefault="00FE68F1" w:rsidP="00A87154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87154">
        <w:rPr>
          <w:color w:val="000000"/>
        </w:rPr>
        <w:t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FE68F1" w:rsidRPr="00A87154" w:rsidRDefault="00FE68F1" w:rsidP="00A87154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87154">
        <w:rPr>
          <w:color w:val="000000"/>
        </w:rPr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при дальнейшем освоении профессий, востребованных на рынке труда.</w:t>
      </w:r>
    </w:p>
    <w:p w:rsidR="00FE68F1" w:rsidRPr="00A87154" w:rsidRDefault="00FE68F1" w:rsidP="00A87154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87154">
        <w:rPr>
          <w:b/>
          <w:bCs/>
          <w:color w:val="000000"/>
        </w:rPr>
        <w:t>Задачи курса:</w:t>
      </w:r>
    </w:p>
    <w:p w:rsidR="00FE68F1" w:rsidRPr="00A87154" w:rsidRDefault="00FE68F1" w:rsidP="00A87154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87154">
        <w:rPr>
          <w:color w:val="000000"/>
        </w:rPr>
        <w:t>формирование информационной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FE68F1" w:rsidRPr="00A87154" w:rsidRDefault="00FE68F1" w:rsidP="00A87154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87154">
        <w:rPr>
          <w:color w:val="000000"/>
        </w:rPr>
        <w:t>формирование представления об основных изучаемых понятиях: информация — и ее свойствах;</w:t>
      </w:r>
    </w:p>
    <w:p w:rsidR="00FE68F1" w:rsidRPr="00A87154" w:rsidRDefault="00FE68F1" w:rsidP="00A87154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87154">
        <w:rPr>
          <w:color w:val="000000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с использованием соответствующих программных средств обработки данных;</w:t>
      </w:r>
    </w:p>
    <w:p w:rsidR="00FE68F1" w:rsidRPr="00A87154" w:rsidRDefault="00FE68F1" w:rsidP="00A87154">
      <w:pPr>
        <w:pStyle w:val="a6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87154">
        <w:rPr>
          <w:color w:val="000000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FE68F1" w:rsidRPr="00A87154" w:rsidRDefault="00FE68F1" w:rsidP="00A87154">
      <w:pPr>
        <w:pStyle w:val="a6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</w:rPr>
      </w:pPr>
      <w:r w:rsidRPr="00A87154">
        <w:rPr>
          <w:b/>
          <w:bCs/>
          <w:color w:val="000000"/>
        </w:rPr>
        <w:lastRenderedPageBreak/>
        <w:t>МЕСТО УЧЕБНОГО ПРЕДМЕТА В УЧЕБНОМ ПЛАНЕ</w:t>
      </w:r>
    </w:p>
    <w:p w:rsidR="00FE68F1" w:rsidRPr="00A87154" w:rsidRDefault="00FE68F1" w:rsidP="00A87154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87154">
        <w:rPr>
          <w:color w:val="000000"/>
        </w:rPr>
        <w:t>Программа рассчитана на 1 час в неделю. При 34 учебных неделях общее количество часов на изучение информатике в 9 классе составляет 34 часа.</w:t>
      </w:r>
    </w:p>
    <w:p w:rsidR="00FE68F1" w:rsidRPr="00A87154" w:rsidRDefault="00FE68F1" w:rsidP="00A87154">
      <w:pPr>
        <w:pStyle w:val="a6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</w:rPr>
      </w:pPr>
      <w:r w:rsidRPr="00A87154">
        <w:rPr>
          <w:b/>
          <w:color w:val="000000"/>
        </w:rPr>
        <w:t>ПРЕДМЕТНЫЕ РЕЗУЛЬТАТЫ УЧЕБНОГО КУРСА</w:t>
      </w:r>
    </w:p>
    <w:p w:rsidR="00FE68F1" w:rsidRPr="00A87154" w:rsidRDefault="00FE68F1" w:rsidP="00A87154">
      <w:pPr>
        <w:pStyle w:val="a6"/>
        <w:numPr>
          <w:ilvl w:val="0"/>
          <w:numId w:val="22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proofErr w:type="spellStart"/>
      <w:r w:rsidRPr="00A87154">
        <w:rPr>
          <w:color w:val="000000"/>
        </w:rPr>
        <w:t>Сформированность</w:t>
      </w:r>
      <w:proofErr w:type="spellEnd"/>
      <w:r w:rsidRPr="00A87154">
        <w:rPr>
          <w:color w:val="000000"/>
        </w:rPr>
        <w:t xml:space="preserve"> информационной и алгоритмической культуры</w:t>
      </w:r>
    </w:p>
    <w:p w:rsidR="00FE68F1" w:rsidRPr="00A87154" w:rsidRDefault="00FE68F1" w:rsidP="00A87154">
      <w:pPr>
        <w:pStyle w:val="a6"/>
        <w:numPr>
          <w:ilvl w:val="0"/>
          <w:numId w:val="22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proofErr w:type="spellStart"/>
      <w:r w:rsidRPr="00A87154">
        <w:rPr>
          <w:color w:val="000000"/>
        </w:rPr>
        <w:t>Сформированность</w:t>
      </w:r>
      <w:proofErr w:type="spellEnd"/>
      <w:r w:rsidRPr="00A87154">
        <w:rPr>
          <w:color w:val="000000"/>
        </w:rPr>
        <w:t xml:space="preserve"> представления о компьютере как универсальном устройстве обработки информации</w:t>
      </w:r>
    </w:p>
    <w:p w:rsidR="00FE68F1" w:rsidRPr="00A87154" w:rsidRDefault="00FE68F1" w:rsidP="00A87154">
      <w:pPr>
        <w:pStyle w:val="a6"/>
        <w:numPr>
          <w:ilvl w:val="0"/>
          <w:numId w:val="22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87154">
        <w:rPr>
          <w:color w:val="000000"/>
        </w:rPr>
        <w:t>Владение основными навыками и умениями использования компьютерных устройств</w:t>
      </w:r>
    </w:p>
    <w:p w:rsidR="00FE68F1" w:rsidRPr="00A87154" w:rsidRDefault="00FE68F1" w:rsidP="00A87154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proofErr w:type="spellStart"/>
      <w:r w:rsidRPr="00A87154">
        <w:rPr>
          <w:color w:val="000000"/>
        </w:rPr>
        <w:t>Сформированность</w:t>
      </w:r>
      <w:proofErr w:type="spellEnd"/>
      <w:r w:rsidRPr="00A87154">
        <w:rPr>
          <w:color w:val="000000"/>
        </w:rPr>
        <w:t xml:space="preserve"> представления о понятии алгоритма и его свойствах</w:t>
      </w:r>
    </w:p>
    <w:p w:rsidR="00FE68F1" w:rsidRPr="00A87154" w:rsidRDefault="00FE68F1" w:rsidP="00A87154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87154">
        <w:rPr>
          <w:color w:val="000000"/>
        </w:rPr>
        <w:t>Умение составить и записать алгоритм для конкретного исполнителя</w:t>
      </w:r>
    </w:p>
    <w:p w:rsidR="00FE68F1" w:rsidRPr="00A87154" w:rsidRDefault="00FE68F1" w:rsidP="00A87154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proofErr w:type="spellStart"/>
      <w:r w:rsidRPr="00A87154">
        <w:rPr>
          <w:color w:val="000000"/>
        </w:rPr>
        <w:t>Сформированность</w:t>
      </w:r>
      <w:proofErr w:type="spellEnd"/>
      <w:r w:rsidRPr="00A87154">
        <w:rPr>
          <w:color w:val="000000"/>
        </w:rPr>
        <w:t xml:space="preserve"> знаний об алгоритмических конструкциях; знакомство с основными алгоритмическими структурами — линейной, условной и циклической.</w:t>
      </w:r>
    </w:p>
    <w:p w:rsidR="00FE68F1" w:rsidRPr="00A87154" w:rsidRDefault="00FE68F1" w:rsidP="00A87154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proofErr w:type="spellStart"/>
      <w:r w:rsidRPr="00A87154">
        <w:rPr>
          <w:color w:val="000000"/>
        </w:rPr>
        <w:t>Сформированность</w:t>
      </w:r>
      <w:proofErr w:type="spellEnd"/>
      <w:r w:rsidRPr="00A87154">
        <w:rPr>
          <w:color w:val="000000"/>
        </w:rPr>
        <w:t xml:space="preserve"> знаний о логических значениях и операциях</w:t>
      </w:r>
    </w:p>
    <w:p w:rsidR="00FE68F1" w:rsidRPr="00A87154" w:rsidRDefault="00FE68F1" w:rsidP="00A87154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proofErr w:type="spellStart"/>
      <w:r w:rsidRPr="00A87154">
        <w:rPr>
          <w:color w:val="000000"/>
        </w:rPr>
        <w:t>Сформированность</w:t>
      </w:r>
      <w:proofErr w:type="spellEnd"/>
      <w:r w:rsidRPr="00A87154">
        <w:rPr>
          <w:color w:val="000000"/>
        </w:rPr>
        <w:t xml:space="preserve"> базовых навыков и умений по работе с одним из языков программирования</w:t>
      </w:r>
    </w:p>
    <w:p w:rsidR="00FE68F1" w:rsidRPr="00A87154" w:rsidRDefault="00FE68F1" w:rsidP="00A87154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proofErr w:type="spellStart"/>
      <w:r w:rsidRPr="00A87154">
        <w:rPr>
          <w:color w:val="000000"/>
        </w:rPr>
        <w:t>Сформированность</w:t>
      </w:r>
      <w:proofErr w:type="spellEnd"/>
      <w:r w:rsidRPr="00A87154">
        <w:rPr>
          <w:color w:val="000000"/>
        </w:rPr>
        <w:t xml:space="preserve"> базовых навыков и умений по соблюдению требований техники безопасности, гигиены и ресурсосбережения при работе со средствами информатизации; понимания основ правовых аспектов использования компьютерных программ и работы в Интернете.</w:t>
      </w:r>
    </w:p>
    <w:p w:rsidR="00FE68F1" w:rsidRPr="00A87154" w:rsidRDefault="00FE68F1" w:rsidP="00A87154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proofErr w:type="spellStart"/>
      <w:r w:rsidRPr="00A87154">
        <w:rPr>
          <w:color w:val="000000"/>
        </w:rPr>
        <w:t>Сформированность</w:t>
      </w:r>
      <w:proofErr w:type="spellEnd"/>
      <w:r w:rsidRPr="00A87154">
        <w:rPr>
          <w:color w:val="000000"/>
        </w:rPr>
        <w:t xml:space="preserve">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FE68F1" w:rsidRPr="00A87154" w:rsidRDefault="00FE68F1" w:rsidP="00A8715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71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D16C95" w:rsidRPr="00D16C95" w:rsidRDefault="00D16C95" w:rsidP="00A8715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823"/>
        <w:gridCol w:w="11273"/>
      </w:tblGrid>
      <w:tr w:rsidR="00C44704" w:rsidRPr="00A87154" w:rsidTr="00C44704">
        <w:trPr>
          <w:trHeight w:val="585"/>
        </w:trPr>
        <w:tc>
          <w:tcPr>
            <w:tcW w:w="382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4704" w:rsidRPr="00D16C95" w:rsidRDefault="00C44704" w:rsidP="00A8715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раздела, количество часов, отводимое на данную тему</w:t>
            </w:r>
          </w:p>
        </w:tc>
        <w:tc>
          <w:tcPr>
            <w:tcW w:w="1127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4704" w:rsidRPr="00D16C95" w:rsidRDefault="00C44704" w:rsidP="00A8715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 курса</w:t>
            </w:r>
          </w:p>
        </w:tc>
      </w:tr>
      <w:tr w:rsidR="00C44704" w:rsidRPr="00A87154" w:rsidTr="00C44704">
        <w:trPr>
          <w:trHeight w:val="362"/>
        </w:trPr>
        <w:tc>
          <w:tcPr>
            <w:tcW w:w="382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4704" w:rsidRPr="00D16C95" w:rsidRDefault="00C44704" w:rsidP="00A8715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 алгоритмы, 11 ч</w:t>
            </w:r>
          </w:p>
        </w:tc>
        <w:tc>
          <w:tcPr>
            <w:tcW w:w="1127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4704" w:rsidRPr="00D16C95" w:rsidRDefault="00C44704" w:rsidP="00A8715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Кибернетика. Кибернетическая модель управления.</w:t>
            </w:r>
          </w:p>
          <w:p w:rsidR="00C44704" w:rsidRPr="00D16C95" w:rsidRDefault="00C44704" w:rsidP="00A8715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алгоритма и его свойства. Исполнитель алгорит</w:t>
            </w: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мов: назначение, среда исполнителя, система команд испол</w:t>
            </w: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нителя, режимы работы.</w:t>
            </w:r>
          </w:p>
          <w:p w:rsidR="00C44704" w:rsidRPr="00D16C95" w:rsidRDefault="00C44704" w:rsidP="00A8715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Языки для записи алгоритмов (язык блок-схем, учебный алгоритмический язык). Линейные, ветвящиеся и цикли</w:t>
            </w: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ческие алгоритмы. Структурная методика алгоритмизации. Вспомогательные алгоритмы. Метод пошаговой детализации.</w:t>
            </w:r>
          </w:p>
          <w:p w:rsidR="00C44704" w:rsidRPr="00D16C95" w:rsidRDefault="00C44704" w:rsidP="00A8715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Практика на компьютере:</w:t>
            </w: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работа с учебным исполнителем алгоритмов; составление линейных, </w:t>
            </w: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ветвящихся и цикличес</w:t>
            </w: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ких алгоритмов управления исполнителем; составление алго</w:t>
            </w: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ритмов со сложной структурой; использование вспомогатель</w:t>
            </w: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алгоритмов (процедур, подпрограмм).</w:t>
            </w:r>
          </w:p>
        </w:tc>
      </w:tr>
      <w:tr w:rsidR="00C44704" w:rsidRPr="00A87154" w:rsidTr="00C44704">
        <w:trPr>
          <w:trHeight w:val="2707"/>
        </w:trPr>
        <w:tc>
          <w:tcPr>
            <w:tcW w:w="382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4704" w:rsidRPr="00D16C95" w:rsidRDefault="00C44704" w:rsidP="00A8715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Введение в программирование, 17 ч</w:t>
            </w:r>
          </w:p>
        </w:tc>
        <w:tc>
          <w:tcPr>
            <w:tcW w:w="1127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4704" w:rsidRPr="00D16C95" w:rsidRDefault="00C44704" w:rsidP="00A8715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Алгоритмы работы с величинами: константы, перемен</w:t>
            </w: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ные, понятие типов данных, ввод и вывод данных.</w:t>
            </w:r>
          </w:p>
          <w:p w:rsidR="00C44704" w:rsidRPr="00D16C95" w:rsidRDefault="00C44704" w:rsidP="00A8715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Языки программирования высокого уровня (ЯПВУ), их классификация. Структура программы на языке Паскаль. Представление данных в программе. Правила записи основ</w:t>
            </w: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операторов: присваивания, ввода, вывода, ветвления, циклов. Структурный тип данных — массив. Способы описа</w:t>
            </w: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и обработки массивов.</w:t>
            </w:r>
          </w:p>
          <w:p w:rsidR="00C44704" w:rsidRPr="00D16C95" w:rsidRDefault="00C44704" w:rsidP="00A8715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Этапы решения задачи с использованием программирова</w:t>
            </w: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ния: постановка, формализация, алгоритмизация, кодирова</w:t>
            </w: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ние, отладка, тестирование.</w:t>
            </w:r>
          </w:p>
          <w:p w:rsidR="00C44704" w:rsidRPr="00D16C95" w:rsidRDefault="00C44704" w:rsidP="00A8715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Практика на компьютере:</w:t>
            </w: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знакомство с системой програм</w:t>
            </w: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мирования на языке Паскаль; ввод, трансляция и исполне</w:t>
            </w: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данной программы; разработка и исполнение линейных, ветвящихся и циклических программ; программирование об</w:t>
            </w: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работки массивов.</w:t>
            </w:r>
          </w:p>
          <w:p w:rsidR="00C44704" w:rsidRPr="00D16C95" w:rsidRDefault="00C44704" w:rsidP="00A8715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44704" w:rsidRPr="00A87154" w:rsidTr="00C44704">
        <w:trPr>
          <w:trHeight w:val="669"/>
        </w:trPr>
        <w:tc>
          <w:tcPr>
            <w:tcW w:w="382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4704" w:rsidRPr="00D16C95" w:rsidRDefault="00C44704" w:rsidP="00A8715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Информационные технологии и общество, </w:t>
            </w: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1127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44704" w:rsidRPr="00D16C95" w:rsidRDefault="00C44704" w:rsidP="00A8715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Предыстория информационных технологий. История ЭВМ и ИКТ. Понятие информационных ресурсов. Информацион</w:t>
            </w: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ные ресурсы современного общества. Понятие об информаци</w:t>
            </w: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онном обществе. Проблемы безопасности информации, этичес</w:t>
            </w: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кие и правовые нормы в информационной сфере.</w:t>
            </w:r>
          </w:p>
          <w:p w:rsidR="00C44704" w:rsidRPr="00D16C95" w:rsidRDefault="00C44704" w:rsidP="00A8715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16C95" w:rsidRPr="00A87154" w:rsidRDefault="00D16C95" w:rsidP="00A87154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16C95" w:rsidRPr="00A87154" w:rsidSect="00FE68F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16C95" w:rsidRPr="00A87154" w:rsidRDefault="00D16C95" w:rsidP="00A8715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871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D16C95" w:rsidRPr="00A87154" w:rsidRDefault="00D16C95" w:rsidP="00A8715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00"/>
        <w:gridCol w:w="5060"/>
        <w:gridCol w:w="6645"/>
        <w:gridCol w:w="1134"/>
        <w:gridCol w:w="957"/>
      </w:tblGrid>
      <w:tr w:rsidR="00D16C95" w:rsidRPr="00A87154" w:rsidTr="00E9726E">
        <w:trPr>
          <w:trHeight w:val="616"/>
        </w:trPr>
        <w:tc>
          <w:tcPr>
            <w:tcW w:w="764" w:type="dxa"/>
            <w:vMerge w:val="restart"/>
          </w:tcPr>
          <w:p w:rsidR="00D16C95" w:rsidRPr="00A87154" w:rsidRDefault="00D16C95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урока</w:t>
            </w:r>
          </w:p>
        </w:tc>
        <w:tc>
          <w:tcPr>
            <w:tcW w:w="5060" w:type="dxa"/>
            <w:vMerge w:val="restart"/>
          </w:tcPr>
          <w:p w:rsidR="00D16C95" w:rsidRPr="00A87154" w:rsidRDefault="00D16C95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</w:t>
            </w:r>
            <w:r w:rsidRPr="00A871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тип</w:t>
            </w:r>
            <w:r w:rsidRPr="00D16C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урока</w:t>
            </w:r>
          </w:p>
        </w:tc>
        <w:tc>
          <w:tcPr>
            <w:tcW w:w="6645" w:type="dxa"/>
            <w:vMerge w:val="restart"/>
          </w:tcPr>
          <w:p w:rsidR="00D16C95" w:rsidRPr="00A87154" w:rsidRDefault="00D16C95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деятельности, формы работы</w:t>
            </w:r>
          </w:p>
        </w:tc>
        <w:tc>
          <w:tcPr>
            <w:tcW w:w="2091" w:type="dxa"/>
            <w:gridSpan w:val="2"/>
          </w:tcPr>
          <w:p w:rsidR="00D16C95" w:rsidRPr="00A87154" w:rsidRDefault="00D16C95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D16C95" w:rsidRPr="00A87154" w:rsidTr="00E9726E">
        <w:trPr>
          <w:trHeight w:val="271"/>
        </w:trPr>
        <w:tc>
          <w:tcPr>
            <w:tcW w:w="764" w:type="dxa"/>
            <w:vMerge/>
          </w:tcPr>
          <w:p w:rsidR="00D16C95" w:rsidRPr="00A87154" w:rsidRDefault="00D16C95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60" w:type="dxa"/>
            <w:vMerge/>
          </w:tcPr>
          <w:p w:rsidR="00D16C95" w:rsidRPr="00A87154" w:rsidRDefault="00D16C95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45" w:type="dxa"/>
            <w:vMerge/>
          </w:tcPr>
          <w:p w:rsidR="00D16C95" w:rsidRPr="00A87154" w:rsidRDefault="00D16C95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16C95" w:rsidRPr="00A87154" w:rsidRDefault="00D16C95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57" w:type="dxa"/>
          </w:tcPr>
          <w:p w:rsidR="00D16C95" w:rsidRPr="00A87154" w:rsidRDefault="00D16C95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Кибернетическая модель управления. Управление без обратной связи и с обратной связью</w:t>
            </w:r>
          </w:p>
        </w:tc>
        <w:tc>
          <w:tcPr>
            <w:tcW w:w="6645" w:type="dxa"/>
            <w:vMerge w:val="restart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Аналитическая деятельность:</w:t>
            </w:r>
          </w:p>
          <w:p w:rsidR="00550BC2" w:rsidRPr="00D16C95" w:rsidRDefault="00550BC2" w:rsidP="00A87154">
            <w:pPr>
              <w:numPr>
                <w:ilvl w:val="0"/>
                <w:numId w:val="25"/>
              </w:num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по блок-схеме, для решения какой задачи предназначен данный алгоритм;</w:t>
            </w:r>
          </w:p>
          <w:p w:rsidR="00550BC2" w:rsidRPr="00D16C95" w:rsidRDefault="00550BC2" w:rsidP="00A87154">
            <w:pPr>
              <w:numPr>
                <w:ilvl w:val="0"/>
                <w:numId w:val="25"/>
              </w:num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изменение значений величин при пошаговом выполнении алгоритма;</w:t>
            </w:r>
          </w:p>
          <w:p w:rsidR="00550BC2" w:rsidRPr="00D16C95" w:rsidRDefault="00550BC2" w:rsidP="00A87154">
            <w:pPr>
              <w:numPr>
                <w:ilvl w:val="0"/>
                <w:numId w:val="25"/>
              </w:num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по выбранному методу решения задачи, какие алгоритмические конструкции могут войти в алгоритм;</w:t>
            </w:r>
          </w:p>
          <w:p w:rsidR="00550BC2" w:rsidRPr="00D16C95" w:rsidRDefault="00550BC2" w:rsidP="00A87154">
            <w:pPr>
              <w:numPr>
                <w:ilvl w:val="0"/>
                <w:numId w:val="25"/>
              </w:num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различные алгоритмы решения одной задачи.</w:t>
            </w:r>
          </w:p>
          <w:p w:rsidR="00550BC2" w:rsidRPr="00D16C95" w:rsidRDefault="00550BC2" w:rsidP="00A87154">
            <w:pPr>
              <w:numPr>
                <w:ilvl w:val="0"/>
                <w:numId w:val="25"/>
              </w:num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этапы решения задачи на компьютере;</w:t>
            </w:r>
          </w:p>
          <w:p w:rsidR="00550BC2" w:rsidRPr="00D16C95" w:rsidRDefault="00550BC2" w:rsidP="00A87154">
            <w:pPr>
              <w:numPr>
                <w:ilvl w:val="0"/>
                <w:numId w:val="25"/>
              </w:num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разбиение исходной задачи на подзадачи;</w:t>
            </w:r>
          </w:p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Практическая деятельность:</w:t>
            </w:r>
          </w:p>
          <w:p w:rsidR="00550BC2" w:rsidRPr="00D16C95" w:rsidRDefault="00550BC2" w:rsidP="00A87154">
            <w:pPr>
              <w:numPr>
                <w:ilvl w:val="0"/>
                <w:numId w:val="26"/>
              </w:num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исполнять готовые алгоритмы для конкретных исходных данных;</w:t>
            </w:r>
          </w:p>
          <w:p w:rsidR="00550BC2" w:rsidRPr="00D16C95" w:rsidRDefault="00550BC2" w:rsidP="00A87154">
            <w:pPr>
              <w:numPr>
                <w:ilvl w:val="0"/>
                <w:numId w:val="26"/>
              </w:num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преобразовывать запись алгоритма с одной формы в другую;</w:t>
            </w:r>
          </w:p>
          <w:p w:rsidR="00550BC2" w:rsidRPr="00D16C95" w:rsidRDefault="00550BC2" w:rsidP="00A87154">
            <w:pPr>
              <w:numPr>
                <w:ilvl w:val="0"/>
                <w:numId w:val="26"/>
              </w:num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цепочки команд, дающих нужный результат при конкретных исходных данных для исполнителя арифметических действий;</w:t>
            </w:r>
          </w:p>
          <w:p w:rsidR="00550BC2" w:rsidRPr="00D16C95" w:rsidRDefault="00550BC2" w:rsidP="00A87154">
            <w:pPr>
              <w:numPr>
                <w:ilvl w:val="0"/>
                <w:numId w:val="26"/>
              </w:num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строить цепочки команд, дающих нужный результат при конкретных исходных данных для исполнителя, </w:t>
            </w: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преобразующего строки символов;</w:t>
            </w:r>
          </w:p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алгоритма и его свойства. Исполнитель алгоритмов: назначение, среда, система команд, режимы работы.</w:t>
            </w:r>
          </w:p>
        </w:tc>
        <w:tc>
          <w:tcPr>
            <w:tcW w:w="6645" w:type="dxa"/>
            <w:vMerge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учебный исполнитель. Работа с учебным исполнителем алгоритмов: построение линейных алгоритмов</w:t>
            </w:r>
          </w:p>
        </w:tc>
        <w:tc>
          <w:tcPr>
            <w:tcW w:w="6645" w:type="dxa"/>
            <w:vMerge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Вспомогательные алгоритмы. Метод последовательной детализации и сборочный метод.</w:t>
            </w:r>
          </w:p>
        </w:tc>
        <w:tc>
          <w:tcPr>
            <w:tcW w:w="6645" w:type="dxa"/>
            <w:vMerge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учебным исполнителем алгоритмов: использование вспомогательных алгоритмов</w:t>
            </w:r>
          </w:p>
        </w:tc>
        <w:tc>
          <w:tcPr>
            <w:tcW w:w="6645" w:type="dxa"/>
            <w:vMerge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блок-схем. Использование циклов с предусловием.</w:t>
            </w:r>
          </w:p>
        </w:tc>
        <w:tc>
          <w:tcPr>
            <w:tcW w:w="6645" w:type="dxa"/>
            <w:vMerge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циклических алгоритмов</w:t>
            </w:r>
          </w:p>
        </w:tc>
        <w:tc>
          <w:tcPr>
            <w:tcW w:w="6645" w:type="dxa"/>
            <w:vMerge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Ветвления. Использование </w:t>
            </w:r>
            <w:proofErr w:type="spellStart"/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двухшаговой</w:t>
            </w:r>
            <w:proofErr w:type="spellEnd"/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детализации</w:t>
            </w:r>
          </w:p>
        </w:tc>
        <w:tc>
          <w:tcPr>
            <w:tcW w:w="6645" w:type="dxa"/>
            <w:vMerge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метода последовательной детализации для построения алгоритма. Использование ветвлений</w:t>
            </w:r>
          </w:p>
        </w:tc>
        <w:tc>
          <w:tcPr>
            <w:tcW w:w="6645" w:type="dxa"/>
            <w:vMerge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Зачётное задание по алгоритмизации</w:t>
            </w:r>
          </w:p>
        </w:tc>
        <w:tc>
          <w:tcPr>
            <w:tcW w:w="6645" w:type="dxa"/>
            <w:vMerge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по теме «Управление и алгоритмы»</w:t>
            </w:r>
          </w:p>
        </w:tc>
        <w:tc>
          <w:tcPr>
            <w:tcW w:w="6645" w:type="dxa"/>
            <w:vMerge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программировании. Алгоритмы работы с величинами: константы, переменные, основные типы, присваивание, ввод и вывод данных.</w:t>
            </w:r>
          </w:p>
        </w:tc>
        <w:tc>
          <w:tcPr>
            <w:tcW w:w="6645" w:type="dxa"/>
            <w:vMerge w:val="restart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Аналитическая деятельность:</w:t>
            </w:r>
          </w:p>
          <w:p w:rsidR="00550BC2" w:rsidRPr="00D16C95" w:rsidRDefault="00550BC2" w:rsidP="00A87154">
            <w:pPr>
              <w:numPr>
                <w:ilvl w:val="0"/>
                <w:numId w:val="27"/>
              </w:num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готовые программы;</w:t>
            </w:r>
          </w:p>
          <w:p w:rsidR="00550BC2" w:rsidRPr="00D16C95" w:rsidRDefault="00550BC2" w:rsidP="00A87154">
            <w:pPr>
              <w:numPr>
                <w:ilvl w:val="0"/>
                <w:numId w:val="27"/>
              </w:num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по программе, для решения какой задачи она предназначена;</w:t>
            </w:r>
          </w:p>
          <w:p w:rsidR="00550BC2" w:rsidRPr="00D16C95" w:rsidRDefault="00550BC2" w:rsidP="00A87154">
            <w:pPr>
              <w:numPr>
                <w:ilvl w:val="0"/>
                <w:numId w:val="27"/>
              </w:num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этапы решения задачи на компьютере.</w:t>
            </w:r>
          </w:p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Практическая деятельность:</w:t>
            </w:r>
          </w:p>
          <w:p w:rsidR="00550BC2" w:rsidRPr="00D16C95" w:rsidRDefault="00550BC2" w:rsidP="00A87154">
            <w:pPr>
              <w:numPr>
                <w:ilvl w:val="0"/>
                <w:numId w:val="28"/>
              </w:num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программировать линейные алгоритмы, предполагающие вычисление арифметических, строковых и логических выражений;</w:t>
            </w:r>
          </w:p>
          <w:p w:rsidR="00550BC2" w:rsidRPr="00D16C95" w:rsidRDefault="00550BC2" w:rsidP="00A87154">
            <w:pPr>
              <w:numPr>
                <w:ilvl w:val="0"/>
                <w:numId w:val="28"/>
              </w:num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      </w:r>
          </w:p>
          <w:p w:rsidR="00550BC2" w:rsidRPr="00D16C95" w:rsidRDefault="00550BC2" w:rsidP="00A87154">
            <w:pPr>
              <w:numPr>
                <w:ilvl w:val="0"/>
                <w:numId w:val="28"/>
              </w:num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разрабатывать программы, содержащие оператор (операторы) цикла</w:t>
            </w:r>
          </w:p>
          <w:p w:rsidR="00550BC2" w:rsidRPr="00A87154" w:rsidRDefault="00550BC2" w:rsidP="00A87154">
            <w:pPr>
              <w:numPr>
                <w:ilvl w:val="0"/>
                <w:numId w:val="28"/>
              </w:num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разрабатывать программы, содержащие подпрограмму;</w:t>
            </w:r>
          </w:p>
          <w:p w:rsidR="00550BC2" w:rsidRPr="00A87154" w:rsidRDefault="00550BC2" w:rsidP="00A87154">
            <w:pPr>
              <w:numPr>
                <w:ilvl w:val="0"/>
                <w:numId w:val="28"/>
              </w:num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разрабатывать программы для обработки одномерного массива: нахождение минимального (максимального) значения в данном массиве; подсчёт количества элементов массива, удовлетворяющих некоторому условию; нахождение суммы всех элементов массива; нахождение количества и суммы всех четных элементов в массиве; сортировка элементов массива и пр.</w:t>
            </w: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Линейные вычислительные алгоритмы</w:t>
            </w:r>
          </w:p>
        </w:tc>
        <w:tc>
          <w:tcPr>
            <w:tcW w:w="6645" w:type="dxa"/>
            <w:vMerge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блок-схем линейных вычислительных алгоритмов (на учебной программе)</w:t>
            </w:r>
          </w:p>
        </w:tc>
        <w:tc>
          <w:tcPr>
            <w:tcW w:w="6645" w:type="dxa"/>
            <w:vMerge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Возникновение и назначение языка Паскаль. Структура программы на языке Паскаль. Операторы ввода, вывода, присваивания.</w:t>
            </w:r>
          </w:p>
        </w:tc>
        <w:tc>
          <w:tcPr>
            <w:tcW w:w="6645" w:type="dxa"/>
            <w:vMerge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готовыми программами на языке Паскаль: отладка, выполнение, тестирование. Программирование на Паскале линейных алгоритмов.</w:t>
            </w:r>
          </w:p>
        </w:tc>
        <w:tc>
          <w:tcPr>
            <w:tcW w:w="6645" w:type="dxa"/>
            <w:vMerge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Оператор ветвления. Логические операции на Паскале</w:t>
            </w:r>
          </w:p>
        </w:tc>
        <w:tc>
          <w:tcPr>
            <w:tcW w:w="6645" w:type="dxa"/>
            <w:vMerge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программы на языке Паскаль с использованием оператора ветвления и логических операций.</w:t>
            </w:r>
          </w:p>
        </w:tc>
        <w:tc>
          <w:tcPr>
            <w:tcW w:w="6645" w:type="dxa"/>
            <w:vMerge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Циклы на языке Паскаль</w:t>
            </w:r>
          </w:p>
        </w:tc>
        <w:tc>
          <w:tcPr>
            <w:tcW w:w="6645" w:type="dxa"/>
            <w:vMerge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программ c использованием цикла с предусловием</w:t>
            </w:r>
          </w:p>
        </w:tc>
        <w:tc>
          <w:tcPr>
            <w:tcW w:w="6645" w:type="dxa"/>
            <w:vMerge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Сочетание циклов и ветвлений. Алгоритм Евклида. Использование алгоритма Евклида при решении задач</w:t>
            </w:r>
          </w:p>
        </w:tc>
        <w:tc>
          <w:tcPr>
            <w:tcW w:w="6645" w:type="dxa"/>
            <w:vMerge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Одномерные массивы в Паскале</w:t>
            </w:r>
          </w:p>
        </w:tc>
        <w:tc>
          <w:tcPr>
            <w:tcW w:w="6645" w:type="dxa"/>
            <w:vMerge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программ обработки одномерных массивов</w:t>
            </w:r>
          </w:p>
        </w:tc>
        <w:tc>
          <w:tcPr>
            <w:tcW w:w="6645" w:type="dxa"/>
            <w:vMerge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случайного числа. Датчик случайных чисел в Паскале. Поиск чисел в массиве</w:t>
            </w:r>
          </w:p>
        </w:tc>
        <w:tc>
          <w:tcPr>
            <w:tcW w:w="6645" w:type="dxa"/>
            <w:vMerge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программы поиска числа в случайно сформированном массиве.</w:t>
            </w:r>
          </w:p>
        </w:tc>
        <w:tc>
          <w:tcPr>
            <w:tcW w:w="6645" w:type="dxa"/>
            <w:vMerge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наибольшего и наименьшего элементов массива Составление программы на Паскале поиска минимального и максимального элементов</w:t>
            </w:r>
          </w:p>
        </w:tc>
        <w:tc>
          <w:tcPr>
            <w:tcW w:w="6645" w:type="dxa"/>
            <w:vMerge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Сортировка массива. Составление программы на Паскале сортировки массива</w:t>
            </w:r>
          </w:p>
        </w:tc>
        <w:tc>
          <w:tcPr>
            <w:tcW w:w="6645" w:type="dxa"/>
            <w:vMerge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по теме «Программное управление работой компьютера»</w:t>
            </w:r>
          </w:p>
        </w:tc>
        <w:tc>
          <w:tcPr>
            <w:tcW w:w="6645" w:type="dxa"/>
            <w:vMerge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Предыстория информатики. История ЭВМ, программного обеспечения и ИКТ</w:t>
            </w:r>
          </w:p>
        </w:tc>
        <w:tc>
          <w:tcPr>
            <w:tcW w:w="6645" w:type="dxa"/>
            <w:vMerge w:val="restart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Аналитическая деятельность:</w:t>
            </w:r>
          </w:p>
          <w:p w:rsidR="00550BC2" w:rsidRPr="00D16C95" w:rsidRDefault="00550BC2" w:rsidP="00A87154">
            <w:pPr>
              <w:numPr>
                <w:ilvl w:val="0"/>
                <w:numId w:val="30"/>
              </w:num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основные этапы развития средств работы с информацией в истории человеческого общества;</w:t>
            </w:r>
          </w:p>
          <w:p w:rsidR="00550BC2" w:rsidRPr="00D16C95" w:rsidRDefault="00550BC2" w:rsidP="00A87154">
            <w:pPr>
              <w:numPr>
                <w:ilvl w:val="0"/>
                <w:numId w:val="30"/>
              </w:num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основные этапы развития компьютерной техник</w:t>
            </w:r>
            <w:proofErr w:type="gramStart"/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ЭВМ) и программного обеспечения;</w:t>
            </w:r>
          </w:p>
          <w:p w:rsidR="00550BC2" w:rsidRPr="00D16C95" w:rsidRDefault="00550BC2" w:rsidP="00A87154">
            <w:pPr>
              <w:numPr>
                <w:ilvl w:val="0"/>
                <w:numId w:val="30"/>
              </w:num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проблемы безопасности информации;</w:t>
            </w:r>
          </w:p>
          <w:p w:rsidR="00550BC2" w:rsidRPr="00A87154" w:rsidRDefault="00550BC2" w:rsidP="00A87154">
            <w:pPr>
              <w:numPr>
                <w:ilvl w:val="0"/>
                <w:numId w:val="30"/>
              </w:num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правовые нормы, которые обязан соблюдать польз</w:t>
            </w: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ователь информационных ресурсов</w:t>
            </w:r>
          </w:p>
          <w:p w:rsidR="00550BC2" w:rsidRPr="00A87154" w:rsidRDefault="00550BC2" w:rsidP="00A87154">
            <w:pPr>
              <w:numPr>
                <w:ilvl w:val="0"/>
                <w:numId w:val="30"/>
              </w:num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регулировать свою информационную деятельность в соответствии с этическими и правовыми нормами общества.</w:t>
            </w: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информатика: информационные ресурсы, информационное общество</w:t>
            </w:r>
          </w:p>
        </w:tc>
        <w:tc>
          <w:tcPr>
            <w:tcW w:w="6645" w:type="dxa"/>
            <w:vMerge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информатика: информационная безопасность</w:t>
            </w:r>
          </w:p>
        </w:tc>
        <w:tc>
          <w:tcPr>
            <w:tcW w:w="6645" w:type="dxa"/>
            <w:vMerge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6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тест по курсу 9 класса</w:t>
            </w:r>
          </w:p>
        </w:tc>
        <w:tc>
          <w:tcPr>
            <w:tcW w:w="6645" w:type="dxa"/>
            <w:vMerge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итогового тестирования</w:t>
            </w:r>
          </w:p>
        </w:tc>
        <w:tc>
          <w:tcPr>
            <w:tcW w:w="6645" w:type="dxa"/>
            <w:vMerge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BC2" w:rsidRPr="00A87154" w:rsidTr="00E9726E">
        <w:tc>
          <w:tcPr>
            <w:tcW w:w="76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550BC2" w:rsidRPr="00D16C95" w:rsidRDefault="00550BC2" w:rsidP="00A871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A87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</w:p>
        </w:tc>
        <w:tc>
          <w:tcPr>
            <w:tcW w:w="6645" w:type="dxa"/>
            <w:vMerge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</w:tcPr>
          <w:p w:rsidR="00550BC2" w:rsidRPr="00A87154" w:rsidRDefault="00550BC2" w:rsidP="00A871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16C95" w:rsidRPr="00D16C95" w:rsidRDefault="00D16C95" w:rsidP="00A87154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4704" w:rsidRPr="00A87154" w:rsidRDefault="00C44704" w:rsidP="00A87154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44704" w:rsidRPr="00A87154" w:rsidSect="00FE68F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44704" w:rsidRPr="00A87154" w:rsidRDefault="00C44704" w:rsidP="00A8715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71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МАТЕРИАЛЬНО-ТЕХНИЧЕСКОЕ ОБЕСПЕЧЕНИЕ</w:t>
      </w:r>
    </w:p>
    <w:p w:rsidR="00C44704" w:rsidRPr="00A87154" w:rsidRDefault="00C44704" w:rsidP="00A87154">
      <w:pPr>
        <w:pStyle w:val="a6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87154">
        <w:rPr>
          <w:bCs/>
          <w:color w:val="000000"/>
        </w:rPr>
        <w:t>Учебник «Информатика» для 9 класса. </w:t>
      </w:r>
      <w:r w:rsidRPr="00A87154">
        <w:rPr>
          <w:color w:val="000000"/>
        </w:rPr>
        <w:t xml:space="preserve">Авторы: Семакин И. Г., </w:t>
      </w:r>
      <w:proofErr w:type="spellStart"/>
      <w:r w:rsidRPr="00A87154">
        <w:rPr>
          <w:color w:val="000000"/>
        </w:rPr>
        <w:t>Залогова</w:t>
      </w:r>
      <w:proofErr w:type="spellEnd"/>
      <w:r w:rsidRPr="00A87154">
        <w:rPr>
          <w:color w:val="000000"/>
        </w:rPr>
        <w:t xml:space="preserve"> Л.А., Русаков С.В., Шестакова Л. В.</w:t>
      </w:r>
    </w:p>
    <w:p w:rsidR="00C44704" w:rsidRPr="00A87154" w:rsidRDefault="00C44704" w:rsidP="00A87154">
      <w:pPr>
        <w:pStyle w:val="a6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87154">
        <w:rPr>
          <w:bCs/>
          <w:color w:val="000000"/>
        </w:rPr>
        <w:t>Методическое пособие для учителя</w:t>
      </w:r>
      <w:r w:rsidRPr="00A87154">
        <w:rPr>
          <w:color w:val="000000"/>
        </w:rPr>
        <w:t>.</w:t>
      </w:r>
    </w:p>
    <w:p w:rsidR="00C44704" w:rsidRPr="00A87154" w:rsidRDefault="00C44704" w:rsidP="00A87154">
      <w:pPr>
        <w:pStyle w:val="a6"/>
        <w:numPr>
          <w:ilvl w:val="0"/>
          <w:numId w:val="31"/>
        </w:numPr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A87154">
        <w:rPr>
          <w:bCs/>
          <w:color w:val="000000"/>
        </w:rPr>
        <w:t>Комплект цифровых образовательных ресурсов </w:t>
      </w:r>
      <w:r w:rsidRPr="00A87154">
        <w:rPr>
          <w:color w:val="000000"/>
        </w:rPr>
        <w:t>(далее ЦОР), размещенный в Единой коллекции ЦОР (</w:t>
      </w:r>
      <w:r w:rsidRPr="00A87154">
        <w:rPr>
          <w:color w:val="000000"/>
          <w:u w:val="single"/>
        </w:rPr>
        <w:t>http://schoolBcollection.edu.ru/</w:t>
      </w:r>
      <w:r w:rsidRPr="00A87154">
        <w:rPr>
          <w:color w:val="000000"/>
        </w:rPr>
        <w:t>)</w:t>
      </w:r>
    </w:p>
    <w:p w:rsidR="00277EE2" w:rsidRPr="00A87154" w:rsidRDefault="00277EE2" w:rsidP="00A87154">
      <w:pPr>
        <w:tabs>
          <w:tab w:val="left" w:pos="513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77EE2" w:rsidRPr="00A87154" w:rsidSect="00FE68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A78" w:rsidRDefault="00A87154">
      <w:pPr>
        <w:spacing w:after="0" w:line="240" w:lineRule="auto"/>
      </w:pPr>
      <w:r>
        <w:separator/>
      </w:r>
    </w:p>
  </w:endnote>
  <w:endnote w:type="continuationSeparator" w:id="0">
    <w:p w:rsidR="00A83A78" w:rsidRDefault="00A87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A78" w:rsidRDefault="00A87154">
      <w:pPr>
        <w:spacing w:after="0" w:line="240" w:lineRule="auto"/>
      </w:pPr>
      <w:r>
        <w:separator/>
      </w:r>
    </w:p>
  </w:footnote>
  <w:footnote w:type="continuationSeparator" w:id="0">
    <w:p w:rsidR="00A83A78" w:rsidRDefault="00A871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D5C14BA"/>
    <w:lvl w:ilvl="0">
      <w:numFmt w:val="bullet"/>
      <w:lvlText w:val="*"/>
      <w:lvlJc w:val="left"/>
    </w:lvl>
  </w:abstractNum>
  <w:abstractNum w:abstractNumId="1">
    <w:nsid w:val="008B02CE"/>
    <w:multiLevelType w:val="multilevel"/>
    <w:tmpl w:val="AD44A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8B5F85"/>
    <w:multiLevelType w:val="multilevel"/>
    <w:tmpl w:val="5CF23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EA2300"/>
    <w:multiLevelType w:val="hybridMultilevel"/>
    <w:tmpl w:val="D562C84E"/>
    <w:lvl w:ilvl="0" w:tplc="98580596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D91CBD"/>
    <w:multiLevelType w:val="multilevel"/>
    <w:tmpl w:val="6EAE7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6E2E4D"/>
    <w:multiLevelType w:val="multilevel"/>
    <w:tmpl w:val="14CC2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CF67D0"/>
    <w:multiLevelType w:val="multilevel"/>
    <w:tmpl w:val="B8E49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0E220E"/>
    <w:multiLevelType w:val="hybridMultilevel"/>
    <w:tmpl w:val="372843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1C3DBA"/>
    <w:multiLevelType w:val="hybridMultilevel"/>
    <w:tmpl w:val="766445FA"/>
    <w:lvl w:ilvl="0" w:tplc="24A099E4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8D01A92"/>
    <w:multiLevelType w:val="multilevel"/>
    <w:tmpl w:val="10C0D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0279F5"/>
    <w:multiLevelType w:val="multilevel"/>
    <w:tmpl w:val="061CB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D07856"/>
    <w:multiLevelType w:val="hybridMultilevel"/>
    <w:tmpl w:val="8F90F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0461D2"/>
    <w:multiLevelType w:val="hybridMultilevel"/>
    <w:tmpl w:val="FA229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554C4F"/>
    <w:multiLevelType w:val="multilevel"/>
    <w:tmpl w:val="576A1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26271C"/>
    <w:multiLevelType w:val="hybridMultilevel"/>
    <w:tmpl w:val="2B9A1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2805E0"/>
    <w:multiLevelType w:val="hybridMultilevel"/>
    <w:tmpl w:val="209EA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A47CDA"/>
    <w:multiLevelType w:val="hybridMultilevel"/>
    <w:tmpl w:val="2B2ED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E95A2A"/>
    <w:multiLevelType w:val="multilevel"/>
    <w:tmpl w:val="E5BE5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>
    <w:nsid w:val="47D74F28"/>
    <w:multiLevelType w:val="hybridMultilevel"/>
    <w:tmpl w:val="0FDE0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A2361F"/>
    <w:multiLevelType w:val="multilevel"/>
    <w:tmpl w:val="02BA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9824C21"/>
    <w:multiLevelType w:val="multilevel"/>
    <w:tmpl w:val="8EA24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F096237"/>
    <w:multiLevelType w:val="hybridMultilevel"/>
    <w:tmpl w:val="DBFCFABC"/>
    <w:lvl w:ilvl="0" w:tplc="32AC4AD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04B08A0"/>
    <w:multiLevelType w:val="hybridMultilevel"/>
    <w:tmpl w:val="15DC0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6B30BB"/>
    <w:multiLevelType w:val="multilevel"/>
    <w:tmpl w:val="5EEE6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186402D"/>
    <w:multiLevelType w:val="multilevel"/>
    <w:tmpl w:val="621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272260D"/>
    <w:multiLevelType w:val="hybridMultilevel"/>
    <w:tmpl w:val="C7BC1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D0120E"/>
    <w:multiLevelType w:val="multilevel"/>
    <w:tmpl w:val="9A367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2650FA3"/>
    <w:multiLevelType w:val="hybridMultilevel"/>
    <w:tmpl w:val="367ED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4310AD"/>
    <w:multiLevelType w:val="multilevel"/>
    <w:tmpl w:val="FB709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E3116EB"/>
    <w:multiLevelType w:val="hybridMultilevel"/>
    <w:tmpl w:val="C1E2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51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22"/>
  </w:num>
  <w:num w:numId="5">
    <w:abstractNumId w:val="8"/>
  </w:num>
  <w:num w:numId="6">
    <w:abstractNumId w:val="17"/>
  </w:num>
  <w:num w:numId="7">
    <w:abstractNumId w:val="18"/>
  </w:num>
  <w:num w:numId="8">
    <w:abstractNumId w:val="16"/>
  </w:num>
  <w:num w:numId="9">
    <w:abstractNumId w:val="14"/>
  </w:num>
  <w:num w:numId="10">
    <w:abstractNumId w:val="26"/>
  </w:num>
  <w:num w:numId="11">
    <w:abstractNumId w:val="23"/>
  </w:num>
  <w:num w:numId="12">
    <w:abstractNumId w:val="15"/>
  </w:num>
  <w:num w:numId="13">
    <w:abstractNumId w:val="11"/>
  </w:num>
  <w:num w:numId="14">
    <w:abstractNumId w:val="12"/>
  </w:num>
  <w:num w:numId="15">
    <w:abstractNumId w:val="28"/>
  </w:num>
  <w:num w:numId="16">
    <w:abstractNumId w:val="30"/>
  </w:num>
  <w:num w:numId="17">
    <w:abstractNumId w:val="3"/>
  </w:num>
  <w:num w:numId="18">
    <w:abstractNumId w:val="10"/>
  </w:num>
  <w:num w:numId="19">
    <w:abstractNumId w:val="5"/>
  </w:num>
  <w:num w:numId="20">
    <w:abstractNumId w:val="13"/>
  </w:num>
  <w:num w:numId="21">
    <w:abstractNumId w:val="6"/>
  </w:num>
  <w:num w:numId="22">
    <w:abstractNumId w:val="25"/>
  </w:num>
  <w:num w:numId="23">
    <w:abstractNumId w:val="9"/>
  </w:num>
  <w:num w:numId="24">
    <w:abstractNumId w:val="2"/>
  </w:num>
  <w:num w:numId="25">
    <w:abstractNumId w:val="1"/>
  </w:num>
  <w:num w:numId="26">
    <w:abstractNumId w:val="27"/>
  </w:num>
  <w:num w:numId="27">
    <w:abstractNumId w:val="24"/>
  </w:num>
  <w:num w:numId="28">
    <w:abstractNumId w:val="29"/>
  </w:num>
  <w:num w:numId="29">
    <w:abstractNumId w:val="19"/>
  </w:num>
  <w:num w:numId="30">
    <w:abstractNumId w:val="20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614"/>
    <w:rsid w:val="00006970"/>
    <w:rsid w:val="001F63BF"/>
    <w:rsid w:val="00277EE2"/>
    <w:rsid w:val="00350C79"/>
    <w:rsid w:val="004743EF"/>
    <w:rsid w:val="00550BC2"/>
    <w:rsid w:val="006403C7"/>
    <w:rsid w:val="0064197F"/>
    <w:rsid w:val="00981614"/>
    <w:rsid w:val="009D081E"/>
    <w:rsid w:val="00A83A78"/>
    <w:rsid w:val="00A87154"/>
    <w:rsid w:val="00C44704"/>
    <w:rsid w:val="00D16C95"/>
    <w:rsid w:val="00E13403"/>
    <w:rsid w:val="00E43942"/>
    <w:rsid w:val="00E9726E"/>
    <w:rsid w:val="00FE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EE2"/>
    <w:pPr>
      <w:ind w:left="720"/>
      <w:contextualSpacing/>
    </w:pPr>
  </w:style>
  <w:style w:type="paragraph" w:styleId="a4">
    <w:name w:val="header"/>
    <w:basedOn w:val="a"/>
    <w:link w:val="a5"/>
    <w:uiPriority w:val="99"/>
    <w:rsid w:val="00277E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277E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FE6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D16C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50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C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EE2"/>
    <w:pPr>
      <w:ind w:left="720"/>
      <w:contextualSpacing/>
    </w:pPr>
  </w:style>
  <w:style w:type="paragraph" w:styleId="a4">
    <w:name w:val="header"/>
    <w:basedOn w:val="a"/>
    <w:link w:val="a5"/>
    <w:uiPriority w:val="99"/>
    <w:rsid w:val="00277E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277E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FE6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D16C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50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C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9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1611</Words>
  <Characters>9189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школа</cp:lastModifiedBy>
  <cp:revision>13</cp:revision>
  <dcterms:created xsi:type="dcterms:W3CDTF">2020-03-15T10:33:00Z</dcterms:created>
  <dcterms:modified xsi:type="dcterms:W3CDTF">2020-03-26T14:14:00Z</dcterms:modified>
</cp:coreProperties>
</file>