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13" w:rsidRPr="00297BAA" w:rsidRDefault="008326F5" w:rsidP="00297B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956161" cy="8086725"/>
            <wp:effectExtent l="19050" t="0" r="6489" b="0"/>
            <wp:docPr id="1" name="Рисунок 1" descr="C:\Users\Пользователь\Desktop\ФОТО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61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E13" w:rsidRPr="00297BAA">
        <w:rPr>
          <w:rFonts w:ascii="Times New Roman" w:hAnsi="Times New Roman" w:cs="Times New Roman"/>
          <w:sz w:val="28"/>
          <w:szCs w:val="28"/>
        </w:rPr>
        <w:br w:type="page"/>
      </w:r>
    </w:p>
    <w:p w:rsidR="009814F2" w:rsidRDefault="009814F2" w:rsidP="00710E13">
      <w:pPr>
        <w:pStyle w:val="50"/>
        <w:shd w:val="clear" w:color="auto" w:fill="auto"/>
        <w:spacing w:after="0" w:line="240" w:lineRule="exact"/>
        <w:ind w:right="-27" w:firstLine="360"/>
        <w:jc w:val="center"/>
      </w:pPr>
    </w:p>
    <w:p w:rsidR="009814F2" w:rsidRDefault="00C526D5" w:rsidP="00710E13">
      <w:pPr>
        <w:pStyle w:val="60"/>
        <w:shd w:val="clear" w:color="auto" w:fill="auto"/>
        <w:spacing w:after="599" w:line="280" w:lineRule="exact"/>
        <w:ind w:right="-27" w:firstLine="360"/>
      </w:pPr>
      <w:r>
        <w:t>Содержание</w:t>
      </w:r>
    </w:p>
    <w:p w:rsidR="009814F2" w:rsidRPr="00710E13" w:rsidRDefault="00A3677B" w:rsidP="00A3677B">
      <w:pPr>
        <w:pStyle w:val="60"/>
        <w:shd w:val="clear" w:color="auto" w:fill="auto"/>
        <w:spacing w:after="0" w:line="360" w:lineRule="auto"/>
        <w:jc w:val="left"/>
        <w:rPr>
          <w:b w:val="0"/>
        </w:rPr>
      </w:pPr>
      <w:r>
        <w:rPr>
          <w:b w:val="0"/>
        </w:rPr>
        <w:t>Общие положения</w:t>
      </w:r>
    </w:p>
    <w:p w:rsidR="009814F2" w:rsidRPr="00297BAA" w:rsidRDefault="00C526D5" w:rsidP="00B81D81">
      <w:pPr>
        <w:pStyle w:val="60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jc w:val="both"/>
      </w:pPr>
      <w:r w:rsidRPr="00297BAA">
        <w:t>Целевой раздел.</w:t>
      </w:r>
    </w:p>
    <w:p w:rsidR="009814F2" w:rsidRPr="00710E13" w:rsidRDefault="00C526D5" w:rsidP="00B81D81">
      <w:pPr>
        <w:pStyle w:val="60"/>
        <w:numPr>
          <w:ilvl w:val="1"/>
          <w:numId w:val="1"/>
        </w:numPr>
        <w:shd w:val="clear" w:color="auto" w:fill="auto"/>
        <w:tabs>
          <w:tab w:val="left" w:pos="709"/>
          <w:tab w:val="left" w:pos="1134"/>
        </w:tabs>
        <w:spacing w:after="0" w:line="360" w:lineRule="auto"/>
        <w:jc w:val="both"/>
        <w:rPr>
          <w:b w:val="0"/>
        </w:rPr>
      </w:pPr>
      <w:r w:rsidRPr="00710E13">
        <w:rPr>
          <w:b w:val="0"/>
        </w:rPr>
        <w:t>Пояснительная записка.</w:t>
      </w:r>
    </w:p>
    <w:p w:rsidR="009814F2" w:rsidRPr="00710E13" w:rsidRDefault="00710E13" w:rsidP="00B81D81">
      <w:pPr>
        <w:pStyle w:val="60"/>
        <w:numPr>
          <w:ilvl w:val="1"/>
          <w:numId w:val="1"/>
        </w:numPr>
        <w:shd w:val="clear" w:color="auto" w:fill="auto"/>
        <w:tabs>
          <w:tab w:val="left" w:pos="709"/>
          <w:tab w:val="left" w:pos="1134"/>
          <w:tab w:val="right" w:pos="7742"/>
        </w:tabs>
        <w:spacing w:after="0" w:line="360" w:lineRule="auto"/>
        <w:jc w:val="both"/>
        <w:rPr>
          <w:b w:val="0"/>
        </w:rPr>
      </w:pPr>
      <w:r w:rsidRPr="00710E13">
        <w:rPr>
          <w:b w:val="0"/>
        </w:rPr>
        <w:t xml:space="preserve">Планируемые результаты </w:t>
      </w:r>
      <w:r w:rsidR="00C526D5" w:rsidRPr="00710E13">
        <w:rPr>
          <w:b w:val="0"/>
        </w:rPr>
        <w:t>освоения</w:t>
      </w:r>
      <w:r w:rsidRPr="00710E13">
        <w:rPr>
          <w:b w:val="0"/>
        </w:rPr>
        <w:t xml:space="preserve"> </w:t>
      </w:r>
      <w:proofErr w:type="gramStart"/>
      <w:r w:rsidRPr="00710E13">
        <w:rPr>
          <w:b w:val="0"/>
        </w:rPr>
        <w:t>обучающимися</w:t>
      </w:r>
      <w:proofErr w:type="gramEnd"/>
      <w:r w:rsidRPr="00710E13">
        <w:rPr>
          <w:b w:val="0"/>
        </w:rPr>
        <w:t xml:space="preserve"> с НОДА </w:t>
      </w:r>
    </w:p>
    <w:p w:rsidR="009814F2" w:rsidRPr="00710E13" w:rsidRDefault="00C526D5" w:rsidP="00A3677B">
      <w:pPr>
        <w:pStyle w:val="60"/>
        <w:shd w:val="clear" w:color="auto" w:fill="auto"/>
        <w:tabs>
          <w:tab w:val="left" w:pos="1134"/>
        </w:tabs>
        <w:spacing w:after="0" w:line="360" w:lineRule="auto"/>
        <w:jc w:val="left"/>
        <w:rPr>
          <w:b w:val="0"/>
        </w:rPr>
      </w:pPr>
      <w:r w:rsidRPr="00710E13">
        <w:rPr>
          <w:b w:val="0"/>
        </w:rPr>
        <w:t>адаптированной основной общеобразовательной программы основного общего образования.</w:t>
      </w:r>
    </w:p>
    <w:p w:rsidR="009814F2" w:rsidRPr="00A3677B" w:rsidRDefault="00C526D5" w:rsidP="00B81D81">
      <w:pPr>
        <w:pStyle w:val="6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360" w:lineRule="auto"/>
        <w:jc w:val="left"/>
        <w:rPr>
          <w:b w:val="0"/>
        </w:rPr>
      </w:pPr>
      <w:r w:rsidRPr="00710E13">
        <w:rPr>
          <w:b w:val="0"/>
        </w:rPr>
        <w:t>Система оценки достижения планируемых</w:t>
      </w:r>
      <w:r w:rsidR="00710E13" w:rsidRPr="00710E13">
        <w:rPr>
          <w:b w:val="0"/>
        </w:rPr>
        <w:t xml:space="preserve"> </w:t>
      </w:r>
      <w:r w:rsidRPr="00710E13">
        <w:rPr>
          <w:b w:val="0"/>
        </w:rPr>
        <w:t xml:space="preserve">результатов освоения </w:t>
      </w:r>
      <w:proofErr w:type="gramStart"/>
      <w:r w:rsidRPr="00710E13">
        <w:rPr>
          <w:b w:val="0"/>
        </w:rPr>
        <w:t>обу</w:t>
      </w:r>
      <w:r w:rsidR="00A3677B">
        <w:rPr>
          <w:b w:val="0"/>
        </w:rPr>
        <w:t>чающимися</w:t>
      </w:r>
      <w:proofErr w:type="gramEnd"/>
      <w:r w:rsidR="00A3677B">
        <w:rPr>
          <w:b w:val="0"/>
        </w:rPr>
        <w:t xml:space="preserve"> с НОДА адаптированной </w:t>
      </w:r>
      <w:r w:rsidRPr="00710E13">
        <w:rPr>
          <w:b w:val="0"/>
        </w:rPr>
        <w:t>основной</w:t>
      </w:r>
      <w:r w:rsidR="00A3677B">
        <w:rPr>
          <w:b w:val="0"/>
        </w:rPr>
        <w:t xml:space="preserve"> </w:t>
      </w:r>
      <w:r w:rsidRPr="00A3677B">
        <w:rPr>
          <w:b w:val="0"/>
        </w:rPr>
        <w:t>общеобразовательной программы</w:t>
      </w:r>
      <w:r w:rsidR="00710E13" w:rsidRPr="00A3677B">
        <w:rPr>
          <w:b w:val="0"/>
        </w:rPr>
        <w:t xml:space="preserve"> </w:t>
      </w:r>
      <w:r w:rsidRPr="00A3677B">
        <w:rPr>
          <w:b w:val="0"/>
        </w:rPr>
        <w:t>основного</w:t>
      </w:r>
      <w:r w:rsidR="00710E13" w:rsidRPr="00A3677B">
        <w:rPr>
          <w:b w:val="0"/>
        </w:rPr>
        <w:t xml:space="preserve"> </w:t>
      </w:r>
      <w:r w:rsidRPr="00A3677B">
        <w:rPr>
          <w:b w:val="0"/>
        </w:rPr>
        <w:t>общего образования.</w:t>
      </w:r>
    </w:p>
    <w:p w:rsidR="009814F2" w:rsidRPr="00297BAA" w:rsidRDefault="00C526D5" w:rsidP="00B81D81">
      <w:pPr>
        <w:pStyle w:val="6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60" w:lineRule="auto"/>
        <w:jc w:val="both"/>
      </w:pPr>
      <w:r w:rsidRPr="00297BAA">
        <w:t>Содержательный раздел.</w:t>
      </w:r>
    </w:p>
    <w:p w:rsidR="009814F2" w:rsidRPr="00710E13" w:rsidRDefault="00C526D5" w:rsidP="00A3677B">
      <w:pPr>
        <w:pStyle w:val="60"/>
        <w:numPr>
          <w:ilvl w:val="1"/>
          <w:numId w:val="2"/>
        </w:numPr>
        <w:shd w:val="clear" w:color="auto" w:fill="auto"/>
        <w:spacing w:after="0" w:line="360" w:lineRule="auto"/>
        <w:jc w:val="left"/>
        <w:rPr>
          <w:b w:val="0"/>
        </w:rPr>
      </w:pPr>
      <w:r w:rsidRPr="00710E13">
        <w:rPr>
          <w:b w:val="0"/>
        </w:rPr>
        <w:t>Программа формирования универсальных учебных действий.</w:t>
      </w:r>
    </w:p>
    <w:p w:rsidR="009814F2" w:rsidRPr="00710E13" w:rsidRDefault="00C526D5" w:rsidP="00A3677B">
      <w:pPr>
        <w:pStyle w:val="60"/>
        <w:numPr>
          <w:ilvl w:val="1"/>
          <w:numId w:val="2"/>
        </w:numPr>
        <w:shd w:val="clear" w:color="auto" w:fill="auto"/>
        <w:spacing w:after="0" w:line="360" w:lineRule="auto"/>
        <w:jc w:val="left"/>
        <w:rPr>
          <w:b w:val="0"/>
        </w:rPr>
      </w:pPr>
      <w:r w:rsidRPr="00710E13">
        <w:rPr>
          <w:b w:val="0"/>
        </w:rPr>
        <w:t>Программы отдельных учебных предметов, курсов коррекционно-образовательной области.</w:t>
      </w:r>
    </w:p>
    <w:p w:rsidR="009814F2" w:rsidRPr="00710E13" w:rsidRDefault="00C526D5" w:rsidP="00A3677B">
      <w:pPr>
        <w:pStyle w:val="60"/>
        <w:numPr>
          <w:ilvl w:val="1"/>
          <w:numId w:val="2"/>
        </w:numPr>
        <w:shd w:val="clear" w:color="auto" w:fill="auto"/>
        <w:spacing w:after="0" w:line="360" w:lineRule="auto"/>
        <w:jc w:val="left"/>
        <w:rPr>
          <w:b w:val="0"/>
        </w:rPr>
      </w:pPr>
      <w:r w:rsidRPr="00710E13">
        <w:rPr>
          <w:b w:val="0"/>
        </w:rPr>
        <w:t>Программа духовно-нравственного развития, воспитания.</w:t>
      </w:r>
    </w:p>
    <w:p w:rsidR="009814F2" w:rsidRPr="00710E13" w:rsidRDefault="00C526D5" w:rsidP="00A3677B">
      <w:pPr>
        <w:pStyle w:val="60"/>
        <w:numPr>
          <w:ilvl w:val="1"/>
          <w:numId w:val="2"/>
        </w:numPr>
        <w:shd w:val="clear" w:color="auto" w:fill="auto"/>
        <w:spacing w:after="0" w:line="360" w:lineRule="auto"/>
        <w:jc w:val="left"/>
        <w:rPr>
          <w:b w:val="0"/>
        </w:rPr>
      </w:pPr>
      <w:r w:rsidRPr="00710E13">
        <w:rPr>
          <w:b w:val="0"/>
        </w:rPr>
        <w:t>Программа формирования экологической культуры, здорового и безопасного образа жизни.</w:t>
      </w:r>
    </w:p>
    <w:p w:rsidR="009814F2" w:rsidRPr="00710E13" w:rsidRDefault="00C526D5" w:rsidP="00B81D81">
      <w:pPr>
        <w:pStyle w:val="60"/>
        <w:numPr>
          <w:ilvl w:val="1"/>
          <w:numId w:val="2"/>
        </w:numPr>
        <w:shd w:val="clear" w:color="auto" w:fill="auto"/>
        <w:tabs>
          <w:tab w:val="left" w:pos="709"/>
          <w:tab w:val="left" w:pos="1276"/>
        </w:tabs>
        <w:spacing w:after="0" w:line="360" w:lineRule="auto"/>
        <w:jc w:val="both"/>
        <w:rPr>
          <w:b w:val="0"/>
        </w:rPr>
      </w:pPr>
      <w:r w:rsidRPr="00710E13">
        <w:rPr>
          <w:b w:val="0"/>
        </w:rPr>
        <w:t>Программа коррекционной работы.</w:t>
      </w:r>
    </w:p>
    <w:p w:rsidR="009814F2" w:rsidRPr="00710E13" w:rsidRDefault="00C526D5" w:rsidP="00B81D81">
      <w:pPr>
        <w:pStyle w:val="60"/>
        <w:numPr>
          <w:ilvl w:val="1"/>
          <w:numId w:val="2"/>
        </w:numPr>
        <w:shd w:val="clear" w:color="auto" w:fill="auto"/>
        <w:tabs>
          <w:tab w:val="left" w:pos="709"/>
          <w:tab w:val="left" w:pos="1276"/>
        </w:tabs>
        <w:spacing w:after="0" w:line="360" w:lineRule="auto"/>
        <w:jc w:val="both"/>
        <w:rPr>
          <w:b w:val="0"/>
        </w:rPr>
      </w:pPr>
      <w:r w:rsidRPr="00710E13">
        <w:rPr>
          <w:b w:val="0"/>
        </w:rPr>
        <w:t>Программа внеурочной деятельности.</w:t>
      </w:r>
    </w:p>
    <w:p w:rsidR="009814F2" w:rsidRPr="00710E13" w:rsidRDefault="00C526D5" w:rsidP="00A3677B">
      <w:pPr>
        <w:pStyle w:val="60"/>
        <w:shd w:val="clear" w:color="auto" w:fill="auto"/>
        <w:spacing w:after="0" w:line="360" w:lineRule="auto"/>
        <w:jc w:val="both"/>
        <w:rPr>
          <w:b w:val="0"/>
        </w:rPr>
      </w:pPr>
      <w:r w:rsidRPr="00710E13">
        <w:t>3</w:t>
      </w:r>
      <w:r w:rsidR="00710E13">
        <w:rPr>
          <w:b w:val="0"/>
        </w:rPr>
        <w:t>.</w:t>
      </w:r>
      <w:r w:rsidRPr="00710E13">
        <w:rPr>
          <w:b w:val="0"/>
        </w:rPr>
        <w:t xml:space="preserve"> </w:t>
      </w:r>
      <w:r w:rsidRPr="00297BAA">
        <w:t>Организационный раздел.</w:t>
      </w:r>
    </w:p>
    <w:p w:rsidR="009814F2" w:rsidRPr="00710E13" w:rsidRDefault="00C526D5" w:rsidP="00A3677B">
      <w:pPr>
        <w:pStyle w:val="60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b w:val="0"/>
        </w:rPr>
      </w:pPr>
      <w:r w:rsidRPr="00710E13">
        <w:rPr>
          <w:b w:val="0"/>
        </w:rPr>
        <w:t>Учебный план.</w:t>
      </w:r>
    </w:p>
    <w:p w:rsidR="009814F2" w:rsidRPr="00710E13" w:rsidRDefault="00C526D5" w:rsidP="00A3677B">
      <w:pPr>
        <w:pStyle w:val="60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b w:val="0"/>
        </w:rPr>
      </w:pPr>
      <w:r w:rsidRPr="00710E13">
        <w:rPr>
          <w:b w:val="0"/>
        </w:rPr>
        <w:t xml:space="preserve">Система условий реализации адаптированной основной общеобразовательной программы основного общего образования </w:t>
      </w:r>
      <w:proofErr w:type="gramStart"/>
      <w:r w:rsidRPr="00710E13">
        <w:rPr>
          <w:b w:val="0"/>
        </w:rPr>
        <w:t>для</w:t>
      </w:r>
      <w:proofErr w:type="gramEnd"/>
      <w:r w:rsidRPr="00710E13">
        <w:rPr>
          <w:b w:val="0"/>
        </w:rPr>
        <w:t xml:space="preserve"> обучающихся с НОДА.</w:t>
      </w:r>
      <w:r w:rsidRPr="00710E13">
        <w:rPr>
          <w:b w:val="0"/>
        </w:rPr>
        <w:br w:type="page"/>
      </w:r>
    </w:p>
    <w:p w:rsidR="009814F2" w:rsidRPr="00297BAA" w:rsidRDefault="00C526D5" w:rsidP="00297BAA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0" w:name="bookmark0"/>
      <w:r w:rsidRPr="00297BAA">
        <w:rPr>
          <w:sz w:val="28"/>
          <w:szCs w:val="28"/>
        </w:rPr>
        <w:lastRenderedPageBreak/>
        <w:t>ОБЩИЕ ПОЛОЖЕНИЯ</w:t>
      </w:r>
      <w:bookmarkEnd w:id="0"/>
    </w:p>
    <w:p w:rsidR="009814F2" w:rsidRPr="00297BAA" w:rsidRDefault="00C526D5" w:rsidP="00297BAA">
      <w:pPr>
        <w:pStyle w:val="32"/>
        <w:keepNext/>
        <w:keepLines/>
        <w:shd w:val="clear" w:color="auto" w:fill="auto"/>
        <w:tabs>
          <w:tab w:val="left" w:pos="8756"/>
        </w:tabs>
        <w:spacing w:before="0" w:line="240" w:lineRule="auto"/>
        <w:ind w:firstLine="709"/>
      </w:pPr>
      <w:bookmarkStart w:id="1" w:name="bookmark1"/>
      <w:r w:rsidRPr="00297BAA">
        <w:t xml:space="preserve">Определение и назначение адаптированной основной образовательной программы для </w:t>
      </w:r>
      <w:proofErr w:type="gramStart"/>
      <w:r w:rsidRPr="00297BAA">
        <w:t>обучающегося</w:t>
      </w:r>
      <w:proofErr w:type="gramEnd"/>
      <w:r w:rsidR="00710E13" w:rsidRPr="00297BAA">
        <w:t xml:space="preserve"> с </w:t>
      </w:r>
      <w:r w:rsidRPr="00297BAA">
        <w:t>НОДА</w:t>
      </w:r>
      <w:r w:rsidRPr="00297BAA">
        <w:rPr>
          <w:rStyle w:val="33"/>
        </w:rPr>
        <w:t>.</w:t>
      </w:r>
      <w:bookmarkEnd w:id="1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proofErr w:type="gramStart"/>
      <w:r w:rsidRPr="00297BAA">
        <w:t>Адаптированная обр</w:t>
      </w:r>
      <w:r w:rsidR="00BC27B2">
        <w:t>азовательная программа (далее А</w:t>
      </w:r>
      <w:r w:rsidRPr="00297BAA">
        <w:t>ОП) для обучающегося с НОДА - это образовательная программа, адаптированная для обучения детей с нарушениями опорно-двигательного аппарата, учитывающая особен</w:t>
      </w:r>
      <w:bookmarkStart w:id="2" w:name="_GoBack"/>
      <w:bookmarkEnd w:id="2"/>
      <w:r w:rsidRPr="00297BAA">
        <w:t>ности их психофизического развития, индивидуальные возможности, обеспечивающая коррекцию нарушений развития и социальную адаптацию.</w:t>
      </w:r>
      <w:proofErr w:type="gramEnd"/>
      <w:r w:rsidRPr="00297BAA">
        <w:t xml:space="preserve"> Адаптированная образовательная программа для обучающегося с НОДА определяет содержание образования, ожидаемые результаты и условия ее реализации.</w:t>
      </w:r>
    </w:p>
    <w:p w:rsidR="009814F2" w:rsidRPr="00297BAA" w:rsidRDefault="00C526D5" w:rsidP="00297BAA">
      <w:pPr>
        <w:pStyle w:val="32"/>
        <w:keepNext/>
        <w:keepLines/>
        <w:shd w:val="clear" w:color="auto" w:fill="auto"/>
        <w:spacing w:before="0" w:line="240" w:lineRule="auto"/>
        <w:ind w:firstLine="709"/>
      </w:pPr>
      <w:bookmarkStart w:id="3" w:name="bookmark2"/>
      <w:r w:rsidRPr="00297BAA">
        <w:t xml:space="preserve">Нормативно-правовая база АООП </w:t>
      </w:r>
      <w:proofErr w:type="gramStart"/>
      <w:r w:rsidRPr="00297BAA">
        <w:t>для</w:t>
      </w:r>
      <w:proofErr w:type="gramEnd"/>
      <w:r w:rsidRPr="00297BAA">
        <w:t xml:space="preserve"> обучающегося с НОДА</w:t>
      </w:r>
      <w:bookmarkEnd w:id="3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>Нормат</w:t>
      </w:r>
      <w:r w:rsidR="00BC27B2">
        <w:t>ивно-правовую базу разработки А</w:t>
      </w:r>
      <w:r w:rsidRPr="00297BAA">
        <w:t xml:space="preserve">ОП для </w:t>
      </w:r>
      <w:proofErr w:type="gramStart"/>
      <w:r w:rsidRPr="00297BAA">
        <w:t>обучающегося</w:t>
      </w:r>
      <w:proofErr w:type="gramEnd"/>
      <w:r w:rsidRPr="00297BAA">
        <w:t xml:space="preserve"> с НОДА составляют:</w:t>
      </w:r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1346"/>
        </w:tabs>
        <w:spacing w:after="0" w:line="240" w:lineRule="auto"/>
        <w:ind w:firstLine="709"/>
      </w:pPr>
      <w:r w:rsidRPr="00297BAA">
        <w:t>Федеральный закон от 29.12.2012 № 273-ФЗ "Об образовании в Российской Федерации";</w:t>
      </w:r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1346"/>
        </w:tabs>
        <w:spacing w:after="0" w:line="240" w:lineRule="auto"/>
        <w:ind w:firstLine="709"/>
      </w:pPr>
      <w:r w:rsidRPr="00297BAA">
        <w:t xml:space="preserve">Приказ </w:t>
      </w:r>
      <w:proofErr w:type="spellStart"/>
      <w:r w:rsidRPr="00297BAA">
        <w:t>Минобрнауки</w:t>
      </w:r>
      <w:proofErr w:type="spellEnd"/>
      <w:r w:rsidRPr="00297BAA">
        <w:t xml:space="preserve"> России от 30.08.2013 № 1015 «Порядок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образования»;</w:t>
      </w:r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1346"/>
        </w:tabs>
        <w:spacing w:after="0" w:line="240" w:lineRule="auto"/>
        <w:ind w:firstLine="709"/>
      </w:pPr>
      <w:r w:rsidRPr="00297BAA"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 декабря 2010 г. № 1897;</w:t>
      </w:r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1346"/>
        </w:tabs>
        <w:spacing w:after="0" w:line="240" w:lineRule="auto"/>
        <w:ind w:firstLine="709"/>
      </w:pPr>
      <w:r w:rsidRPr="00297BAA">
        <w:t xml:space="preserve">Приказ </w:t>
      </w:r>
      <w:proofErr w:type="spellStart"/>
      <w:r w:rsidRPr="00297BAA">
        <w:t>Минобрнауки</w:t>
      </w:r>
      <w:proofErr w:type="spellEnd"/>
      <w:r w:rsidRPr="00297BAA">
        <w:t xml:space="preserve"> России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 w:rsidRPr="00297BAA">
        <w:rPr>
          <w:lang w:val="en-US" w:eastAsia="en-US" w:bidi="en-US"/>
        </w:rPr>
        <w:t>N</w:t>
      </w:r>
      <w:r w:rsidRPr="00297BAA">
        <w:rPr>
          <w:lang w:eastAsia="en-US" w:bidi="en-US"/>
        </w:rPr>
        <w:t xml:space="preserve"> </w:t>
      </w:r>
      <w:r w:rsidRPr="00297BAA">
        <w:t xml:space="preserve">1897» (Зарегистрировано в Минюсте России 02.02.2016 </w:t>
      </w:r>
      <w:r w:rsidRPr="00297BAA">
        <w:rPr>
          <w:lang w:val="en-US" w:eastAsia="en-US" w:bidi="en-US"/>
        </w:rPr>
        <w:t>N</w:t>
      </w:r>
      <w:r w:rsidRPr="00297BAA">
        <w:rPr>
          <w:lang w:eastAsia="en-US" w:bidi="en-US"/>
        </w:rPr>
        <w:t xml:space="preserve"> </w:t>
      </w:r>
      <w:r w:rsidRPr="00297BAA">
        <w:t>40937);</w:t>
      </w:r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1346"/>
        </w:tabs>
        <w:spacing w:after="0" w:line="240" w:lineRule="auto"/>
        <w:ind w:firstLine="709"/>
      </w:pPr>
      <w:r w:rsidRPr="00297BAA">
        <w:t xml:space="preserve">Приложение к приказу Министерства образования Российской Федерации от 09.03.04г.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r w:rsidR="00FB5018" w:rsidRPr="00297BAA">
        <w:t>(с учетом последующих редакций);</w:t>
      </w:r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603"/>
        </w:tabs>
        <w:spacing w:after="0" w:line="240" w:lineRule="auto"/>
        <w:ind w:firstLine="709"/>
      </w:pPr>
      <w:r w:rsidRPr="00297BAA">
        <w:t xml:space="preserve">Устав </w:t>
      </w:r>
      <w:r w:rsidR="00FB5018" w:rsidRPr="00297BAA">
        <w:t>МКОУ «Шиверская школа»;</w:t>
      </w:r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603"/>
        </w:tabs>
        <w:spacing w:after="0" w:line="240" w:lineRule="auto"/>
        <w:ind w:firstLine="709"/>
      </w:pPr>
      <w:r w:rsidRPr="00297BAA">
        <w:t>Основная образовательная программ</w:t>
      </w:r>
      <w:proofErr w:type="gramStart"/>
      <w:r w:rsidRPr="00297BAA">
        <w:t>а ООО</w:t>
      </w:r>
      <w:proofErr w:type="gramEnd"/>
      <w:r w:rsidRPr="00297BAA">
        <w:t xml:space="preserve"> ФГОС;</w:t>
      </w:r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40" w:lineRule="auto"/>
        <w:ind w:firstLine="709"/>
      </w:pPr>
      <w:r w:rsidRPr="00297BAA">
        <w:t>Локальные нормативные акты, регламентирующие образовательные отношения.</w:t>
      </w:r>
    </w:p>
    <w:p w:rsidR="009814F2" w:rsidRPr="00297BAA" w:rsidRDefault="00C526D5" w:rsidP="00297BAA">
      <w:pPr>
        <w:pStyle w:val="22"/>
        <w:shd w:val="clear" w:color="auto" w:fill="auto"/>
        <w:tabs>
          <w:tab w:val="left" w:pos="709"/>
        </w:tabs>
        <w:spacing w:after="0" w:line="240" w:lineRule="auto"/>
        <w:ind w:left="709" w:firstLine="0"/>
        <w:sectPr w:rsidR="009814F2" w:rsidRPr="00297BAA">
          <w:footerReference w:type="even" r:id="rId8"/>
          <w:footerReference w:type="default" r:id="rId9"/>
          <w:type w:val="continuous"/>
          <w:pgSz w:w="11900" w:h="16840"/>
          <w:pgMar w:top="1162" w:right="848" w:bottom="1330" w:left="1298" w:header="0" w:footer="3" w:gutter="0"/>
          <w:cols w:space="720"/>
          <w:noEndnote/>
          <w:docGrid w:linePitch="360"/>
        </w:sectPr>
      </w:pPr>
      <w:r w:rsidRPr="00297BAA">
        <w:t>.</w:t>
      </w:r>
    </w:p>
    <w:p w:rsidR="009814F2" w:rsidRPr="00297BAA" w:rsidRDefault="00C526D5" w:rsidP="00297BAA">
      <w:pPr>
        <w:pStyle w:val="20"/>
        <w:keepNext/>
        <w:keepLines/>
        <w:numPr>
          <w:ilvl w:val="0"/>
          <w:numId w:val="6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4" w:name="bookmark3"/>
      <w:r w:rsidRPr="00297BAA">
        <w:rPr>
          <w:sz w:val="28"/>
          <w:szCs w:val="28"/>
        </w:rPr>
        <w:lastRenderedPageBreak/>
        <w:t>Целевой раздел</w:t>
      </w:r>
      <w:bookmarkEnd w:id="4"/>
    </w:p>
    <w:p w:rsidR="009814F2" w:rsidRPr="00297BAA" w:rsidRDefault="00C526D5" w:rsidP="00297BAA">
      <w:pPr>
        <w:pStyle w:val="32"/>
        <w:keepNext/>
        <w:keepLines/>
        <w:numPr>
          <w:ilvl w:val="1"/>
          <w:numId w:val="6"/>
        </w:numPr>
        <w:shd w:val="clear" w:color="auto" w:fill="auto"/>
        <w:tabs>
          <w:tab w:val="left" w:pos="899"/>
        </w:tabs>
        <w:spacing w:before="0" w:line="240" w:lineRule="auto"/>
        <w:ind w:firstLine="709"/>
      </w:pPr>
      <w:bookmarkStart w:id="5" w:name="bookmark4"/>
      <w:r w:rsidRPr="00297BAA">
        <w:t>Пояснительная записка</w:t>
      </w:r>
      <w:bookmarkEnd w:id="5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proofErr w:type="gramStart"/>
      <w:r w:rsidRPr="00297BAA">
        <w:t>Включение детей с особыми образовательными потребностями в образовательный процесс массовой школы - новый подход для российского образования, который стал актуален в связи с подписанием РФ Конвенции о правах инвалидов, признающей приоритет инклюзивного образования, и принятия нового закона «Об образовании», расширяющий формы обучения детей с ОВЗ и признающий право каждого ребенка на образование в общеобразовательной массовой школе по месту жительства.</w:t>
      </w:r>
      <w:proofErr w:type="gramEnd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rPr>
          <w:rStyle w:val="24"/>
        </w:rPr>
        <w:t xml:space="preserve">Целью адаптированной образовательной программы является </w:t>
      </w:r>
      <w:r w:rsidRPr="00297BAA">
        <w:t xml:space="preserve">создание условий для формирования у </w:t>
      </w:r>
      <w:proofErr w:type="gramStart"/>
      <w:r w:rsidRPr="00297BAA">
        <w:t>учащихся</w:t>
      </w:r>
      <w:proofErr w:type="gramEnd"/>
      <w:r w:rsidRPr="00297BAA">
        <w:t xml:space="preserve"> обучающихся с НОДА базовых навыков самообразования, самоорганизации, самоопределения, самовоспитания,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учащихся обучающихся с НОДА через освоение фундаментальных основ общего образования.</w:t>
      </w:r>
    </w:p>
    <w:p w:rsidR="009814F2" w:rsidRPr="00297BAA" w:rsidRDefault="00C526D5" w:rsidP="00297BAA">
      <w:pPr>
        <w:pStyle w:val="32"/>
        <w:keepNext/>
        <w:keepLines/>
        <w:shd w:val="clear" w:color="auto" w:fill="auto"/>
        <w:spacing w:before="0" w:line="240" w:lineRule="auto"/>
        <w:ind w:firstLine="709"/>
      </w:pPr>
      <w:bookmarkStart w:id="6" w:name="bookmark5"/>
      <w:r w:rsidRPr="00297BAA">
        <w:t>Задачи программы</w:t>
      </w:r>
      <w:r w:rsidRPr="00297BAA">
        <w:rPr>
          <w:rStyle w:val="33"/>
        </w:rPr>
        <w:t>:</w:t>
      </w:r>
      <w:bookmarkEnd w:id="6"/>
    </w:p>
    <w:p w:rsidR="009814F2" w:rsidRPr="00297BAA" w:rsidRDefault="00C526D5" w:rsidP="00297BAA">
      <w:pPr>
        <w:pStyle w:val="22"/>
        <w:numPr>
          <w:ilvl w:val="0"/>
          <w:numId w:val="7"/>
        </w:numPr>
        <w:shd w:val="clear" w:color="auto" w:fill="auto"/>
        <w:tabs>
          <w:tab w:val="left" w:pos="1094"/>
        </w:tabs>
        <w:spacing w:after="0" w:line="240" w:lineRule="auto"/>
        <w:ind w:firstLine="709"/>
        <w:jc w:val="left"/>
      </w:pPr>
      <w:r w:rsidRPr="00297BAA">
        <w:t>Создавать условия для формирования внутренней позиции школьника и адекватной мотивации учебной деятельности.</w:t>
      </w:r>
    </w:p>
    <w:p w:rsidR="009814F2" w:rsidRPr="00297BAA" w:rsidRDefault="00C526D5" w:rsidP="00297BAA">
      <w:pPr>
        <w:pStyle w:val="22"/>
        <w:numPr>
          <w:ilvl w:val="0"/>
          <w:numId w:val="7"/>
        </w:numPr>
        <w:shd w:val="clear" w:color="auto" w:fill="auto"/>
        <w:tabs>
          <w:tab w:val="left" w:pos="1094"/>
        </w:tabs>
        <w:spacing w:after="0" w:line="240" w:lineRule="auto"/>
        <w:ind w:firstLine="709"/>
        <w:jc w:val="left"/>
      </w:pPr>
      <w:r w:rsidRPr="00297BAA">
        <w:t>Обеспечивать условия для сохранения и укрепления здоровья учащихся.</w:t>
      </w:r>
    </w:p>
    <w:p w:rsidR="009814F2" w:rsidRPr="00297BAA" w:rsidRDefault="00C526D5" w:rsidP="00297BAA">
      <w:pPr>
        <w:pStyle w:val="22"/>
        <w:numPr>
          <w:ilvl w:val="0"/>
          <w:numId w:val="7"/>
        </w:numPr>
        <w:shd w:val="clear" w:color="auto" w:fill="auto"/>
        <w:tabs>
          <w:tab w:val="left" w:pos="1094"/>
        </w:tabs>
        <w:spacing w:after="0" w:line="240" w:lineRule="auto"/>
        <w:ind w:firstLine="709"/>
      </w:pPr>
      <w:r w:rsidRPr="00297BAA">
        <w:t>Развивать коммуникативные качества личности школьника.</w:t>
      </w:r>
    </w:p>
    <w:p w:rsidR="009814F2" w:rsidRPr="00297BAA" w:rsidRDefault="00C526D5" w:rsidP="00297BAA">
      <w:pPr>
        <w:pStyle w:val="22"/>
        <w:numPr>
          <w:ilvl w:val="0"/>
          <w:numId w:val="7"/>
        </w:numPr>
        <w:shd w:val="clear" w:color="auto" w:fill="auto"/>
        <w:tabs>
          <w:tab w:val="left" w:pos="1094"/>
        </w:tabs>
        <w:spacing w:after="0" w:line="240" w:lineRule="auto"/>
        <w:ind w:firstLine="709"/>
        <w:jc w:val="left"/>
      </w:pPr>
      <w:r w:rsidRPr="00297BAA">
        <w:t>Способствовать совершенствованию регулятивных и познавательных учебных действий обучающихся с НОДА</w:t>
      </w:r>
    </w:p>
    <w:p w:rsidR="00297BAA" w:rsidRDefault="00297BAA" w:rsidP="00297BAA">
      <w:pPr>
        <w:pStyle w:val="32"/>
        <w:keepNext/>
        <w:keepLines/>
        <w:shd w:val="clear" w:color="auto" w:fill="auto"/>
        <w:spacing w:before="0" w:line="240" w:lineRule="auto"/>
        <w:ind w:firstLine="709"/>
        <w:jc w:val="center"/>
      </w:pPr>
      <w:bookmarkStart w:id="7" w:name="bookmark6"/>
    </w:p>
    <w:p w:rsidR="009814F2" w:rsidRPr="00297BAA" w:rsidRDefault="00C526D5" w:rsidP="00297BAA">
      <w:pPr>
        <w:pStyle w:val="32"/>
        <w:keepNext/>
        <w:keepLines/>
        <w:shd w:val="clear" w:color="auto" w:fill="auto"/>
        <w:spacing w:before="0" w:line="240" w:lineRule="auto"/>
        <w:ind w:firstLine="709"/>
        <w:jc w:val="center"/>
      </w:pPr>
      <w:r w:rsidRPr="00297BAA">
        <w:t xml:space="preserve">Психолого-педагогическая характеристика </w:t>
      </w:r>
      <w:proofErr w:type="gramStart"/>
      <w:r w:rsidRPr="00297BAA">
        <w:t>обучающихся</w:t>
      </w:r>
      <w:proofErr w:type="gramEnd"/>
      <w:r w:rsidRPr="00297BAA">
        <w:t xml:space="preserve"> с НОДА с</w:t>
      </w:r>
      <w:r w:rsidR="00297BAA">
        <w:t xml:space="preserve"> </w:t>
      </w:r>
      <w:r w:rsidRPr="00297BAA">
        <w:t>нарушениями опорно-двигательного аппарата</w:t>
      </w:r>
      <w:bookmarkEnd w:id="7"/>
    </w:p>
    <w:p w:rsidR="009814F2" w:rsidRPr="00297BAA" w:rsidRDefault="00C526D5" w:rsidP="00297BAA">
      <w:pPr>
        <w:pStyle w:val="32"/>
        <w:keepNext/>
        <w:keepLines/>
        <w:shd w:val="clear" w:color="auto" w:fill="auto"/>
        <w:spacing w:before="0" w:line="240" w:lineRule="auto"/>
        <w:ind w:firstLine="709"/>
        <w:jc w:val="center"/>
      </w:pPr>
      <w:bookmarkStart w:id="8" w:name="bookmark7"/>
      <w:r w:rsidRPr="00297BAA">
        <w:rPr>
          <w:rStyle w:val="33"/>
        </w:rPr>
        <w:t xml:space="preserve">Категория детей с </w:t>
      </w:r>
      <w:r w:rsidRPr="00297BAA">
        <w:rPr>
          <w:b w:val="0"/>
        </w:rPr>
        <w:t xml:space="preserve">нарушениями опорно-двигательного аппарата </w:t>
      </w:r>
      <w:r w:rsidRPr="00297BAA">
        <w:rPr>
          <w:rStyle w:val="33"/>
          <w:b/>
        </w:rPr>
        <w:t>-</w:t>
      </w:r>
      <w:bookmarkEnd w:id="8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0"/>
      </w:pPr>
      <w:r w:rsidRPr="00297BAA">
        <w:t>неоднородная по составу группа школьников</w:t>
      </w:r>
      <w:r w:rsidRPr="00297BAA">
        <w:rPr>
          <w:rStyle w:val="24"/>
        </w:rPr>
        <w:t xml:space="preserve">. </w:t>
      </w:r>
      <w:r w:rsidR="00FB5018" w:rsidRPr="00297BAA">
        <w:t>Г</w:t>
      </w:r>
      <w:r w:rsidRPr="00297BAA">
        <w:t xml:space="preserve">руппа обучающихся с НОДА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297BAA">
        <w:t>полиморфностью</w:t>
      </w:r>
      <w:proofErr w:type="spellEnd"/>
      <w:r w:rsidRPr="00297BAA">
        <w:t xml:space="preserve"> и диссоциацией в степени выраженности. В зависимости от</w:t>
      </w:r>
      <w:r w:rsidR="00297BAA">
        <w:t xml:space="preserve"> </w:t>
      </w:r>
      <w:r w:rsidRPr="00297BAA">
        <w:t>причины и времени действия вредных факторов отмечаются следующие виды патологии опорно-двигательного аппарата. По типологии двигательных нарушений, предложенной И.Ю. Левченко, О.Г. Приходько, выделяются:</w:t>
      </w:r>
    </w:p>
    <w:p w:rsidR="009814F2" w:rsidRPr="00297BAA" w:rsidRDefault="00C526D5" w:rsidP="00297BAA">
      <w:pPr>
        <w:pStyle w:val="22"/>
        <w:numPr>
          <w:ilvl w:val="0"/>
          <w:numId w:val="8"/>
        </w:numPr>
        <w:shd w:val="clear" w:color="auto" w:fill="auto"/>
        <w:tabs>
          <w:tab w:val="left" w:pos="1462"/>
        </w:tabs>
        <w:spacing w:after="0" w:line="240" w:lineRule="auto"/>
        <w:ind w:firstLine="709"/>
        <w:jc w:val="left"/>
      </w:pPr>
      <w:r w:rsidRPr="00297BAA">
        <w:t>Заболевания нервной системы: детский церебральный паралич, полиомиелит.</w:t>
      </w:r>
    </w:p>
    <w:p w:rsidR="009814F2" w:rsidRPr="00297BAA" w:rsidRDefault="00C526D5" w:rsidP="00297BAA">
      <w:pPr>
        <w:pStyle w:val="22"/>
        <w:numPr>
          <w:ilvl w:val="0"/>
          <w:numId w:val="8"/>
        </w:numPr>
        <w:shd w:val="clear" w:color="auto" w:fill="auto"/>
        <w:tabs>
          <w:tab w:val="left" w:pos="1462"/>
        </w:tabs>
        <w:spacing w:after="0" w:line="240" w:lineRule="auto"/>
        <w:ind w:firstLine="709"/>
      </w:pPr>
      <w:r w:rsidRPr="00297BAA">
        <w:t xml:space="preserve">Врожденная патология опорно-двигательного аппарата: врожденный вывих бедра, кривошея, косолапость и другие деформации стоп, аномалии развития позвоночника (сколиоз), недоразвитие и дефекты конечностей, аномалии развития пальцев кисти, </w:t>
      </w:r>
      <w:proofErr w:type="spellStart"/>
      <w:r w:rsidRPr="00297BAA">
        <w:t>артрогрипозы</w:t>
      </w:r>
      <w:proofErr w:type="spellEnd"/>
      <w:r w:rsidRPr="00297BAA">
        <w:t>.</w:t>
      </w:r>
    </w:p>
    <w:p w:rsidR="009814F2" w:rsidRPr="00297BAA" w:rsidRDefault="00C526D5" w:rsidP="00297BAA">
      <w:pPr>
        <w:pStyle w:val="22"/>
        <w:numPr>
          <w:ilvl w:val="0"/>
          <w:numId w:val="8"/>
        </w:numPr>
        <w:shd w:val="clear" w:color="auto" w:fill="auto"/>
        <w:tabs>
          <w:tab w:val="left" w:pos="1196"/>
        </w:tabs>
        <w:spacing w:after="0" w:line="240" w:lineRule="auto"/>
        <w:ind w:firstLine="709"/>
      </w:pPr>
      <w:proofErr w:type="gramStart"/>
      <w:r w:rsidRPr="00297BAA">
        <w:t xml:space="preserve">Приобретенные заболевания и повреждения опорно-двигательного аппарата: травматические повреждения спинного мозга, головного мозга и конечностей, полиартрит, заболевания скелета (туберкулез, опухоли костей, </w:t>
      </w:r>
      <w:r w:rsidRPr="00297BAA">
        <w:lastRenderedPageBreak/>
        <w:t>остеомиелит), системные заболевания скелета (хондродистрофия, рахит).</w:t>
      </w:r>
      <w:proofErr w:type="gramEnd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В других классификациях дополнительно к </w:t>
      </w:r>
      <w:proofErr w:type="gramStart"/>
      <w:r w:rsidRPr="00297BAA">
        <w:t>перечисленным</w:t>
      </w:r>
      <w:proofErr w:type="gramEnd"/>
      <w:r w:rsidRPr="00297BAA">
        <w:t xml:space="preserve"> выделяется группа нарушений опорно-двигательного аппарата наследственной патологии с прогрессирующими мышечными атрофиями (миопатия </w:t>
      </w:r>
      <w:proofErr w:type="spellStart"/>
      <w:r w:rsidRPr="00297BAA">
        <w:t>Дюшена</w:t>
      </w:r>
      <w:proofErr w:type="spellEnd"/>
      <w:r w:rsidRPr="00297BAA">
        <w:t xml:space="preserve">, </w:t>
      </w:r>
      <w:proofErr w:type="spellStart"/>
      <w:r w:rsidRPr="00297BAA">
        <w:t>амиотрофия</w:t>
      </w:r>
      <w:proofErr w:type="spellEnd"/>
      <w:r w:rsidRPr="00297BAA">
        <w:t xml:space="preserve"> </w:t>
      </w:r>
      <w:proofErr w:type="spellStart"/>
      <w:r w:rsidRPr="00297BAA">
        <w:t>Верднига-Гофмана</w:t>
      </w:r>
      <w:proofErr w:type="spellEnd"/>
      <w:r w:rsidRPr="00297BAA">
        <w:t xml:space="preserve"> и др.). Для организации </w:t>
      </w:r>
      <w:proofErr w:type="spellStart"/>
      <w:r w:rsidRPr="00297BAA">
        <w:t>психолого</w:t>
      </w:r>
      <w:r w:rsidRPr="00297BAA">
        <w:softHyphen/>
        <w:t>педагогического</w:t>
      </w:r>
      <w:proofErr w:type="spellEnd"/>
      <w:r w:rsidRPr="00297BAA">
        <w:t xml:space="preserve"> сопровождения ребёнка обучающихся с НОДА в образовательном процессе, задачами которого являются правильное распознавание наиболее </w:t>
      </w:r>
      <w:r w:rsidR="003002AA" w:rsidRPr="00297BAA">
        <w:t>актуальных проблем его развития</w:t>
      </w:r>
      <w:r w:rsidRPr="00297BAA">
        <w:t>,</w:t>
      </w:r>
      <w:r w:rsidR="003002AA" w:rsidRPr="00297BAA">
        <w:t xml:space="preserve"> </w:t>
      </w:r>
      <w:r w:rsidRPr="00297BAA">
        <w:t xml:space="preserve">своевременное оказание адресной помощи и динамическая оценка её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</w:t>
      </w:r>
      <w:proofErr w:type="spellStart"/>
      <w:r w:rsidRPr="00297BAA">
        <w:t>сформированности</w:t>
      </w:r>
      <w:proofErr w:type="spellEnd"/>
      <w:r w:rsidRPr="00297BAA">
        <w:t xml:space="preserve"> познавательных и социальных способностей у детей с нарушениями опорно-двигательного аппарата:</w:t>
      </w:r>
    </w:p>
    <w:p w:rsidR="00297BAA" w:rsidRDefault="00C526D5" w:rsidP="00297BAA">
      <w:pPr>
        <w:pStyle w:val="22"/>
        <w:numPr>
          <w:ilvl w:val="0"/>
          <w:numId w:val="32"/>
        </w:numPr>
        <w:shd w:val="clear" w:color="auto" w:fill="auto"/>
        <w:spacing w:after="0" w:line="240" w:lineRule="auto"/>
        <w:ind w:left="0" w:firstLine="357"/>
      </w:pPr>
      <w:r w:rsidRPr="00297BAA">
        <w:t xml:space="preserve">группа: дети с нарушениями функций </w:t>
      </w:r>
      <w:proofErr w:type="spellStart"/>
      <w:r w:rsidRPr="00297BAA">
        <w:t>опорно</w:t>
      </w:r>
      <w:proofErr w:type="spellEnd"/>
      <w:r w:rsidRPr="00297BAA">
        <w:t xml:space="preserve"> - двигательного аппарата различного </w:t>
      </w:r>
      <w:proofErr w:type="spellStart"/>
      <w:r w:rsidRPr="00297BAA">
        <w:t>этиопатогенеза</w:t>
      </w:r>
      <w:proofErr w:type="spellEnd"/>
      <w:r w:rsidRPr="00297BAA">
        <w:t>, передвигающиеся самостоятельно или с ортопедическими средствами,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  <w:r w:rsidR="00297BAA">
        <w:t xml:space="preserve"> </w:t>
      </w:r>
    </w:p>
    <w:p w:rsidR="00297BAA" w:rsidRDefault="00C526D5" w:rsidP="00297BAA">
      <w:pPr>
        <w:pStyle w:val="22"/>
        <w:numPr>
          <w:ilvl w:val="0"/>
          <w:numId w:val="32"/>
        </w:numPr>
        <w:shd w:val="clear" w:color="auto" w:fill="auto"/>
        <w:spacing w:after="0" w:line="240" w:lineRule="auto"/>
        <w:ind w:left="0" w:firstLine="357"/>
      </w:pPr>
      <w:r w:rsidRPr="00297BAA">
        <w:t xml:space="preserve">группа: дети с лёгким дефицитом познавательных и социальных способностей, передвигающиеся при помощи ортопедических средств или лишенные возможности самостоятельного передвижения, имеющие </w:t>
      </w:r>
      <w:proofErr w:type="spellStart"/>
      <w:r w:rsidRPr="00297BAA">
        <w:t>нейросенсорные</w:t>
      </w:r>
      <w:proofErr w:type="spellEnd"/>
      <w:r w:rsidRPr="00297BAA">
        <w:t xml:space="preserve"> нарушения в сочетании с ограничениями </w:t>
      </w:r>
      <w:proofErr w:type="spellStart"/>
      <w:r w:rsidRPr="00297BAA">
        <w:t>манипулятивной</w:t>
      </w:r>
      <w:proofErr w:type="spellEnd"/>
      <w:r w:rsidRPr="00297BAA">
        <w:t xml:space="preserve"> деятельности и </w:t>
      </w:r>
      <w:proofErr w:type="spellStart"/>
      <w:r w:rsidRPr="00297BAA">
        <w:t>дизартрическими</w:t>
      </w:r>
      <w:proofErr w:type="spellEnd"/>
      <w:r w:rsidRPr="00297BAA">
        <w:t xml:space="preserve"> расстройствами разной степени выраженности. Задержку психического развития при ДЦП чаще всего характеризует благоприятная динамика дальнейшего умственного развития детей. Они легко используют помощь взрослого при обучении, у них достаточное, но несколько замедленное усвоение нового материала. При адекватной коррекционно-педагогической работе дети часто догоняют сверстников в умственном развитии.</w:t>
      </w:r>
    </w:p>
    <w:p w:rsidR="009814F2" w:rsidRPr="00297BAA" w:rsidRDefault="00C526D5" w:rsidP="00297BAA">
      <w:pPr>
        <w:pStyle w:val="22"/>
        <w:numPr>
          <w:ilvl w:val="0"/>
          <w:numId w:val="32"/>
        </w:numPr>
        <w:shd w:val="clear" w:color="auto" w:fill="auto"/>
        <w:spacing w:after="0" w:line="240" w:lineRule="auto"/>
        <w:ind w:left="0" w:firstLine="357"/>
      </w:pPr>
      <w:r w:rsidRPr="00297BAA">
        <w:t xml:space="preserve">группа: дети с двигательными нарушениями разной степени выраженности с легкой степенью интеллектуальной недостаточности, осложненными </w:t>
      </w:r>
      <w:proofErr w:type="spellStart"/>
      <w:r w:rsidRPr="00297BAA">
        <w:t>нейросенсорными</w:t>
      </w:r>
      <w:proofErr w:type="spellEnd"/>
      <w:r w:rsidRPr="00297BAA">
        <w:t xml:space="preserve"> нарушениями, а также имеющие </w:t>
      </w:r>
      <w:proofErr w:type="spellStart"/>
      <w:r w:rsidRPr="00297BAA">
        <w:t>дизартрические</w:t>
      </w:r>
      <w:proofErr w:type="spellEnd"/>
      <w:r w:rsidRPr="00297BAA">
        <w:t xml:space="preserve"> нарушения и системное недоразвитие речи. У детей с умственной отсталостью нарушения психических функций чаще носят тотальный характер. На первый план выступает недостаточность высших форм </w:t>
      </w:r>
      <w:proofErr w:type="gramStart"/>
      <w:r w:rsidRPr="00297BAA">
        <w:t>познавательной</w:t>
      </w:r>
      <w:proofErr w:type="gramEnd"/>
      <w:r w:rsidRPr="00297BAA">
        <w:t xml:space="preserve"> </w:t>
      </w:r>
      <w:proofErr w:type="spellStart"/>
      <w:r w:rsidRPr="00297BAA">
        <w:t>деятельности-абстрактно-логического</w:t>
      </w:r>
      <w:proofErr w:type="spellEnd"/>
      <w:r w:rsidRPr="00297BAA">
        <w:t xml:space="preserve"> мышления и высших, прежде всего гностических, функций. При сниженном интеллекте особенности развития личности характеризуются низким познавательным интересом, недостаточной критичностью. В этих случаях менее выражено чувство неполноценности, но отмечается безразличие, слабость волевых усилий и мотивации.</w:t>
      </w:r>
    </w:p>
    <w:p w:rsidR="009814F2" w:rsidRPr="00297BAA" w:rsidRDefault="00297BAA" w:rsidP="00297BAA">
      <w:pPr>
        <w:pStyle w:val="22"/>
        <w:numPr>
          <w:ilvl w:val="0"/>
          <w:numId w:val="32"/>
        </w:numPr>
        <w:shd w:val="clear" w:color="auto" w:fill="auto"/>
        <w:tabs>
          <w:tab w:val="left" w:pos="860"/>
          <w:tab w:val="left" w:pos="2094"/>
        </w:tabs>
        <w:spacing w:after="0" w:line="240" w:lineRule="auto"/>
      </w:pPr>
      <w:r>
        <w:t xml:space="preserve"> </w:t>
      </w:r>
      <w:r w:rsidR="00C526D5" w:rsidRPr="00297BAA">
        <w:t>группа:</w:t>
      </w:r>
      <w:r w:rsidR="00C526D5" w:rsidRPr="00297BAA">
        <w:tab/>
        <w:t>дети имеют тяжёлые опорно-двигательные нарушения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0"/>
      </w:pPr>
      <w:r w:rsidRPr="00297BAA">
        <w:t xml:space="preserve">неврологического генеза и, как следствие, полную или почти полную зависимость от посторонней помощи в передвижении, самообслуживании и предметной деятельности. Большинство детей этой группы не могут самостоятельно удерживать своё тело в сидячем положении. </w:t>
      </w:r>
      <w:proofErr w:type="spellStart"/>
      <w:r w:rsidRPr="00297BAA">
        <w:t>Спастичность</w:t>
      </w:r>
      <w:proofErr w:type="spellEnd"/>
      <w:r w:rsidRPr="00297BAA">
        <w:t xml:space="preserve"> конечностей часто </w:t>
      </w:r>
      <w:proofErr w:type="gramStart"/>
      <w:r w:rsidRPr="00297BAA">
        <w:t>осложнена</w:t>
      </w:r>
      <w:proofErr w:type="gramEnd"/>
      <w:r w:rsidRPr="00297BAA">
        <w:t xml:space="preserve"> </w:t>
      </w:r>
      <w:r w:rsidRPr="00297BAA">
        <w:lastRenderedPageBreak/>
        <w:t xml:space="preserve">гиперкинезами. Процесс общения затруднен в связи с </w:t>
      </w:r>
      <w:proofErr w:type="spellStart"/>
      <w:r w:rsidRPr="00297BAA">
        <w:t>несформирова</w:t>
      </w:r>
      <w:r w:rsidR="00297BAA">
        <w:t>нностью</w:t>
      </w:r>
      <w:proofErr w:type="spellEnd"/>
      <w:r w:rsidR="00297BAA">
        <w:t xml:space="preserve"> языковых средств и </w:t>
      </w:r>
      <w:proofErr w:type="spellStart"/>
      <w:r w:rsidR="00297BAA">
        <w:t>рече</w:t>
      </w:r>
      <w:r w:rsidRPr="00297BAA">
        <w:t>моторных</w:t>
      </w:r>
      <w:proofErr w:type="spellEnd"/>
      <w:r w:rsidRPr="00297BAA">
        <w:t xml:space="preserve"> функций порождения экспрессивной речи. Степень умственной отсталости колеблется </w:t>
      </w:r>
      <w:proofErr w:type="gramStart"/>
      <w:r w:rsidRPr="00297BAA">
        <w:t>от</w:t>
      </w:r>
      <w:proofErr w:type="gramEnd"/>
      <w:r w:rsidRPr="00297BAA">
        <w:t xml:space="preserve"> выраженной до глубокой. Дети данной группы с менее выраженным интеллектуальным недоразвитием имеют предпосылки для формирования представлений, умений и навыков, значимых для социальной адаптации детей. Так, у большинства детей проявляется интерес к общению и взаимодействию, что позволяет обучать детей пользоваться невербальными средствами коммуникации (жесты, мимика, графические изображения и др.); наличие отдельных двигательных действий (захват, удержание предмета, контролируемые движения шеи и др.), создаёт предпосылки для обучения детей выполнению доступных операций самообслуживания и </w:t>
      </w:r>
      <w:proofErr w:type="spellStart"/>
      <w:r w:rsidRPr="00297BAA">
        <w:t>предметно</w:t>
      </w:r>
      <w:r w:rsidRPr="00297BAA">
        <w:softHyphen/>
        <w:t>практической</w:t>
      </w:r>
      <w:proofErr w:type="spellEnd"/>
      <w:r w:rsidRPr="00297BAA">
        <w:t xml:space="preserve"> деятельности.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>Таким образом, вследствие неоднородности состава детей с нарушениями опорно-двигательного аппарата диапазон различий в требуемом уровне и содержании их школьного образования предполагает их образовательную дифференциацию, которая может быть реализована на основе вариативности стандарта, заложенного в ФГОС.</w:t>
      </w:r>
    </w:p>
    <w:p w:rsidR="009814F2" w:rsidRPr="00F6759F" w:rsidRDefault="00C526D5" w:rsidP="00F6759F">
      <w:pPr>
        <w:pStyle w:val="32"/>
        <w:keepNext/>
        <w:keepLines/>
        <w:shd w:val="clear" w:color="auto" w:fill="auto"/>
        <w:spacing w:before="0" w:line="240" w:lineRule="auto"/>
        <w:ind w:firstLine="709"/>
        <w:jc w:val="left"/>
      </w:pPr>
      <w:bookmarkStart w:id="9" w:name="bookmark8"/>
      <w:proofErr w:type="gramStart"/>
      <w:r w:rsidRPr="00F6759F">
        <w:t>Хара</w:t>
      </w:r>
      <w:r w:rsidR="008326F5">
        <w:t>ктеристика на обучающегося по А</w:t>
      </w:r>
      <w:r w:rsidRPr="00F6759F">
        <w:t>ОП ООО с НОДА</w:t>
      </w:r>
      <w:bookmarkEnd w:id="9"/>
      <w:proofErr w:type="gramEnd"/>
    </w:p>
    <w:p w:rsidR="00F6759F" w:rsidRPr="00F6759F" w:rsidRDefault="008326F5" w:rsidP="00F675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F824A8" w:rsidRPr="00F6759F">
        <w:rPr>
          <w:rFonts w:ascii="Times New Roman" w:hAnsi="Times New Roman" w:cs="Times New Roman"/>
          <w:sz w:val="28"/>
          <w:szCs w:val="28"/>
        </w:rPr>
        <w:t xml:space="preserve"> </w:t>
      </w:r>
      <w:r w:rsidR="00F6759F" w:rsidRPr="00F6759F">
        <w:rPr>
          <w:rFonts w:ascii="Times New Roman" w:hAnsi="Times New Roman" w:cs="Times New Roman"/>
          <w:sz w:val="28"/>
          <w:szCs w:val="28"/>
        </w:rPr>
        <w:t xml:space="preserve">с первого класса </w:t>
      </w:r>
      <w:r w:rsidR="00F824A8" w:rsidRPr="00F6759F">
        <w:rPr>
          <w:rFonts w:ascii="Times New Roman" w:hAnsi="Times New Roman" w:cs="Times New Roman"/>
          <w:sz w:val="28"/>
          <w:szCs w:val="28"/>
        </w:rPr>
        <w:t>обучается в МКОУ «Шиверская школа»</w:t>
      </w:r>
      <w:r w:rsidR="00F6759F">
        <w:rPr>
          <w:rFonts w:ascii="Times New Roman" w:hAnsi="Times New Roman" w:cs="Times New Roman"/>
          <w:sz w:val="28"/>
          <w:szCs w:val="28"/>
        </w:rPr>
        <w:t>. Поступил в школу</w:t>
      </w:r>
      <w:r w:rsidR="00C526D5" w:rsidRPr="00F6759F">
        <w:rPr>
          <w:rFonts w:ascii="Times New Roman" w:hAnsi="Times New Roman" w:cs="Times New Roman"/>
          <w:sz w:val="28"/>
          <w:szCs w:val="28"/>
        </w:rPr>
        <w:t xml:space="preserve"> 0</w:t>
      </w:r>
      <w:r w:rsidR="00F824A8" w:rsidRPr="00F6759F">
        <w:rPr>
          <w:rFonts w:ascii="Times New Roman" w:hAnsi="Times New Roman" w:cs="Times New Roman"/>
          <w:sz w:val="28"/>
          <w:szCs w:val="28"/>
        </w:rPr>
        <w:t>1.09.2015</w:t>
      </w:r>
      <w:r w:rsidR="00C526D5" w:rsidRPr="00F6759F">
        <w:rPr>
          <w:rFonts w:ascii="Times New Roman" w:hAnsi="Times New Roman" w:cs="Times New Roman"/>
          <w:sz w:val="28"/>
          <w:szCs w:val="28"/>
        </w:rPr>
        <w:t>г.</w:t>
      </w:r>
      <w:r w:rsidR="00F6759F" w:rsidRPr="00F6759F">
        <w:rPr>
          <w:rFonts w:ascii="Times New Roman" w:hAnsi="Times New Roman" w:cs="Times New Roman"/>
          <w:sz w:val="28"/>
          <w:szCs w:val="28"/>
        </w:rPr>
        <w:t xml:space="preserve"> За время обучения показал средние способности по всем предметам. </w:t>
      </w:r>
    </w:p>
    <w:p w:rsidR="00F6759F" w:rsidRPr="00F6759F" w:rsidRDefault="00F6759F" w:rsidP="00F675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9F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gramStart"/>
      <w:r w:rsidRPr="00F6759F">
        <w:rPr>
          <w:rFonts w:ascii="Times New Roman" w:hAnsi="Times New Roman" w:cs="Times New Roman"/>
          <w:sz w:val="28"/>
          <w:szCs w:val="28"/>
        </w:rPr>
        <w:t>медлителен</w:t>
      </w:r>
      <w:proofErr w:type="gramEnd"/>
      <w:r w:rsidRPr="00F6759F">
        <w:rPr>
          <w:rFonts w:ascii="Times New Roman" w:hAnsi="Times New Roman" w:cs="Times New Roman"/>
          <w:sz w:val="28"/>
          <w:szCs w:val="28"/>
        </w:rPr>
        <w:t xml:space="preserve">, часто и легко отвлекается на внешние раздражители. Необходим постоянный контроль со стороны учителя. Не всегда может работать в темпе класса. Навыками самостоятельной работы владеет плохо. Смена вида деятельности на уроке дается </w:t>
      </w:r>
      <w:r w:rsidR="008326F5">
        <w:rPr>
          <w:rFonts w:ascii="Times New Roman" w:hAnsi="Times New Roman" w:cs="Times New Roman"/>
          <w:sz w:val="28"/>
          <w:szCs w:val="28"/>
        </w:rPr>
        <w:t>ученику</w:t>
      </w:r>
      <w:r w:rsidRPr="00F6759F">
        <w:rPr>
          <w:rFonts w:ascii="Times New Roman" w:hAnsi="Times New Roman" w:cs="Times New Roman"/>
          <w:sz w:val="28"/>
          <w:szCs w:val="28"/>
        </w:rPr>
        <w:t xml:space="preserve"> с трудом. Он не может сразу приступить к новому заданию, долго настраивается, из-за этого часто отстает от одноклассников. Не всегда может сосредоточиться на поставленной перед ним задаче. Это приводит к невысоким результатам успеваемости. </w:t>
      </w:r>
    </w:p>
    <w:p w:rsidR="00F6759F" w:rsidRPr="00F6759F" w:rsidRDefault="00F6759F" w:rsidP="00F675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9F">
        <w:rPr>
          <w:rFonts w:ascii="Times New Roman" w:hAnsi="Times New Roman" w:cs="Times New Roman"/>
          <w:sz w:val="28"/>
          <w:szCs w:val="28"/>
        </w:rPr>
        <w:t xml:space="preserve">Домашние задания выполняет добросовестно. Очень хорошо пересказывает тексты по литературе, истории. </w:t>
      </w:r>
    </w:p>
    <w:p w:rsidR="00F6759F" w:rsidRPr="00F6759F" w:rsidRDefault="00F6759F" w:rsidP="00F675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9F">
        <w:rPr>
          <w:rFonts w:ascii="Times New Roman" w:hAnsi="Times New Roman" w:cs="Times New Roman"/>
          <w:sz w:val="28"/>
          <w:szCs w:val="28"/>
        </w:rPr>
        <w:t xml:space="preserve">У мальчика с рождения отсутствует несколько пальцев на руках, по этой причине он испытывает трудности с некоторыми заданиями на уроках физической культуры и технологии. </w:t>
      </w:r>
    </w:p>
    <w:p w:rsidR="00F6759F" w:rsidRPr="00F6759F" w:rsidRDefault="00F6759F" w:rsidP="00F675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9F">
        <w:rPr>
          <w:rFonts w:ascii="Times New Roman" w:hAnsi="Times New Roman" w:cs="Times New Roman"/>
          <w:sz w:val="28"/>
          <w:szCs w:val="28"/>
        </w:rPr>
        <w:t xml:space="preserve">На переменах </w:t>
      </w:r>
      <w:proofErr w:type="gramStart"/>
      <w:r w:rsidRPr="00F6759F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F6759F">
        <w:rPr>
          <w:rFonts w:ascii="Times New Roman" w:hAnsi="Times New Roman" w:cs="Times New Roman"/>
          <w:sz w:val="28"/>
          <w:szCs w:val="28"/>
        </w:rPr>
        <w:t>, играет и общается с другими детьми. Является дружелюбным мальчиком, поддерживает товарищеские отношения с большинством одноклассников.</w:t>
      </w:r>
    </w:p>
    <w:p w:rsidR="009814F2" w:rsidRPr="00F6759F" w:rsidRDefault="00F6759F" w:rsidP="00F675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9F">
        <w:rPr>
          <w:rFonts w:ascii="Times New Roman" w:hAnsi="Times New Roman" w:cs="Times New Roman"/>
          <w:sz w:val="28"/>
          <w:szCs w:val="28"/>
        </w:rPr>
        <w:t xml:space="preserve">В общении </w:t>
      </w:r>
      <w:proofErr w:type="gramStart"/>
      <w:r w:rsidRPr="00F675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759F">
        <w:rPr>
          <w:rFonts w:ascii="Times New Roman" w:hAnsi="Times New Roman" w:cs="Times New Roman"/>
          <w:sz w:val="28"/>
          <w:szCs w:val="28"/>
        </w:rPr>
        <w:t xml:space="preserve"> взрослыми сдержан, вежлив. На критику и замечания реагирует адекватно.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59F">
        <w:rPr>
          <w:rFonts w:ascii="Times New Roman" w:hAnsi="Times New Roman" w:cs="Times New Roman"/>
          <w:sz w:val="28"/>
          <w:szCs w:val="28"/>
        </w:rPr>
        <w:t>Соблюдает все правила школьного распорядка, уроков беспричинно не пропускает.</w:t>
      </w:r>
    </w:p>
    <w:p w:rsidR="009814F2" w:rsidRPr="00297BAA" w:rsidRDefault="00C526D5" w:rsidP="00F6759F">
      <w:pPr>
        <w:pStyle w:val="32"/>
        <w:keepNext/>
        <w:keepLines/>
        <w:shd w:val="clear" w:color="auto" w:fill="auto"/>
        <w:spacing w:before="0" w:line="240" w:lineRule="auto"/>
        <w:ind w:firstLine="709"/>
        <w:jc w:val="center"/>
      </w:pPr>
      <w:bookmarkStart w:id="10" w:name="bookmark9"/>
      <w:r w:rsidRPr="00297BAA">
        <w:t xml:space="preserve">Особые образовательные потребности </w:t>
      </w:r>
      <w:proofErr w:type="gramStart"/>
      <w:r w:rsidRPr="00297BAA">
        <w:t>обучающихся</w:t>
      </w:r>
      <w:proofErr w:type="gramEnd"/>
      <w:r w:rsidRPr="00297BAA">
        <w:t xml:space="preserve"> с НОДА с нарушениями опорно-двигательного аппарата</w:t>
      </w:r>
      <w:r w:rsidRPr="00297BAA">
        <w:rPr>
          <w:rStyle w:val="33"/>
        </w:rPr>
        <w:t>.</w:t>
      </w:r>
      <w:bookmarkEnd w:id="10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Особые образовательные потребности у детей с нарушениями </w:t>
      </w:r>
      <w:proofErr w:type="spellStart"/>
      <w:r w:rsidRPr="00297BAA">
        <w:t>опорно</w:t>
      </w:r>
      <w:r w:rsidRPr="00297BAA">
        <w:softHyphen/>
        <w:t>двигательного</w:t>
      </w:r>
      <w:proofErr w:type="spellEnd"/>
      <w:r w:rsidRPr="00297BAA">
        <w:t xml:space="preserve">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свое отражение в структуре и содержании </w:t>
      </w:r>
      <w:r w:rsidRPr="00297BAA">
        <w:lastRenderedPageBreak/>
        <w:t xml:space="preserve">образования. </w:t>
      </w:r>
    </w:p>
    <w:p w:rsidR="009814F2" w:rsidRPr="00297BAA" w:rsidRDefault="00F824A8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>Д</w:t>
      </w:r>
      <w:r w:rsidR="00C526D5" w:rsidRPr="00297BAA">
        <w:t>ети с НОДА нуждаются в различных видах помощи (в сопровождении на уроках, помощи в самообслуживании), что обеспечивает необходимые в период общего обучения щадящий режим, психологическую и коррекционно</w:t>
      </w:r>
      <w:r w:rsidRPr="00297BAA">
        <w:t>-</w:t>
      </w:r>
      <w:r w:rsidR="00C526D5" w:rsidRPr="00297BAA">
        <w:softHyphen/>
        <w:t>педагогическую помощь.</w:t>
      </w:r>
      <w:r w:rsidRPr="00297BAA">
        <w:t xml:space="preserve"> Никита на данный момент полностью адаптировался и справляется в самообслуживании. В сопровождении не нуждается.</w:t>
      </w:r>
    </w:p>
    <w:p w:rsidR="009814F2" w:rsidRPr="00297BAA" w:rsidRDefault="00C526D5" w:rsidP="00297BAA">
      <w:pPr>
        <w:pStyle w:val="32"/>
        <w:keepNext/>
        <w:keepLines/>
        <w:shd w:val="clear" w:color="auto" w:fill="auto"/>
        <w:spacing w:before="0" w:line="240" w:lineRule="auto"/>
        <w:ind w:firstLine="709"/>
      </w:pPr>
      <w:bookmarkStart w:id="11" w:name="bookmark10"/>
      <w:r w:rsidRPr="00297BAA">
        <w:t>Принципы и подходы к формированию адаптированной основной образовательной программы.</w:t>
      </w:r>
      <w:bookmarkEnd w:id="11"/>
    </w:p>
    <w:p w:rsidR="009814F2" w:rsidRPr="00297BAA" w:rsidRDefault="00BC27B2" w:rsidP="00297BAA">
      <w:pPr>
        <w:pStyle w:val="22"/>
        <w:shd w:val="clear" w:color="auto" w:fill="auto"/>
        <w:tabs>
          <w:tab w:val="left" w:pos="4473"/>
          <w:tab w:val="left" w:pos="5495"/>
          <w:tab w:val="left" w:pos="8298"/>
        </w:tabs>
        <w:spacing w:after="0" w:line="240" w:lineRule="auto"/>
        <w:ind w:firstLine="709"/>
      </w:pPr>
      <w:r>
        <w:t>В основу разработки А</w:t>
      </w:r>
      <w:r w:rsidR="00C526D5" w:rsidRPr="00297BAA">
        <w:t xml:space="preserve">ОП для </w:t>
      </w:r>
      <w:proofErr w:type="gramStart"/>
      <w:r w:rsidR="00C526D5" w:rsidRPr="00297BAA">
        <w:t>обучающихся</w:t>
      </w:r>
      <w:proofErr w:type="gramEnd"/>
      <w:r w:rsidR="00C526D5" w:rsidRPr="00297BAA">
        <w:t xml:space="preserve"> с НОДА с нарушениями опорно-двигательного аппарат</w:t>
      </w:r>
      <w:r w:rsidR="00F824A8" w:rsidRPr="00297BAA">
        <w:t>а заложены дифференцированный</w:t>
      </w:r>
      <w:r w:rsidR="00F824A8" w:rsidRPr="00297BAA">
        <w:tab/>
        <w:t xml:space="preserve">и </w:t>
      </w:r>
      <w:proofErr w:type="spellStart"/>
      <w:r w:rsidR="00F824A8" w:rsidRPr="00297BAA">
        <w:t>деятельностный</w:t>
      </w:r>
      <w:proofErr w:type="spellEnd"/>
      <w:r w:rsidR="00F824A8" w:rsidRPr="00297BAA">
        <w:t xml:space="preserve"> </w:t>
      </w:r>
      <w:r w:rsidR="00C526D5" w:rsidRPr="00297BAA">
        <w:t>подходы.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rPr>
          <w:rStyle w:val="23"/>
        </w:rPr>
        <w:t>Дифференцированный</w:t>
      </w:r>
      <w:r w:rsidR="00BC27B2">
        <w:t xml:space="preserve"> подход к построению А</w:t>
      </w:r>
      <w:r w:rsidRPr="00297BAA">
        <w:t xml:space="preserve">ОП ООО для </w:t>
      </w:r>
      <w:proofErr w:type="gramStart"/>
      <w:r w:rsidRPr="00297BAA">
        <w:t>детей</w:t>
      </w:r>
      <w:proofErr w:type="gramEnd"/>
      <w:r w:rsidRPr="00297BAA">
        <w:t xml:space="preserve"> обучающихся с НОДА предполагает учет особых образовательных потребностей этих обучающихся с НОДА,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 учебного плана.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proofErr w:type="spellStart"/>
      <w:r w:rsidRPr="00297BAA">
        <w:rPr>
          <w:rStyle w:val="23"/>
        </w:rPr>
        <w:t>Деятельностный</w:t>
      </w:r>
      <w:proofErr w:type="spellEnd"/>
      <w:r w:rsidRPr="00297BAA"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</w:t>
      </w:r>
      <w:proofErr w:type="spellStart"/>
      <w:r w:rsidRPr="00297BAA">
        <w:t>обучащихся</w:t>
      </w:r>
      <w:proofErr w:type="spellEnd"/>
      <w:r w:rsidRPr="00297BAA">
        <w:t>, структуру образовательной деятельности с учетом общих закономерностей развития детей с нормальным и нарушенным развитием.</w:t>
      </w:r>
      <w:r w:rsidR="00F02B5C" w:rsidRPr="00297BAA">
        <w:t xml:space="preserve"> </w:t>
      </w:r>
      <w:proofErr w:type="spellStart"/>
      <w:r w:rsidRPr="00297BAA">
        <w:t>Деятельностный</w:t>
      </w:r>
      <w:proofErr w:type="spellEnd"/>
      <w:r w:rsidRPr="00297BAA">
        <w:t xml:space="preserve"> подход в образовании строится на признании того, что развитие личности обучающегося с НОДА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297BAA">
        <w:t>деятельностного</w:t>
      </w:r>
      <w:proofErr w:type="spellEnd"/>
      <w:r w:rsidRPr="00297BAA"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297BAA">
        <w:t>обучающихся</w:t>
      </w:r>
      <w:proofErr w:type="gramEnd"/>
      <w:r w:rsidRPr="00297BAA">
        <w:t xml:space="preserve"> с НОДА, обеспечивающий овладение ими содержания образования. 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>В основу формирования адаптированной основной образовательной программы обучающегося с НОДА положены следующие принципы:</w:t>
      </w:r>
    </w:p>
    <w:p w:rsidR="009814F2" w:rsidRPr="00297BAA" w:rsidRDefault="00C526D5" w:rsidP="00297BAA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240" w:lineRule="auto"/>
        <w:ind w:firstLine="709"/>
      </w:pPr>
      <w:bookmarkStart w:id="12" w:name="bookmark11"/>
      <w:r w:rsidRPr="00297BAA">
        <w:t>принципы государственной политики РФ в области образования</w:t>
      </w:r>
      <w:bookmarkEnd w:id="12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>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с НОДА и воспитанников и др.);</w:t>
      </w:r>
    </w:p>
    <w:p w:rsidR="009814F2" w:rsidRPr="00297BAA" w:rsidRDefault="00C526D5" w:rsidP="00297BAA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240" w:lineRule="auto"/>
        <w:ind w:firstLine="709"/>
      </w:pPr>
      <w:bookmarkStart w:id="13" w:name="bookmark12"/>
      <w:r w:rsidRPr="00297BAA">
        <w:t>принцип учета типологических и индивидуальных образовательных</w:t>
      </w:r>
      <w:bookmarkEnd w:id="13"/>
      <w:r w:rsidR="00297BAA">
        <w:t xml:space="preserve"> </w:t>
      </w:r>
      <w:r w:rsidRPr="00297BAA">
        <w:rPr>
          <w:b w:val="0"/>
        </w:rPr>
        <w:t>потребностей обучающихся с НОДА;</w:t>
      </w:r>
    </w:p>
    <w:p w:rsidR="009814F2" w:rsidRPr="00297BAA" w:rsidRDefault="00C526D5" w:rsidP="00297BAA">
      <w:pPr>
        <w:pStyle w:val="60"/>
        <w:numPr>
          <w:ilvl w:val="0"/>
          <w:numId w:val="4"/>
        </w:numPr>
        <w:shd w:val="clear" w:color="auto" w:fill="auto"/>
        <w:tabs>
          <w:tab w:val="left" w:pos="226"/>
        </w:tabs>
        <w:spacing w:after="0" w:line="240" w:lineRule="auto"/>
        <w:ind w:firstLine="709"/>
        <w:jc w:val="both"/>
      </w:pPr>
      <w:r w:rsidRPr="00297BAA">
        <w:t xml:space="preserve">принцип коррекционной направленности </w:t>
      </w:r>
      <w:r w:rsidRPr="00297BAA">
        <w:rPr>
          <w:rStyle w:val="61"/>
        </w:rPr>
        <w:t>образовательного процесса;</w:t>
      </w:r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228"/>
        </w:tabs>
        <w:spacing w:after="0" w:line="240" w:lineRule="auto"/>
        <w:ind w:firstLine="709"/>
      </w:pPr>
      <w:r w:rsidRPr="00297BAA">
        <w:rPr>
          <w:rStyle w:val="24"/>
        </w:rPr>
        <w:t xml:space="preserve">принцип развивающей направленности </w:t>
      </w:r>
      <w:r w:rsidRPr="00297BAA">
        <w:t>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9814F2" w:rsidRPr="00297BAA" w:rsidRDefault="00C526D5" w:rsidP="00297BAA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32"/>
        </w:tabs>
        <w:spacing w:before="0" w:line="240" w:lineRule="auto"/>
        <w:ind w:firstLine="709"/>
      </w:pPr>
      <w:bookmarkStart w:id="14" w:name="bookmark13"/>
      <w:r w:rsidRPr="00297BAA">
        <w:lastRenderedPageBreak/>
        <w:t>онтогенетический принцип</w:t>
      </w:r>
      <w:r w:rsidRPr="00297BAA">
        <w:rPr>
          <w:rStyle w:val="33"/>
        </w:rPr>
        <w:t>;</w:t>
      </w:r>
      <w:bookmarkEnd w:id="14"/>
    </w:p>
    <w:p w:rsidR="009814F2" w:rsidRPr="00297BAA" w:rsidRDefault="00C526D5" w:rsidP="00297BAA">
      <w:pPr>
        <w:pStyle w:val="22"/>
        <w:numPr>
          <w:ilvl w:val="0"/>
          <w:numId w:val="4"/>
        </w:numPr>
        <w:shd w:val="clear" w:color="auto" w:fill="auto"/>
        <w:tabs>
          <w:tab w:val="left" w:pos="232"/>
        </w:tabs>
        <w:spacing w:after="0" w:line="240" w:lineRule="auto"/>
        <w:ind w:firstLine="709"/>
      </w:pPr>
      <w:r w:rsidRPr="00297BAA">
        <w:rPr>
          <w:rStyle w:val="24"/>
        </w:rPr>
        <w:t>принцип преемственности</w:t>
      </w:r>
      <w:r w:rsidRPr="00297BAA">
        <w:t>, пред</w:t>
      </w:r>
      <w:r w:rsidR="00BC27B2">
        <w:t>полагающий при проектировании А</w:t>
      </w:r>
      <w:r w:rsidRPr="00297BAA">
        <w:t>ОП ориентировку на программу основного общего образования, что обеспечивает непрерывность образования обучающегося с НОДА;</w:t>
      </w:r>
    </w:p>
    <w:p w:rsidR="00F02B5C" w:rsidRPr="00A718FB" w:rsidRDefault="00C526D5" w:rsidP="00A718FB">
      <w:pPr>
        <w:pStyle w:val="32"/>
        <w:keepNext/>
        <w:keepLines/>
        <w:shd w:val="clear" w:color="auto" w:fill="auto"/>
        <w:spacing w:before="0" w:line="240" w:lineRule="auto"/>
        <w:ind w:firstLine="709"/>
        <w:rPr>
          <w:b w:val="0"/>
        </w:rPr>
      </w:pPr>
      <w:bookmarkStart w:id="15" w:name="bookmark14"/>
      <w:r w:rsidRPr="00297BAA">
        <w:rPr>
          <w:rStyle w:val="33"/>
        </w:rPr>
        <w:t xml:space="preserve">- </w:t>
      </w:r>
      <w:r w:rsidRPr="00297BAA">
        <w:t>принцип переноса знаний и умений и навыков и отношений</w:t>
      </w:r>
      <w:r w:rsidRPr="00297BAA">
        <w:rPr>
          <w:rStyle w:val="33"/>
        </w:rPr>
        <w:t>,</w:t>
      </w:r>
      <w:bookmarkEnd w:id="15"/>
      <w:r w:rsidR="00A718FB">
        <w:rPr>
          <w:rStyle w:val="33"/>
        </w:rPr>
        <w:t xml:space="preserve"> </w:t>
      </w:r>
      <w:r w:rsidRPr="00A718FB">
        <w:rPr>
          <w:b w:val="0"/>
        </w:rPr>
        <w:t xml:space="preserve">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</w:t>
      </w:r>
    </w:p>
    <w:p w:rsidR="00F02B5C" w:rsidRPr="00297BAA" w:rsidRDefault="00C526D5" w:rsidP="00297BAA">
      <w:pPr>
        <w:pStyle w:val="22"/>
        <w:shd w:val="clear" w:color="auto" w:fill="auto"/>
        <w:spacing w:after="0" w:line="240" w:lineRule="auto"/>
        <w:ind w:firstLine="709"/>
        <w:rPr>
          <w:b/>
        </w:rPr>
      </w:pPr>
      <w:r w:rsidRPr="00297BAA">
        <w:rPr>
          <w:b/>
        </w:rPr>
        <w:t>- принцип сотрудничества с семьей.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proofErr w:type="gramStart"/>
      <w:r w:rsidRPr="00297BAA">
        <w:t>Обучаясь по адаптированной основной образовательной программе обучающиеся обучающихся с НОДА получают образование, сопоставимое по итоговым достижениям к моменту завершения школьного обучения с обр</w:t>
      </w:r>
      <w:r w:rsidR="00F02B5C" w:rsidRPr="00297BAA">
        <w:t>азованием здоровых сверстников</w:t>
      </w:r>
      <w:r w:rsidRPr="00297BAA">
        <w:t>.</w:t>
      </w:r>
      <w:proofErr w:type="gramEnd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Сроки получения общего образования </w:t>
      </w:r>
      <w:proofErr w:type="gramStart"/>
      <w:r w:rsidRPr="00297BAA">
        <w:t>обучающимися</w:t>
      </w:r>
      <w:proofErr w:type="gramEnd"/>
      <w:r w:rsidRPr="00297BAA">
        <w:t xml:space="preserve"> обучающихся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proofErr w:type="gramStart"/>
      <w:r w:rsidRPr="00297BAA">
        <w:t>Обучающийся</w:t>
      </w:r>
      <w:proofErr w:type="gramEnd"/>
      <w:r w:rsidRPr="00297BAA">
        <w:t xml:space="preserve"> имеет право на прохождение текущей, промежуточной и государственной итоговой аттестации в иных формах. </w:t>
      </w:r>
    </w:p>
    <w:p w:rsidR="009814F2" w:rsidRPr="00297BAA" w:rsidRDefault="00A718FB" w:rsidP="00A718FB">
      <w:pPr>
        <w:pStyle w:val="60"/>
        <w:numPr>
          <w:ilvl w:val="0"/>
          <w:numId w:val="10"/>
        </w:numPr>
        <w:shd w:val="clear" w:color="auto" w:fill="auto"/>
        <w:tabs>
          <w:tab w:val="left" w:pos="1068"/>
        </w:tabs>
        <w:spacing w:after="0" w:line="240" w:lineRule="auto"/>
        <w:ind w:firstLine="709"/>
        <w:jc w:val="both"/>
      </w:pPr>
      <w:r>
        <w:t xml:space="preserve">. </w:t>
      </w:r>
      <w:r w:rsidR="00C526D5" w:rsidRPr="00297BAA">
        <w:t xml:space="preserve">Планируемые результаты освоения </w:t>
      </w:r>
      <w:proofErr w:type="gramStart"/>
      <w:r w:rsidR="00C526D5" w:rsidRPr="00297BAA">
        <w:t>обучающимися</w:t>
      </w:r>
      <w:proofErr w:type="gramEnd"/>
      <w:r w:rsidR="00C526D5" w:rsidRPr="00297BAA">
        <w:t xml:space="preserve"> обучающихся с НОДА адаптированной основной общеобразовательной программы основного общего образования</w:t>
      </w:r>
    </w:p>
    <w:p w:rsidR="009814F2" w:rsidRPr="00297BAA" w:rsidRDefault="00C526D5" w:rsidP="00A718FB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Результаты освоения адаптированной основной общеобразовательной программы основного общего образования </w:t>
      </w:r>
      <w:proofErr w:type="gramStart"/>
      <w:r w:rsidRPr="00297BAA">
        <w:t>обучающимися</w:t>
      </w:r>
      <w:proofErr w:type="gramEnd"/>
      <w:r w:rsidRPr="00297BAA">
        <w:t xml:space="preserve"> обучающихся с НОДА оцениваются как итоговые на момент завершения основного общего образования. Освоение адаптированной основной общеобразовательной программы основного общего образования, обеспечивает достижение </w:t>
      </w:r>
      <w:proofErr w:type="gramStart"/>
      <w:r w:rsidRPr="00297BAA">
        <w:t>обучающимися</w:t>
      </w:r>
      <w:proofErr w:type="gramEnd"/>
      <w:r w:rsidRPr="00297BAA">
        <w:t xml:space="preserve"> обучающихся с НОДА трех видов результатов: </w:t>
      </w:r>
      <w:r w:rsidRPr="00297BAA">
        <w:rPr>
          <w:rStyle w:val="23"/>
        </w:rPr>
        <w:t xml:space="preserve">личностных, </w:t>
      </w:r>
      <w:proofErr w:type="spellStart"/>
      <w:r w:rsidRPr="00297BAA">
        <w:rPr>
          <w:rStyle w:val="23"/>
        </w:rPr>
        <w:t>метапредметных</w:t>
      </w:r>
      <w:proofErr w:type="spellEnd"/>
      <w:r w:rsidRPr="00297BAA">
        <w:rPr>
          <w:rStyle w:val="23"/>
        </w:rPr>
        <w:t xml:space="preserve"> и предметных.</w:t>
      </w:r>
    </w:p>
    <w:p w:rsidR="009814F2" w:rsidRPr="00297BAA" w:rsidRDefault="00C526D5" w:rsidP="00A718FB">
      <w:pPr>
        <w:pStyle w:val="22"/>
        <w:shd w:val="clear" w:color="auto" w:fill="auto"/>
        <w:spacing w:after="0" w:line="240" w:lineRule="auto"/>
        <w:ind w:firstLine="709"/>
      </w:pPr>
      <w:r w:rsidRPr="00297BAA">
        <w:rPr>
          <w:rStyle w:val="23"/>
        </w:rPr>
        <w:t>Личностные результаты</w:t>
      </w:r>
      <w:r w:rsidRPr="00297BAA">
        <w:t xml:space="preserve"> освоения адаптированной основной общеобразовательной программы основного общего образования включают индивидуально-личностные качества и социальные компетенции обучающегося, включающие:</w:t>
      </w:r>
    </w:p>
    <w:p w:rsidR="00A718FB" w:rsidRDefault="00C526D5" w:rsidP="00A718FB">
      <w:pPr>
        <w:pStyle w:val="22"/>
        <w:numPr>
          <w:ilvl w:val="0"/>
          <w:numId w:val="33"/>
        </w:numPr>
        <w:shd w:val="clear" w:color="auto" w:fill="auto"/>
        <w:spacing w:after="0" w:line="240" w:lineRule="auto"/>
        <w:rPr>
          <w:rStyle w:val="213pt"/>
          <w:sz w:val="28"/>
          <w:szCs w:val="28"/>
        </w:rPr>
      </w:pPr>
      <w:r w:rsidRPr="00297BAA">
        <w:t xml:space="preserve">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</w:t>
      </w:r>
      <w:proofErr w:type="gramStart"/>
      <w:r w:rsidRPr="00297BAA">
        <w:t>обучающихся</w:t>
      </w:r>
      <w:proofErr w:type="gramEnd"/>
      <w:r w:rsidRPr="00297BAA">
        <w:t xml:space="preserve"> с НОДА, социальные компетенции, личностные качества; </w:t>
      </w:r>
    </w:p>
    <w:p w:rsidR="009814F2" w:rsidRPr="00297BAA" w:rsidRDefault="00C526D5" w:rsidP="00A718FB">
      <w:pPr>
        <w:pStyle w:val="22"/>
        <w:numPr>
          <w:ilvl w:val="0"/>
          <w:numId w:val="33"/>
        </w:numPr>
        <w:shd w:val="clear" w:color="auto" w:fill="auto"/>
        <w:spacing w:after="0" w:line="240" w:lineRule="auto"/>
      </w:pPr>
      <w:r w:rsidRPr="00297BAA">
        <w:t>сформированность основ гражданской идентичности.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>Личностные результаты освоения адаптированной основной образовательной программы основного общего образования должны отражать: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547"/>
        </w:tabs>
        <w:spacing w:after="0" w:line="240" w:lineRule="auto"/>
        <w:ind w:firstLine="709"/>
      </w:pPr>
      <w:r w:rsidRPr="00297BAA"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391"/>
        </w:tabs>
        <w:spacing w:after="0" w:line="240" w:lineRule="auto"/>
        <w:ind w:firstLine="709"/>
      </w:pPr>
      <w:r w:rsidRPr="00297BAA">
        <w:t>овладение социально</w:t>
      </w:r>
      <w:r w:rsidR="00A718FB">
        <w:t>-</w:t>
      </w:r>
      <w:r w:rsidRPr="00297BAA">
        <w:t>бытовыми умениями, используемыми в повседневной жизни;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391"/>
        </w:tabs>
        <w:spacing w:after="0" w:line="240" w:lineRule="auto"/>
        <w:ind w:firstLine="709"/>
      </w:pPr>
      <w:r w:rsidRPr="00297BAA">
        <w:t xml:space="preserve">о владение навыками коммуникации и принятыми ритуалами социального взаимодействия (т. е. самой формой поведения, его социальным </w:t>
      </w:r>
      <w:r w:rsidRPr="00297BAA">
        <w:lastRenderedPageBreak/>
        <w:t>рисунком), в том числе с использованием информационных технологий;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391"/>
        </w:tabs>
        <w:spacing w:after="0" w:line="240" w:lineRule="auto"/>
        <w:ind w:firstLine="709"/>
      </w:pPr>
      <w:r w:rsidRPr="00297BAA">
        <w:t>способность к осмыслению и дифференциации к</w:t>
      </w:r>
      <w:r w:rsidR="00A718FB">
        <w:t>артины мира, ее временно - прос</w:t>
      </w:r>
      <w:r w:rsidRPr="00297BAA">
        <w:t>транственной организации;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391"/>
        </w:tabs>
        <w:spacing w:after="0" w:line="240" w:lineRule="auto"/>
        <w:ind w:firstLine="709"/>
      </w:pPr>
      <w:r w:rsidRPr="00297BAA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391"/>
        </w:tabs>
        <w:spacing w:after="0" w:line="240" w:lineRule="auto"/>
        <w:ind w:firstLine="709"/>
      </w:pPr>
      <w:r w:rsidRPr="00297BAA">
        <w:t xml:space="preserve">принятие и освоение социальной роли </w:t>
      </w:r>
      <w:proofErr w:type="gramStart"/>
      <w:r w:rsidRPr="00297BAA">
        <w:t>обучающегос</w:t>
      </w:r>
      <w:r w:rsidR="00A718FB">
        <w:t>я</w:t>
      </w:r>
      <w:proofErr w:type="gramEnd"/>
      <w:r w:rsidR="00A718FB">
        <w:t>, формирование и развитие соци</w:t>
      </w:r>
      <w:r w:rsidRPr="00297BAA">
        <w:t>ально значимых мотивов учебной деятельности;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391"/>
        </w:tabs>
        <w:spacing w:after="0" w:line="240" w:lineRule="auto"/>
        <w:ind w:firstLine="709"/>
      </w:pPr>
      <w:r w:rsidRPr="00297BAA">
        <w:t>формирование эстетических потребностей, ценностей и чувств;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391"/>
        </w:tabs>
        <w:spacing w:after="0" w:line="240" w:lineRule="auto"/>
        <w:ind w:firstLine="709"/>
      </w:pPr>
      <w:r w:rsidRPr="00297BAA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391"/>
        </w:tabs>
        <w:spacing w:after="0" w:line="240" w:lineRule="auto"/>
        <w:ind w:firstLine="709"/>
      </w:pPr>
      <w:r w:rsidRPr="00297BAA">
        <w:t xml:space="preserve">развитие навыков сотрудничества </w:t>
      </w:r>
      <w:proofErr w:type="gramStart"/>
      <w:r w:rsidRPr="00297BAA">
        <w:t>со</w:t>
      </w:r>
      <w:proofErr w:type="gramEnd"/>
      <w:r w:rsidRPr="00297BAA">
        <w:t xml:space="preserve"> взрослыми и сверстниками в разных социальных ситуациях;</w:t>
      </w:r>
    </w:p>
    <w:p w:rsidR="009814F2" w:rsidRPr="00297BAA" w:rsidRDefault="00C526D5" w:rsidP="00297BAA">
      <w:pPr>
        <w:pStyle w:val="22"/>
        <w:numPr>
          <w:ilvl w:val="0"/>
          <w:numId w:val="11"/>
        </w:numPr>
        <w:shd w:val="clear" w:color="auto" w:fill="auto"/>
        <w:tabs>
          <w:tab w:val="left" w:pos="547"/>
        </w:tabs>
        <w:spacing w:after="0" w:line="240" w:lineRule="auto"/>
        <w:ind w:firstLine="709"/>
      </w:pPr>
      <w:r w:rsidRPr="00297BAA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proofErr w:type="spellStart"/>
      <w:proofErr w:type="gramStart"/>
      <w:r w:rsidRPr="00297BAA">
        <w:rPr>
          <w:rStyle w:val="23"/>
        </w:rPr>
        <w:t>Метапредметные</w:t>
      </w:r>
      <w:proofErr w:type="spellEnd"/>
      <w:r w:rsidRPr="00297BAA">
        <w:rPr>
          <w:rStyle w:val="23"/>
        </w:rPr>
        <w:t xml:space="preserve"> результаты</w:t>
      </w:r>
      <w:r w:rsidRPr="00297BAA">
        <w:t xml:space="preserve"> освоения адаптированной основной общеобразовательной программы основного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297BAA">
        <w:t>межпредметными</w:t>
      </w:r>
      <w:proofErr w:type="spellEnd"/>
      <w:r w:rsidRPr="00297BAA">
        <w:t xml:space="preserve">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  <w:proofErr w:type="gramEnd"/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939"/>
        </w:tabs>
        <w:spacing w:after="0" w:line="240" w:lineRule="auto"/>
        <w:ind w:firstLine="709"/>
      </w:pPr>
      <w:r w:rsidRPr="00297BAA">
        <w:t>овладение способностью принимать и сохранять цели решения типовых учебных и практических задач, коллективного поиска средств их осуществления;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939"/>
        </w:tabs>
        <w:spacing w:after="0" w:line="240" w:lineRule="auto"/>
        <w:ind w:firstLine="709"/>
      </w:pPr>
      <w:r w:rsidRPr="00297BAA">
        <w:t>освоение способов решения проблем репродуктивного и продуктивного характера и с элементами творчества;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939"/>
        </w:tabs>
        <w:spacing w:after="0" w:line="240" w:lineRule="auto"/>
        <w:ind w:firstLine="709"/>
      </w:pPr>
      <w:r w:rsidRPr="00297BAA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939"/>
        </w:tabs>
        <w:spacing w:after="0" w:line="240" w:lineRule="auto"/>
        <w:ind w:firstLine="709"/>
      </w:pPr>
      <w:r w:rsidRPr="00297BAA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939"/>
        </w:tabs>
        <w:spacing w:after="0" w:line="240" w:lineRule="auto"/>
        <w:ind w:firstLine="709"/>
      </w:pPr>
      <w:r w:rsidRPr="00297BAA">
        <w:t>освоение начальных форм познавательной и личностной рефлексии;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1261"/>
          <w:tab w:val="left" w:pos="5619"/>
          <w:tab w:val="left" w:pos="8931"/>
        </w:tabs>
        <w:spacing w:after="0" w:line="240" w:lineRule="auto"/>
        <w:ind w:firstLine="709"/>
      </w:pPr>
      <w:r w:rsidRPr="00297BAA">
        <w:t>использование элементарных</w:t>
      </w:r>
      <w:r w:rsidRPr="00297BAA">
        <w:tab/>
        <w:t>знаково-символических</w:t>
      </w:r>
      <w:r w:rsidRPr="00297BAA">
        <w:tab/>
        <w:t>средств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>представления информации для создания моделей изучаемых объектов и процессов, схем решения учебных и практических задач;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939"/>
        </w:tabs>
        <w:spacing w:after="0" w:line="240" w:lineRule="auto"/>
        <w:ind w:firstLine="709"/>
      </w:pPr>
      <w:r w:rsidRPr="00297BAA">
        <w:t>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</w:t>
      </w:r>
    </w:p>
    <w:p w:rsidR="00F02B5C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939"/>
        </w:tabs>
        <w:spacing w:after="0" w:line="240" w:lineRule="auto"/>
        <w:ind w:firstLine="709"/>
      </w:pPr>
      <w:r w:rsidRPr="00297BAA">
        <w:t>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с НОДА;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939"/>
        </w:tabs>
        <w:spacing w:after="0" w:line="240" w:lineRule="auto"/>
        <w:ind w:firstLine="709"/>
      </w:pPr>
      <w:r w:rsidRPr="00297BAA"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</w:t>
      </w:r>
      <w:r w:rsidRPr="00297BAA">
        <w:lastRenderedPageBreak/>
        <w:t>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97BAA">
        <w:t>о-</w:t>
      </w:r>
      <w:proofErr w:type="gramEnd"/>
      <w:r w:rsidRPr="00297BAA">
        <w:t xml:space="preserve"> и графическим сопровождением; соблюдать нормы информационной избирательности, этики и этикета;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1191"/>
        </w:tabs>
        <w:spacing w:after="0" w:line="240" w:lineRule="auto"/>
        <w:ind w:firstLine="709"/>
      </w:pPr>
      <w:proofErr w:type="gramStart"/>
      <w:r w:rsidRPr="00297BAA">
        <w:t>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1191"/>
        </w:tabs>
        <w:spacing w:after="0" w:line="240" w:lineRule="auto"/>
        <w:ind w:firstLine="709"/>
      </w:pPr>
      <w:r w:rsidRPr="00297BAA">
        <w:t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1065"/>
        </w:tabs>
        <w:spacing w:after="0" w:line="240" w:lineRule="auto"/>
        <w:ind w:firstLine="709"/>
      </w:pPr>
      <w:r w:rsidRPr="00297BAA">
        <w:t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02B5C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1076"/>
        </w:tabs>
        <w:spacing w:after="0" w:line="240" w:lineRule="auto"/>
        <w:ind w:firstLine="709"/>
      </w:pPr>
      <w:r w:rsidRPr="00297BAA"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1076"/>
        </w:tabs>
        <w:spacing w:after="0" w:line="240" w:lineRule="auto"/>
        <w:ind w:firstLine="709"/>
      </w:pPr>
      <w:r w:rsidRPr="00297BAA"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814F2" w:rsidRPr="00297BAA" w:rsidRDefault="00C526D5" w:rsidP="00297BAA">
      <w:pPr>
        <w:pStyle w:val="22"/>
        <w:numPr>
          <w:ilvl w:val="0"/>
          <w:numId w:val="12"/>
        </w:numPr>
        <w:shd w:val="clear" w:color="auto" w:fill="auto"/>
        <w:tabs>
          <w:tab w:val="left" w:pos="1076"/>
        </w:tabs>
        <w:spacing w:after="0" w:line="240" w:lineRule="auto"/>
        <w:ind w:firstLine="709"/>
      </w:pPr>
      <w:r w:rsidRPr="00297BAA">
        <w:t xml:space="preserve">овладение некоторыми базовыми предметными и </w:t>
      </w:r>
      <w:proofErr w:type="spellStart"/>
      <w:r w:rsidRPr="00297BAA">
        <w:t>межпредметными</w:t>
      </w:r>
      <w:proofErr w:type="spellEnd"/>
      <w:r w:rsidRPr="00297BAA">
        <w:t xml:space="preserve"> понятиями, отражающими доступные существенные связи и отношения между объектами и процессами.</w:t>
      </w:r>
    </w:p>
    <w:p w:rsidR="00F02B5C" w:rsidRPr="00297BAA" w:rsidRDefault="00C526D5" w:rsidP="00A718FB">
      <w:pPr>
        <w:pStyle w:val="22"/>
        <w:shd w:val="clear" w:color="auto" w:fill="auto"/>
        <w:tabs>
          <w:tab w:val="left" w:pos="3560"/>
          <w:tab w:val="left" w:pos="5341"/>
          <w:tab w:val="left" w:pos="7054"/>
          <w:tab w:val="left" w:pos="8341"/>
        </w:tabs>
        <w:spacing w:after="0" w:line="240" w:lineRule="auto"/>
        <w:ind w:firstLine="709"/>
      </w:pPr>
      <w:proofErr w:type="gramStart"/>
      <w:r w:rsidRPr="00297BAA">
        <w:rPr>
          <w:rStyle w:val="23"/>
        </w:rPr>
        <w:t>Предметные результаты</w:t>
      </w:r>
      <w:r w:rsidR="00BC27B2">
        <w:t xml:space="preserve"> освоения адаптированной </w:t>
      </w:r>
      <w:r w:rsidRPr="00297BAA">
        <w:t xml:space="preserve"> общеобразовательной</w:t>
      </w:r>
      <w:r w:rsidRPr="00297BAA">
        <w:tab/>
        <w:t>программы</w:t>
      </w:r>
      <w:r w:rsidRPr="00297BAA">
        <w:tab/>
        <w:t>основного</w:t>
      </w:r>
      <w:r w:rsidRPr="00297BAA">
        <w:tab/>
        <w:t>общего</w:t>
      </w:r>
      <w:r w:rsidRPr="00297BAA">
        <w:tab/>
        <w:t>образования</w:t>
      </w:r>
      <w:r w:rsidR="00A718FB">
        <w:t xml:space="preserve"> </w:t>
      </w:r>
      <w:r w:rsidRPr="00297BAA">
        <w:t xml:space="preserve">обучающегося с НОДА, включающие освоенные обучающимися знания и умения, специфичные для каждой образовательной области, готовность их применения (представлены в рабочей программе учебной дисциплины). </w:t>
      </w:r>
      <w:proofErr w:type="gramEnd"/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1.3. Система оценки достижения планируемых результатов освоения </w:t>
      </w:r>
      <w:proofErr w:type="gramStart"/>
      <w:r w:rsidRPr="00297BAA">
        <w:t>обучающимися</w:t>
      </w:r>
      <w:proofErr w:type="gramEnd"/>
      <w:r w:rsidRPr="00297BAA">
        <w:t xml:space="preserve"> обучающихся с НОДА адаптированной основной общеобразовательной программы основного общего образования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Система оценки достижения </w:t>
      </w:r>
      <w:proofErr w:type="gramStart"/>
      <w:r w:rsidRPr="00297BAA">
        <w:t>обучающимися</w:t>
      </w:r>
      <w:proofErr w:type="gramEnd"/>
      <w:r w:rsidRPr="00297BAA">
        <w:t xml:space="preserve"> обучающихся с НОДА планируемых результатов освоения адаптированной основной общеобразовательной программы основного общего образования должна: </w:t>
      </w:r>
      <w:r w:rsidRPr="00297BAA">
        <w:rPr>
          <w:rStyle w:val="213pt"/>
          <w:sz w:val="28"/>
          <w:szCs w:val="28"/>
        </w:rPr>
        <w:t xml:space="preserve">о </w:t>
      </w:r>
      <w:r w:rsidRPr="00297BAA">
        <w:t xml:space="preserve"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</w:t>
      </w:r>
      <w:r w:rsidRPr="00297BAA">
        <w:lastRenderedPageBreak/>
        <w:t xml:space="preserve">системы оценки; </w:t>
      </w:r>
      <w:r w:rsidRPr="00297BAA">
        <w:rPr>
          <w:rStyle w:val="213pt"/>
          <w:sz w:val="28"/>
          <w:szCs w:val="28"/>
        </w:rPr>
        <w:t xml:space="preserve">о </w:t>
      </w:r>
      <w:r w:rsidRPr="00297BAA">
        <w:t>ориентировать образовательный процесс на духовно-нравств</w:t>
      </w:r>
      <w:r w:rsidR="00E9286C" w:rsidRPr="00297BAA">
        <w:t>енное развитие и воспитание обу</w:t>
      </w:r>
      <w:r w:rsidRPr="00297BAA">
        <w:t xml:space="preserve">чающихся с НОДА, достижение планируемых </w:t>
      </w:r>
      <w:proofErr w:type="gramStart"/>
      <w:r w:rsidRPr="00297BAA">
        <w:t>результатов освоения содержания учебных предметов основного общего образования</w:t>
      </w:r>
      <w:proofErr w:type="gramEnd"/>
      <w:r w:rsidRPr="00297BAA">
        <w:t xml:space="preserve"> и формирование универсальных учебных действий;</w:t>
      </w:r>
    </w:p>
    <w:p w:rsidR="009814F2" w:rsidRPr="00297BAA" w:rsidRDefault="00C526D5" w:rsidP="00297BAA">
      <w:pPr>
        <w:pStyle w:val="22"/>
        <w:numPr>
          <w:ilvl w:val="0"/>
          <w:numId w:val="31"/>
        </w:numPr>
        <w:shd w:val="clear" w:color="auto" w:fill="auto"/>
        <w:spacing w:after="0" w:line="240" w:lineRule="auto"/>
        <w:ind w:left="0" w:firstLine="709"/>
      </w:pPr>
      <w:r w:rsidRPr="00297BAA">
        <w:t xml:space="preserve">обеспечивать комплексный подход к оценке результатов освоения основной общеобразовательной программы основного общего образования, позволяющий вести оценку предметных, </w:t>
      </w:r>
      <w:proofErr w:type="spellStart"/>
      <w:r w:rsidRPr="00297BAA">
        <w:t>метапредметных</w:t>
      </w:r>
      <w:proofErr w:type="spellEnd"/>
      <w:r w:rsidRPr="00297BAA">
        <w:t xml:space="preserve"> и личностных результатов основного общего образования;</w:t>
      </w:r>
    </w:p>
    <w:p w:rsidR="009814F2" w:rsidRPr="00297BAA" w:rsidRDefault="00C526D5" w:rsidP="00297BAA">
      <w:pPr>
        <w:pStyle w:val="22"/>
        <w:numPr>
          <w:ilvl w:val="0"/>
          <w:numId w:val="31"/>
        </w:numPr>
        <w:shd w:val="clear" w:color="auto" w:fill="auto"/>
        <w:spacing w:after="0" w:line="240" w:lineRule="auto"/>
        <w:ind w:left="0" w:firstLine="709"/>
      </w:pPr>
      <w:r w:rsidRPr="00297BAA">
        <w:t>предусматривать оценку достижений обучающихся с НОДА (итоговая оценка обучающихся с НОДА, освоивших адаптированную основную общеобразовательную программу основного общего образования) и оценку эффективности деятельности обучающегося;</w:t>
      </w:r>
    </w:p>
    <w:p w:rsidR="009814F2" w:rsidRPr="00297BAA" w:rsidRDefault="00C526D5" w:rsidP="00297BAA">
      <w:pPr>
        <w:pStyle w:val="22"/>
        <w:numPr>
          <w:ilvl w:val="0"/>
          <w:numId w:val="31"/>
        </w:numPr>
        <w:shd w:val="clear" w:color="auto" w:fill="auto"/>
        <w:spacing w:after="0" w:line="240" w:lineRule="auto"/>
        <w:ind w:left="0" w:firstLine="709"/>
      </w:pPr>
      <w:r w:rsidRPr="00297BAA">
        <w:t>позволять осуществлять оценку динамики учебных достижений обучающихся с НОДА и развития жизненной компетенции.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  <w:sectPr w:rsidR="009814F2" w:rsidRPr="00297BAA">
          <w:footerReference w:type="even" r:id="rId10"/>
          <w:footerReference w:type="default" r:id="rId11"/>
          <w:pgSz w:w="11900" w:h="16840"/>
          <w:pgMar w:top="1162" w:right="684" w:bottom="1162" w:left="1142" w:header="0" w:footer="3" w:gutter="0"/>
          <w:cols w:space="720"/>
          <w:noEndnote/>
          <w:docGrid w:linePitch="360"/>
        </w:sectPr>
      </w:pPr>
      <w:r w:rsidRPr="00297BAA">
        <w:t>В процессе оценки достижения планируемых результатов духовно - нравственного развития, освоения основной образовательной программы основного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9814F2" w:rsidRPr="00297BAA" w:rsidRDefault="00C526D5" w:rsidP="00A718FB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16" w:name="bookmark15"/>
      <w:r w:rsidRPr="00297BAA">
        <w:rPr>
          <w:sz w:val="28"/>
          <w:szCs w:val="28"/>
        </w:rPr>
        <w:lastRenderedPageBreak/>
        <w:t>Содержательный раздел</w:t>
      </w:r>
      <w:bookmarkEnd w:id="16"/>
    </w:p>
    <w:p w:rsidR="009814F2" w:rsidRPr="00297BAA" w:rsidRDefault="00C526D5" w:rsidP="00297BAA">
      <w:pPr>
        <w:pStyle w:val="32"/>
        <w:keepNext/>
        <w:keepLines/>
        <w:numPr>
          <w:ilvl w:val="1"/>
          <w:numId w:val="6"/>
        </w:numPr>
        <w:shd w:val="clear" w:color="auto" w:fill="auto"/>
        <w:tabs>
          <w:tab w:val="left" w:pos="1098"/>
        </w:tabs>
        <w:spacing w:before="0" w:line="240" w:lineRule="auto"/>
        <w:ind w:firstLine="709"/>
      </w:pPr>
      <w:bookmarkStart w:id="17" w:name="bookmark16"/>
      <w:r w:rsidRPr="00297BAA">
        <w:t>Программа формирования универсальных учебных действий</w:t>
      </w:r>
      <w:bookmarkEnd w:id="17"/>
    </w:p>
    <w:p w:rsidR="00E9286C" w:rsidRDefault="00C55F06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Соответствует п. 2.1. Программа развития УУД. </w:t>
      </w:r>
      <w:proofErr w:type="gramStart"/>
      <w:r w:rsidRPr="00297BAA">
        <w:t>(Основная образовательная программа основного общего образования.</w:t>
      </w:r>
      <w:proofErr w:type="gramEnd"/>
      <w:r w:rsidRPr="00297BAA">
        <w:t xml:space="preserve"> </w:t>
      </w:r>
      <w:proofErr w:type="gramStart"/>
      <w:r w:rsidRPr="00297BAA">
        <w:t>Приказ162/1 от 30.08.2019)</w:t>
      </w:r>
      <w:proofErr w:type="gramEnd"/>
    </w:p>
    <w:p w:rsidR="00A718FB" w:rsidRPr="00297BAA" w:rsidRDefault="00A718FB" w:rsidP="00297BAA">
      <w:pPr>
        <w:pStyle w:val="22"/>
        <w:shd w:val="clear" w:color="auto" w:fill="auto"/>
        <w:spacing w:after="0" w:line="240" w:lineRule="auto"/>
        <w:ind w:firstLine="709"/>
      </w:pPr>
    </w:p>
    <w:p w:rsidR="009814F2" w:rsidRPr="00297BAA" w:rsidRDefault="00C526D5" w:rsidP="00297BAA">
      <w:pPr>
        <w:pStyle w:val="32"/>
        <w:keepNext/>
        <w:keepLines/>
        <w:numPr>
          <w:ilvl w:val="0"/>
          <w:numId w:val="14"/>
        </w:numPr>
        <w:shd w:val="clear" w:color="auto" w:fill="auto"/>
        <w:tabs>
          <w:tab w:val="left" w:pos="1205"/>
        </w:tabs>
        <w:spacing w:before="0" w:line="240" w:lineRule="auto"/>
        <w:ind w:firstLine="709"/>
        <w:jc w:val="left"/>
      </w:pPr>
      <w:bookmarkStart w:id="18" w:name="bookmark19"/>
      <w:r w:rsidRPr="00297BAA">
        <w:t>Программы отдельных учебных</w:t>
      </w:r>
      <w:r w:rsidR="00C55F06" w:rsidRPr="00297BAA">
        <w:t xml:space="preserve"> предметов, курсов </w:t>
      </w:r>
      <w:bookmarkEnd w:id="18"/>
    </w:p>
    <w:p w:rsidR="00C55F06" w:rsidRPr="00297BAA" w:rsidRDefault="00C55F06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>Соответствует п. 2.2.</w:t>
      </w:r>
      <w:r w:rsidR="0089452F" w:rsidRPr="00297BAA">
        <w:t xml:space="preserve"> Примерные программы учебных предметов, курсов</w:t>
      </w:r>
      <w:r w:rsidRPr="00297BAA">
        <w:t xml:space="preserve">. </w:t>
      </w:r>
      <w:proofErr w:type="gramStart"/>
      <w:r w:rsidRPr="00297BAA">
        <w:t>(Основная образовательная программа основного общего образования.</w:t>
      </w:r>
      <w:proofErr w:type="gramEnd"/>
      <w:r w:rsidRPr="00297BAA">
        <w:t xml:space="preserve"> </w:t>
      </w:r>
      <w:proofErr w:type="gramStart"/>
      <w:r w:rsidRPr="00297BAA">
        <w:t>Приказ162/1 от 30.08.2019)</w:t>
      </w:r>
      <w:proofErr w:type="gramEnd"/>
    </w:p>
    <w:p w:rsidR="0089452F" w:rsidRPr="00297BAA" w:rsidRDefault="0089452F" w:rsidP="00297BAA">
      <w:pPr>
        <w:pStyle w:val="22"/>
        <w:shd w:val="clear" w:color="auto" w:fill="auto"/>
        <w:spacing w:after="0" w:line="240" w:lineRule="auto"/>
        <w:ind w:firstLine="709"/>
        <w:rPr>
          <w:rStyle w:val="23"/>
          <w:lang w:eastAsia="en-US" w:bidi="en-US"/>
        </w:rPr>
      </w:pPr>
    </w:p>
    <w:p w:rsidR="00250F20" w:rsidRPr="00297BAA" w:rsidRDefault="00250F20" w:rsidP="00297BAA">
      <w:pPr>
        <w:pStyle w:val="60"/>
        <w:shd w:val="clear" w:color="auto" w:fill="auto"/>
        <w:tabs>
          <w:tab w:val="left" w:pos="2037"/>
        </w:tabs>
        <w:spacing w:after="0" w:line="240" w:lineRule="auto"/>
        <w:ind w:firstLine="709"/>
        <w:jc w:val="left"/>
      </w:pPr>
      <w:r w:rsidRPr="00297BAA">
        <w:rPr>
          <w:rStyle w:val="23"/>
          <w:i w:val="0"/>
          <w:lang w:eastAsia="en-US" w:bidi="en-US"/>
        </w:rPr>
        <w:t>2.3</w:t>
      </w:r>
      <w:r w:rsidRPr="00297BAA">
        <w:rPr>
          <w:rStyle w:val="23"/>
          <w:lang w:eastAsia="en-US" w:bidi="en-US"/>
        </w:rPr>
        <w:t xml:space="preserve">. </w:t>
      </w:r>
      <w:r w:rsidRPr="00297BAA">
        <w:t>Программа духовно-нравственного развития, воспитания.</w:t>
      </w:r>
    </w:p>
    <w:p w:rsidR="00A96BE6" w:rsidRPr="00297BAA" w:rsidRDefault="00A96BE6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Соответствует п. 2.3. Программа воспитания и социализации </w:t>
      </w:r>
      <w:proofErr w:type="gramStart"/>
      <w:r w:rsidRPr="00297BAA">
        <w:t>обучающихся</w:t>
      </w:r>
      <w:proofErr w:type="gramEnd"/>
      <w:r w:rsidRPr="00297BAA">
        <w:t xml:space="preserve">. </w:t>
      </w:r>
      <w:proofErr w:type="gramStart"/>
      <w:r w:rsidRPr="00297BAA">
        <w:t>(Основная образовательная программа основного общего образования.</w:t>
      </w:r>
      <w:proofErr w:type="gramEnd"/>
      <w:r w:rsidRPr="00297BAA">
        <w:t xml:space="preserve"> </w:t>
      </w:r>
      <w:proofErr w:type="gramStart"/>
      <w:r w:rsidRPr="00297BAA">
        <w:t>Приказ162/1 от 30.08.2019)</w:t>
      </w:r>
      <w:proofErr w:type="gramEnd"/>
    </w:p>
    <w:p w:rsidR="00250F20" w:rsidRPr="00297BAA" w:rsidRDefault="00250F20" w:rsidP="00297BAA">
      <w:pPr>
        <w:pStyle w:val="22"/>
        <w:shd w:val="clear" w:color="auto" w:fill="auto"/>
        <w:spacing w:after="0" w:line="240" w:lineRule="auto"/>
        <w:ind w:firstLine="709"/>
        <w:rPr>
          <w:rStyle w:val="23"/>
          <w:lang w:eastAsia="en-US" w:bidi="en-US"/>
        </w:rPr>
      </w:pPr>
    </w:p>
    <w:p w:rsidR="00250F20" w:rsidRPr="00297BAA" w:rsidRDefault="00250F20" w:rsidP="00297BAA">
      <w:pPr>
        <w:pStyle w:val="5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7BAA">
        <w:rPr>
          <w:sz w:val="28"/>
          <w:szCs w:val="28"/>
        </w:rPr>
        <w:t>2.4. Программа формирования экологической культуры, здорового и безопасного</w:t>
      </w:r>
      <w:r w:rsidR="00A96BE6" w:rsidRPr="00297BAA">
        <w:rPr>
          <w:sz w:val="28"/>
          <w:szCs w:val="28"/>
        </w:rPr>
        <w:t xml:space="preserve"> </w:t>
      </w:r>
      <w:r w:rsidRPr="00297BAA">
        <w:rPr>
          <w:sz w:val="28"/>
          <w:szCs w:val="28"/>
        </w:rPr>
        <w:t>образа жизни</w:t>
      </w:r>
      <w:r w:rsidR="00A96BE6" w:rsidRPr="00297BAA">
        <w:rPr>
          <w:sz w:val="28"/>
          <w:szCs w:val="28"/>
        </w:rPr>
        <w:t xml:space="preserve"> </w:t>
      </w:r>
    </w:p>
    <w:p w:rsidR="00A96BE6" w:rsidRPr="00297BAA" w:rsidRDefault="00A96BE6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Соответствует п. 2.3. Программа воспитания и социализации </w:t>
      </w:r>
      <w:proofErr w:type="gramStart"/>
      <w:r w:rsidRPr="00297BAA">
        <w:t>обучающихся</w:t>
      </w:r>
      <w:proofErr w:type="gramEnd"/>
      <w:r w:rsidRPr="00297BAA">
        <w:t xml:space="preserve">. </w:t>
      </w:r>
      <w:proofErr w:type="gramStart"/>
      <w:r w:rsidRPr="00297BAA">
        <w:t>(Основная образовательная программа основного общего образования.</w:t>
      </w:r>
      <w:proofErr w:type="gramEnd"/>
      <w:r w:rsidRPr="00297BAA">
        <w:t xml:space="preserve"> </w:t>
      </w:r>
      <w:proofErr w:type="gramStart"/>
      <w:r w:rsidRPr="00297BAA">
        <w:t>Приказ162/1 от 30.08.2019)</w:t>
      </w:r>
      <w:proofErr w:type="gramEnd"/>
    </w:p>
    <w:p w:rsidR="00250F20" w:rsidRPr="00297BAA" w:rsidRDefault="00250F20" w:rsidP="00297BAA">
      <w:pPr>
        <w:pStyle w:val="22"/>
        <w:shd w:val="clear" w:color="auto" w:fill="auto"/>
        <w:spacing w:after="0" w:line="240" w:lineRule="auto"/>
        <w:ind w:firstLine="709"/>
        <w:rPr>
          <w:rStyle w:val="23"/>
          <w:lang w:eastAsia="en-US" w:bidi="en-US"/>
        </w:rPr>
      </w:pPr>
    </w:p>
    <w:p w:rsidR="00A96BE6" w:rsidRPr="00297BAA" w:rsidRDefault="00A96BE6" w:rsidP="00297BAA">
      <w:pPr>
        <w:pStyle w:val="22"/>
        <w:shd w:val="clear" w:color="auto" w:fill="auto"/>
        <w:spacing w:after="0" w:line="240" w:lineRule="auto"/>
        <w:ind w:firstLine="709"/>
        <w:jc w:val="left"/>
        <w:rPr>
          <w:rStyle w:val="23"/>
          <w:b/>
          <w:i w:val="0"/>
          <w:lang w:eastAsia="en-US" w:bidi="en-US"/>
        </w:rPr>
      </w:pPr>
      <w:r w:rsidRPr="00297BAA">
        <w:rPr>
          <w:rStyle w:val="23"/>
          <w:b/>
          <w:i w:val="0"/>
          <w:lang w:eastAsia="en-US" w:bidi="en-US"/>
        </w:rPr>
        <w:t>2.5. Программа коррекционной работы</w:t>
      </w:r>
    </w:p>
    <w:p w:rsidR="001A5A75" w:rsidRPr="00297BAA" w:rsidRDefault="001A5A75" w:rsidP="00297BAA">
      <w:pPr>
        <w:pStyle w:val="111"/>
        <w:shd w:val="clear" w:color="auto" w:fill="auto"/>
        <w:spacing w:before="0" w:line="240" w:lineRule="auto"/>
        <w:ind w:firstLine="709"/>
        <w:rPr>
          <w:sz w:val="28"/>
          <w:szCs w:val="28"/>
          <w:highlight w:val="yellow"/>
        </w:rPr>
      </w:pPr>
    </w:p>
    <w:p w:rsidR="001A5A75" w:rsidRPr="00297BAA" w:rsidRDefault="001A5A7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 xml:space="preserve">Соответствует п. 2.4. Программа коррекционной работы. </w:t>
      </w:r>
      <w:proofErr w:type="gramStart"/>
      <w:r w:rsidRPr="00297BAA">
        <w:t>(Основная образовательная программа основного общего образования.</w:t>
      </w:r>
      <w:proofErr w:type="gramEnd"/>
      <w:r w:rsidRPr="00297BAA">
        <w:t xml:space="preserve"> </w:t>
      </w:r>
      <w:proofErr w:type="gramStart"/>
      <w:r w:rsidRPr="00297BAA">
        <w:t>Приказ162/1 от 30.08.2019)</w:t>
      </w:r>
      <w:proofErr w:type="gramEnd"/>
    </w:p>
    <w:p w:rsidR="00A96BE6" w:rsidRPr="00297BAA" w:rsidRDefault="00A96BE6" w:rsidP="00297BAA">
      <w:pPr>
        <w:pStyle w:val="1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97BAA">
        <w:rPr>
          <w:sz w:val="28"/>
          <w:szCs w:val="28"/>
        </w:rP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</w:t>
      </w:r>
      <w:r w:rsidR="001A5A75" w:rsidRPr="00297BAA">
        <w:rPr>
          <w:sz w:val="28"/>
          <w:szCs w:val="28"/>
        </w:rPr>
        <w:t xml:space="preserve"> </w:t>
      </w:r>
      <w:r w:rsidRPr="00297BAA">
        <w:rPr>
          <w:sz w:val="28"/>
          <w:szCs w:val="28"/>
        </w:rPr>
        <w:t>развитие осознания, ощущений, ориентировки в пространстве и на плоскости) являются основой для развития жизненных компетенций. Чем сложнее дефект развития, тем более необходимы данные коррекционно-развивающие занятия.</w:t>
      </w:r>
    </w:p>
    <w:p w:rsidR="00A96BE6" w:rsidRPr="00297BAA" w:rsidRDefault="00A96BE6" w:rsidP="00297BAA">
      <w:pPr>
        <w:pStyle w:val="1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97BAA">
        <w:rPr>
          <w:sz w:val="28"/>
          <w:szCs w:val="28"/>
        </w:rPr>
        <w:t xml:space="preserve">Коррекционно-развивающие занятия проводятся с </w:t>
      </w:r>
      <w:proofErr w:type="gramStart"/>
      <w:r w:rsidRPr="00297BAA">
        <w:rPr>
          <w:sz w:val="28"/>
          <w:szCs w:val="28"/>
        </w:rPr>
        <w:t>обучающимися</w:t>
      </w:r>
      <w:proofErr w:type="gramEnd"/>
      <w:r w:rsidRPr="00297BAA">
        <w:rPr>
          <w:sz w:val="28"/>
          <w:szCs w:val="28"/>
        </w:rPr>
        <w:t xml:space="preserve"> по мере выявления педагогом, психологом, дефектологом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A96BE6" w:rsidRPr="00297BAA" w:rsidRDefault="00A96BE6" w:rsidP="00297BAA">
      <w:pPr>
        <w:pStyle w:val="1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97BAA">
        <w:rPr>
          <w:sz w:val="28"/>
          <w:szCs w:val="28"/>
        </w:rPr>
        <w:t>При подготовке и проведении коррекционно-развивающих занятий учитываю</w:t>
      </w:r>
      <w:r w:rsidR="001A5A75" w:rsidRPr="00297BAA">
        <w:rPr>
          <w:sz w:val="28"/>
          <w:szCs w:val="28"/>
        </w:rPr>
        <w:t xml:space="preserve">тся индивидуальные особенности </w:t>
      </w:r>
      <w:r w:rsidRPr="00297BAA">
        <w:rPr>
          <w:sz w:val="28"/>
          <w:szCs w:val="28"/>
        </w:rPr>
        <w:t xml:space="preserve"> учащегося.</w:t>
      </w:r>
    </w:p>
    <w:p w:rsidR="00A96BE6" w:rsidRPr="00297BAA" w:rsidRDefault="00A96BE6" w:rsidP="00297BAA">
      <w:pPr>
        <w:pStyle w:val="1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97BAA">
        <w:rPr>
          <w:sz w:val="28"/>
          <w:szCs w:val="28"/>
        </w:rPr>
        <w:t>Задачами коррекционно-развивающих занятий являются:</w:t>
      </w:r>
    </w:p>
    <w:p w:rsidR="00A96BE6" w:rsidRPr="00297BAA" w:rsidRDefault="00A96BE6" w:rsidP="00297BAA">
      <w:pPr>
        <w:pStyle w:val="111"/>
        <w:numPr>
          <w:ilvl w:val="0"/>
          <w:numId w:val="26"/>
        </w:numPr>
        <w:shd w:val="clear" w:color="auto" w:fill="auto"/>
        <w:tabs>
          <w:tab w:val="left" w:pos="766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297BAA">
        <w:rPr>
          <w:sz w:val="28"/>
          <w:szCs w:val="28"/>
        </w:rPr>
        <w:t>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A96BE6" w:rsidRPr="00297BAA" w:rsidRDefault="00A96BE6" w:rsidP="00297BAA">
      <w:pPr>
        <w:pStyle w:val="111"/>
        <w:numPr>
          <w:ilvl w:val="0"/>
          <w:numId w:val="26"/>
        </w:numPr>
        <w:shd w:val="clear" w:color="auto" w:fill="auto"/>
        <w:tabs>
          <w:tab w:val="left" w:pos="766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297BAA">
        <w:rPr>
          <w:sz w:val="28"/>
          <w:szCs w:val="28"/>
        </w:rPr>
        <w:t xml:space="preserve">формирование способов познавательной деятельности, позволяющих </w:t>
      </w:r>
      <w:r w:rsidRPr="00297BAA">
        <w:rPr>
          <w:sz w:val="28"/>
          <w:szCs w:val="28"/>
        </w:rPr>
        <w:lastRenderedPageBreak/>
        <w:t>учащемуся осваивать общеобразовательные предметы.</w:t>
      </w:r>
    </w:p>
    <w:p w:rsidR="00A96BE6" w:rsidRPr="00297BAA" w:rsidRDefault="00A96BE6" w:rsidP="00297BAA">
      <w:pPr>
        <w:pStyle w:val="1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97BAA">
        <w:rPr>
          <w:sz w:val="28"/>
          <w:szCs w:val="28"/>
        </w:rP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A96BE6" w:rsidRPr="00297BAA" w:rsidRDefault="00A96BE6" w:rsidP="00297BAA">
      <w:pPr>
        <w:pStyle w:val="1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97BAA">
        <w:rPr>
          <w:sz w:val="28"/>
          <w:szCs w:val="28"/>
        </w:rPr>
        <w:t>В связи с необходимостью развития коммуникативных навыков возможно введение коррекционно-развивающих занятий «Основы коммуникации».</w:t>
      </w:r>
    </w:p>
    <w:p w:rsidR="00A96BE6" w:rsidRPr="00297BAA" w:rsidRDefault="00A96BE6" w:rsidP="00297BAA">
      <w:pPr>
        <w:pStyle w:val="22"/>
        <w:shd w:val="clear" w:color="auto" w:fill="auto"/>
        <w:spacing w:after="0" w:line="240" w:lineRule="auto"/>
        <w:ind w:firstLine="709"/>
        <w:rPr>
          <w:rStyle w:val="23"/>
          <w:lang w:eastAsia="en-US" w:bidi="en-US"/>
        </w:rPr>
      </w:pPr>
      <w:r w:rsidRPr="00297BAA">
        <w:t>Индивидуальные занятия по АФК и ЛФК обеспечивают коррекцию индивидуального двигательного дефекта.</w:t>
      </w:r>
    </w:p>
    <w:p w:rsidR="001A5A75" w:rsidRPr="00297BAA" w:rsidRDefault="001A5A75" w:rsidP="00297BAA">
      <w:pPr>
        <w:pStyle w:val="22"/>
        <w:shd w:val="clear" w:color="auto" w:fill="auto"/>
        <w:spacing w:after="0" w:line="240" w:lineRule="auto"/>
        <w:ind w:firstLine="709"/>
        <w:rPr>
          <w:rStyle w:val="24"/>
        </w:rPr>
      </w:pPr>
    </w:p>
    <w:p w:rsidR="001A5A75" w:rsidRPr="00297BAA" w:rsidRDefault="001A5A75" w:rsidP="00297BAA">
      <w:pPr>
        <w:pStyle w:val="22"/>
        <w:shd w:val="clear" w:color="auto" w:fill="auto"/>
        <w:spacing w:after="0" w:line="240" w:lineRule="auto"/>
        <w:ind w:firstLine="709"/>
        <w:rPr>
          <w:rStyle w:val="24"/>
        </w:rPr>
      </w:pPr>
      <w:r w:rsidRPr="00297BAA">
        <w:rPr>
          <w:rStyle w:val="24"/>
        </w:rPr>
        <w:t>2.6. Программа внеурочной деятельности</w:t>
      </w:r>
    </w:p>
    <w:p w:rsidR="001A5A75" w:rsidRPr="00A718FB" w:rsidRDefault="001A5A75" w:rsidP="00297BAA">
      <w:pPr>
        <w:pStyle w:val="22"/>
        <w:shd w:val="clear" w:color="auto" w:fill="auto"/>
        <w:spacing w:after="0" w:line="240" w:lineRule="auto"/>
        <w:ind w:firstLine="709"/>
        <w:rPr>
          <w:b/>
          <w:i/>
        </w:rPr>
      </w:pPr>
      <w:r w:rsidRPr="00A718FB">
        <w:rPr>
          <w:b/>
          <w:i/>
        </w:rPr>
        <w:t>Ежегодно утверждается приказом директора.</w:t>
      </w:r>
    </w:p>
    <w:p w:rsidR="00A718FB" w:rsidRPr="00297BAA" w:rsidRDefault="00A718FB" w:rsidP="00297BAA">
      <w:pPr>
        <w:pStyle w:val="22"/>
        <w:shd w:val="clear" w:color="auto" w:fill="auto"/>
        <w:spacing w:after="0" w:line="240" w:lineRule="auto"/>
        <w:ind w:firstLine="709"/>
      </w:pPr>
    </w:p>
    <w:p w:rsidR="009814F2" w:rsidRPr="00297BAA" w:rsidRDefault="00C526D5" w:rsidP="00297BAA">
      <w:pPr>
        <w:pStyle w:val="20"/>
        <w:keepNext/>
        <w:keepLines/>
        <w:numPr>
          <w:ilvl w:val="0"/>
          <w:numId w:val="27"/>
        </w:numPr>
        <w:shd w:val="clear" w:color="auto" w:fill="auto"/>
        <w:tabs>
          <w:tab w:val="left" w:pos="3014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19" w:name="bookmark75"/>
      <w:r w:rsidRPr="00297BAA">
        <w:rPr>
          <w:sz w:val="28"/>
          <w:szCs w:val="28"/>
        </w:rPr>
        <w:t>Организационный раздел</w:t>
      </w:r>
      <w:bookmarkEnd w:id="19"/>
    </w:p>
    <w:p w:rsidR="009814F2" w:rsidRPr="00297BAA" w:rsidRDefault="00C526D5" w:rsidP="00297BAA">
      <w:pPr>
        <w:pStyle w:val="32"/>
        <w:keepNext/>
        <w:keepLines/>
        <w:numPr>
          <w:ilvl w:val="1"/>
          <w:numId w:val="27"/>
        </w:numPr>
        <w:shd w:val="clear" w:color="auto" w:fill="auto"/>
        <w:tabs>
          <w:tab w:val="left" w:pos="1112"/>
        </w:tabs>
        <w:spacing w:before="0" w:line="240" w:lineRule="auto"/>
        <w:ind w:firstLine="709"/>
      </w:pPr>
      <w:bookmarkStart w:id="20" w:name="bookmark76"/>
      <w:r w:rsidRPr="00297BAA">
        <w:t xml:space="preserve">Учебный план </w:t>
      </w:r>
      <w:bookmarkEnd w:id="20"/>
    </w:p>
    <w:p w:rsidR="001A5A75" w:rsidRPr="00A718FB" w:rsidRDefault="001A5A75" w:rsidP="00297BAA">
      <w:pPr>
        <w:pStyle w:val="32"/>
        <w:keepNext/>
        <w:keepLines/>
        <w:shd w:val="clear" w:color="auto" w:fill="auto"/>
        <w:tabs>
          <w:tab w:val="left" w:pos="1112"/>
        </w:tabs>
        <w:spacing w:before="0" w:line="240" w:lineRule="auto"/>
        <w:ind w:firstLine="709"/>
        <w:rPr>
          <w:b w:val="0"/>
        </w:rPr>
      </w:pPr>
      <w:proofErr w:type="gramStart"/>
      <w:r w:rsidRPr="00A718FB">
        <w:rPr>
          <w:b w:val="0"/>
        </w:rPr>
        <w:t>Учебный план соответствует п. 3.1 Учебный план о</w:t>
      </w:r>
      <w:r w:rsidR="009071DB" w:rsidRPr="00A718FB">
        <w:rPr>
          <w:b w:val="0"/>
        </w:rPr>
        <w:t xml:space="preserve">сновного общего образования </w:t>
      </w:r>
      <w:r w:rsidRPr="00A718FB">
        <w:rPr>
          <w:b w:val="0"/>
        </w:rPr>
        <w:t>(Основная образовательная программа основного общего образования.</w:t>
      </w:r>
      <w:proofErr w:type="gramEnd"/>
      <w:r w:rsidRPr="00A718FB">
        <w:rPr>
          <w:b w:val="0"/>
        </w:rPr>
        <w:t xml:space="preserve"> </w:t>
      </w:r>
      <w:proofErr w:type="gramStart"/>
      <w:r w:rsidRPr="00A718FB">
        <w:rPr>
          <w:b w:val="0"/>
        </w:rPr>
        <w:t>Приказ162/1 от 30.08.2019)</w:t>
      </w:r>
      <w:proofErr w:type="gramEnd"/>
    </w:p>
    <w:p w:rsidR="009814F2" w:rsidRPr="00297BAA" w:rsidRDefault="00C526D5" w:rsidP="00297BAA">
      <w:pPr>
        <w:pStyle w:val="60"/>
        <w:numPr>
          <w:ilvl w:val="1"/>
          <w:numId w:val="27"/>
        </w:numPr>
        <w:shd w:val="clear" w:color="auto" w:fill="auto"/>
        <w:tabs>
          <w:tab w:val="left" w:pos="1371"/>
        </w:tabs>
        <w:spacing w:after="0" w:line="240" w:lineRule="auto"/>
        <w:ind w:firstLine="709"/>
        <w:jc w:val="both"/>
      </w:pPr>
      <w:r w:rsidRPr="00297BAA">
        <w:t xml:space="preserve">Система условий реализации адаптированной основной общеобразовательной программы основного общего образования </w:t>
      </w:r>
      <w:proofErr w:type="gramStart"/>
      <w:r w:rsidRPr="00297BAA">
        <w:t>для</w:t>
      </w:r>
      <w:proofErr w:type="gramEnd"/>
      <w:r w:rsidRPr="00297BAA">
        <w:t xml:space="preserve"> обучающихся с НОДА</w:t>
      </w:r>
    </w:p>
    <w:p w:rsidR="009071DB" w:rsidRPr="00297BAA" w:rsidRDefault="009071DB" w:rsidP="00297BAA">
      <w:pPr>
        <w:pStyle w:val="22"/>
        <w:shd w:val="clear" w:color="auto" w:fill="auto"/>
        <w:spacing w:after="0" w:line="240" w:lineRule="auto"/>
        <w:ind w:firstLine="709"/>
      </w:pPr>
      <w:proofErr w:type="gramStart"/>
      <w:r w:rsidRPr="00297BAA">
        <w:t>Система условий реализации адаптированной образовательной программы основного общего образования для обучающихся с НОДА соответствует п.3.2 Основная образовательная программа основного общего образования.</w:t>
      </w:r>
      <w:proofErr w:type="gramEnd"/>
      <w:r w:rsidRPr="00297BAA">
        <w:t xml:space="preserve"> Приказ162/1 от 30.08.2019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r w:rsidRPr="00297BAA">
        <w:t>В целях обеспечения реализа</w:t>
      </w:r>
      <w:r w:rsidR="00BC27B2">
        <w:t>ции А</w:t>
      </w:r>
      <w:r w:rsidRPr="00297BAA">
        <w:t xml:space="preserve">ОП ООО для обучающегося с НОДА в образовательной организации </w:t>
      </w:r>
      <w:r w:rsidR="009071DB" w:rsidRPr="00297BAA">
        <w:t>создают</w:t>
      </w:r>
      <w:r w:rsidRPr="00297BAA">
        <w:t>ся условия, обеспечивающие возможность:</w:t>
      </w:r>
    </w:p>
    <w:p w:rsidR="009814F2" w:rsidRPr="00297BAA" w:rsidRDefault="00C526D5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 w:rsidRPr="00297BAA">
        <w:t>достижения пла</w:t>
      </w:r>
      <w:r w:rsidR="00BC27B2">
        <w:t>нируемых результатов освоения А</w:t>
      </w:r>
      <w:r w:rsidRPr="00297BAA">
        <w:t>ОП ООО всеми обучающимися с НОДА обучающимися;</w:t>
      </w:r>
    </w:p>
    <w:p w:rsidR="009814F2" w:rsidRPr="00297BAA" w:rsidRDefault="00C526D5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 w:rsidRPr="00297BAA">
        <w:t>выявления и развития способностей обучающихся через систему секций, студий и кружков, и через использование возможностей образовательных организаций дополнительного образования;</w:t>
      </w:r>
    </w:p>
    <w:p w:rsidR="009814F2" w:rsidRPr="00297BAA" w:rsidRDefault="00C526D5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 w:rsidRPr="00297BAA">
        <w:t xml:space="preserve">расширения социального опыта и социальных </w:t>
      </w:r>
      <w:proofErr w:type="gramStart"/>
      <w:r w:rsidRPr="00297BAA">
        <w:t>контактов</w:t>
      </w:r>
      <w:proofErr w:type="gramEnd"/>
      <w:r w:rsidRPr="00297BAA">
        <w:t xml:space="preserve"> обучающихся с НОДА, в том числе с обучающимися, не имеющими ограничений по возможностям здоровья;</w:t>
      </w:r>
    </w:p>
    <w:p w:rsidR="009814F2" w:rsidRPr="00297BAA" w:rsidRDefault="00C526D5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 w:rsidRPr="00297BAA">
        <w:t>учета особых образовательных потребностей, характерных для данной группы обучающихся с НОДА обучающихся;</w:t>
      </w:r>
    </w:p>
    <w:p w:rsidR="009814F2" w:rsidRPr="00297BAA" w:rsidRDefault="00C526D5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 w:rsidRPr="00297BAA">
        <w:t xml:space="preserve">участия обучающихся, их родителей (законных представителей), педагогических работников </w:t>
      </w:r>
      <w:r w:rsidR="00BC27B2">
        <w:t>и общественности в разработке А</w:t>
      </w:r>
      <w:r w:rsidRPr="00297BAA">
        <w:t xml:space="preserve">ОП ООО, проектировании и развитии </w:t>
      </w:r>
      <w:proofErr w:type="spellStart"/>
      <w:r w:rsidRPr="00297BAA">
        <w:t>внутришкольной</w:t>
      </w:r>
      <w:proofErr w:type="spellEnd"/>
      <w:r w:rsidRPr="00297BAA">
        <w:t xml:space="preserve"> социальной среды, а также в формировании и реализации индивидуальных образовательных маршрутов обучающихся;</w:t>
      </w:r>
    </w:p>
    <w:p w:rsidR="009814F2" w:rsidRPr="00297BAA" w:rsidRDefault="00C526D5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 w:rsidRPr="00297BAA">
        <w:t>эффективного использования времени, от</w:t>
      </w:r>
      <w:r w:rsidR="00BC27B2">
        <w:t>веденного на реализацию части А</w:t>
      </w:r>
      <w:r w:rsidRPr="00297BAA">
        <w:t>ОП ООО, формируемой участниками образовательного процесса, в соответствии с запросами обучающихся с НОДА обучающихся и их родителей (законных представителей), спецификой образовательной организации;</w:t>
      </w:r>
    </w:p>
    <w:p w:rsidR="009814F2" w:rsidRPr="00297BAA" w:rsidRDefault="00C526D5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 w:rsidRPr="00297BAA">
        <w:lastRenderedPageBreak/>
        <w:t xml:space="preserve">использования в образовательном процессе современных образовательных технологий </w:t>
      </w:r>
      <w:proofErr w:type="spellStart"/>
      <w:r w:rsidRPr="00297BAA">
        <w:t>деятельностного</w:t>
      </w:r>
      <w:proofErr w:type="spellEnd"/>
      <w:r w:rsidRPr="00297BAA">
        <w:t xml:space="preserve"> типа, </w:t>
      </w:r>
      <w:proofErr w:type="spellStart"/>
      <w:r w:rsidRPr="00297BAA">
        <w:t>тифлотехнических</w:t>
      </w:r>
      <w:proofErr w:type="spellEnd"/>
      <w:r w:rsidRPr="00297BAA">
        <w:t xml:space="preserve"> средств обучения и средств обучения, соответствующих особым образовательным потребностям обучающихся с НОДА;</w:t>
      </w:r>
    </w:p>
    <w:p w:rsidR="009814F2" w:rsidRPr="00297BAA" w:rsidRDefault="00BC27B2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>
        <w:t>обновления содержания А</w:t>
      </w:r>
      <w:r w:rsidR="00C526D5" w:rsidRPr="00297BAA">
        <w:t>ОП ООО, методик и технологий ее реализации в соответствии с динамикой развития системы образования, запросов обучающихся с НОДА обучающихся и их родителей (законных представителей);</w:t>
      </w:r>
    </w:p>
    <w:p w:rsidR="009814F2" w:rsidRPr="00297BAA" w:rsidRDefault="00C526D5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 w:rsidRPr="00297BAA">
        <w:t>эффективного управления образовательной организацией с использованием информационно-коммуникационных технологий, современных механизмов финансирования;</w:t>
      </w:r>
    </w:p>
    <w:p w:rsidR="009814F2" w:rsidRPr="00297BAA" w:rsidRDefault="00C526D5" w:rsidP="00A718FB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left="0" w:firstLine="567"/>
      </w:pPr>
      <w:r w:rsidRPr="00297BAA">
        <w:t>эффективной самостоятельной работы обучающихся с НОДА обучающихся при поддержке педагогических работников.</w:t>
      </w:r>
    </w:p>
    <w:p w:rsidR="009814F2" w:rsidRPr="00297BAA" w:rsidRDefault="00C526D5" w:rsidP="00297BAA">
      <w:pPr>
        <w:pStyle w:val="60"/>
        <w:shd w:val="clear" w:color="auto" w:fill="auto"/>
        <w:spacing w:after="0" w:line="240" w:lineRule="auto"/>
        <w:ind w:firstLine="709"/>
        <w:jc w:val="both"/>
      </w:pPr>
      <w:r w:rsidRPr="00297BAA">
        <w:t>Кадровые условия реализации примерной адаптированной общеобразовательной программы основного общего образования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proofErr w:type="gramStart"/>
      <w:r w:rsidRPr="00297BAA">
        <w:t xml:space="preserve">Уровень квалификации педагогических работников, </w:t>
      </w:r>
      <w:r w:rsidR="00BC27B2">
        <w:t>реализующих А</w:t>
      </w:r>
      <w:r w:rsidRPr="00297BAA">
        <w:t>ОП ООО для обучающихся с НОДА, для каждой занимаемой должности должен соответствовать квалификационным характеристикам по соответствующей должности.</w:t>
      </w:r>
      <w:proofErr w:type="gramEnd"/>
    </w:p>
    <w:p w:rsidR="009814F2" w:rsidRPr="00297BAA" w:rsidRDefault="00C526D5" w:rsidP="00297BAA">
      <w:pPr>
        <w:pStyle w:val="70"/>
        <w:shd w:val="clear" w:color="auto" w:fill="auto"/>
        <w:spacing w:before="0" w:after="0" w:line="240" w:lineRule="auto"/>
        <w:ind w:firstLine="709"/>
        <w:jc w:val="both"/>
      </w:pPr>
      <w:r w:rsidRPr="00297BAA">
        <w:t>Требования к</w:t>
      </w:r>
      <w:r w:rsidR="00BC27B2">
        <w:t xml:space="preserve"> кадровым условиям реализации А</w:t>
      </w:r>
      <w:r w:rsidRPr="00297BAA">
        <w:t xml:space="preserve">ОП ООО </w:t>
      </w:r>
      <w:proofErr w:type="gramStart"/>
      <w:r w:rsidRPr="00297BAA">
        <w:t>для</w:t>
      </w:r>
      <w:proofErr w:type="gramEnd"/>
      <w:r w:rsidRPr="00297BAA">
        <w:t xml:space="preserve"> обучающихся с НОДА.</w:t>
      </w:r>
    </w:p>
    <w:p w:rsidR="009814F2" w:rsidRPr="00297BAA" w:rsidRDefault="00C526D5" w:rsidP="00297BAA">
      <w:pPr>
        <w:pStyle w:val="22"/>
        <w:shd w:val="clear" w:color="auto" w:fill="auto"/>
        <w:spacing w:after="0" w:line="240" w:lineRule="auto"/>
        <w:ind w:firstLine="709"/>
      </w:pPr>
      <w:proofErr w:type="gramStart"/>
      <w:r w:rsidRPr="00297BAA">
        <w:rPr>
          <w:rStyle w:val="23"/>
        </w:rPr>
        <w:t xml:space="preserve">Педагогические работники </w:t>
      </w:r>
      <w:r w:rsidR="00A3677B" w:rsidRPr="00297BAA">
        <w:t>- учителя-</w:t>
      </w:r>
      <w:r w:rsidRPr="00297BAA">
        <w:t>предметники</w:t>
      </w:r>
      <w:r w:rsidR="00A3677B" w:rsidRPr="00297BAA">
        <w:t>,</w:t>
      </w:r>
      <w:r w:rsidRPr="00297BAA">
        <w:t xml:space="preserve"> педагог-психолог, педагог-организатор, педагог дополнительного образования, учитель-логопед -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</w:t>
      </w:r>
      <w:r w:rsidR="00A3677B" w:rsidRPr="00297BAA">
        <w:t>ют</w:t>
      </w:r>
      <w:r w:rsidRPr="00297BAA">
        <w:t xml:space="preserve"> документ о повышении квалификации установленного образца в области тифлопедагогики.</w:t>
      </w:r>
      <w:proofErr w:type="gramEnd"/>
    </w:p>
    <w:p w:rsidR="009814F2" w:rsidRPr="00297BAA" w:rsidRDefault="009814F2" w:rsidP="00297BAA">
      <w:pPr>
        <w:pStyle w:val="22"/>
        <w:shd w:val="clear" w:color="auto" w:fill="auto"/>
        <w:spacing w:after="0" w:line="240" w:lineRule="auto"/>
        <w:ind w:firstLine="709"/>
      </w:pPr>
    </w:p>
    <w:sectPr w:rsidR="009814F2" w:rsidRPr="00297BAA" w:rsidSect="002A5F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04" w:right="616" w:bottom="1262" w:left="11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FD" w:rsidRDefault="00C573FD">
      <w:r>
        <w:separator/>
      </w:r>
    </w:p>
  </w:endnote>
  <w:endnote w:type="continuationSeparator" w:id="0">
    <w:p w:rsidR="00C573FD" w:rsidRDefault="00C5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5F207E">
    <w:pPr>
      <w:rPr>
        <w:sz w:val="2"/>
        <w:szCs w:val="2"/>
      </w:rPr>
    </w:pPr>
    <w:r w:rsidRPr="005F20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6pt;margin-top:783.55pt;width:9.6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E13" w:rsidRDefault="005F207E">
                <w:pPr>
                  <w:pStyle w:val="a5"/>
                  <w:shd w:val="clear" w:color="auto" w:fill="auto"/>
                  <w:spacing w:line="240" w:lineRule="auto"/>
                </w:pPr>
                <w:r w:rsidRPr="005F207E">
                  <w:fldChar w:fldCharType="begin"/>
                </w:r>
                <w:r w:rsidR="00710E13">
                  <w:instrText xml:space="preserve"> PAGE \* MERGEFORMAT </w:instrText>
                </w:r>
                <w:r w:rsidRPr="005F207E">
                  <w:fldChar w:fldCharType="separate"/>
                </w:r>
                <w:r w:rsidR="00BC27B2" w:rsidRPr="00BC27B2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5F207E">
    <w:pPr>
      <w:rPr>
        <w:sz w:val="2"/>
        <w:szCs w:val="2"/>
      </w:rPr>
    </w:pPr>
    <w:r w:rsidRPr="005F20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7.6pt;margin-top:783.55pt;width:9.6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E13" w:rsidRDefault="005F207E">
                <w:pPr>
                  <w:pStyle w:val="a5"/>
                  <w:shd w:val="clear" w:color="auto" w:fill="auto"/>
                  <w:spacing w:line="240" w:lineRule="auto"/>
                </w:pPr>
                <w:r w:rsidRPr="005F207E">
                  <w:fldChar w:fldCharType="begin"/>
                </w:r>
                <w:r w:rsidR="00710E13">
                  <w:instrText xml:space="preserve"> PAGE \* MERGEFORMAT </w:instrText>
                </w:r>
                <w:r w:rsidRPr="005F207E">
                  <w:fldChar w:fldCharType="separate"/>
                </w:r>
                <w:r w:rsidR="00BC27B2" w:rsidRPr="00BC27B2">
                  <w:rPr>
                    <w:rStyle w:val="a6"/>
                    <w:b/>
                    <w:bCs/>
                    <w:noProof/>
                  </w:rPr>
                  <w:t>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5F207E">
    <w:pPr>
      <w:rPr>
        <w:sz w:val="2"/>
        <w:szCs w:val="2"/>
      </w:rPr>
    </w:pPr>
    <w:r w:rsidRPr="005F20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7.6pt;margin-top:783.55pt;width:9.6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E13" w:rsidRDefault="005F207E">
                <w:pPr>
                  <w:pStyle w:val="a5"/>
                  <w:shd w:val="clear" w:color="auto" w:fill="auto"/>
                  <w:spacing w:line="240" w:lineRule="auto"/>
                </w:pPr>
                <w:r w:rsidRPr="005F207E">
                  <w:fldChar w:fldCharType="begin"/>
                </w:r>
                <w:r w:rsidR="00710E13">
                  <w:instrText xml:space="preserve"> PAGE \* MERGEFORMAT </w:instrText>
                </w:r>
                <w:r w:rsidRPr="005F207E">
                  <w:fldChar w:fldCharType="separate"/>
                </w:r>
                <w:r w:rsidR="00BC27B2" w:rsidRPr="00BC27B2">
                  <w:rPr>
                    <w:rStyle w:val="a6"/>
                    <w:b/>
                    <w:bCs/>
                    <w:noProof/>
                  </w:rPr>
                  <w:t>10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5F207E">
    <w:pPr>
      <w:rPr>
        <w:sz w:val="2"/>
        <w:szCs w:val="2"/>
      </w:rPr>
    </w:pPr>
    <w:r w:rsidRPr="005F20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7.6pt;margin-top:783.55pt;width:9.6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E13" w:rsidRDefault="005F207E">
                <w:pPr>
                  <w:pStyle w:val="a5"/>
                  <w:shd w:val="clear" w:color="auto" w:fill="auto"/>
                  <w:spacing w:line="240" w:lineRule="auto"/>
                </w:pPr>
                <w:r w:rsidRPr="005F207E">
                  <w:fldChar w:fldCharType="begin"/>
                </w:r>
                <w:r w:rsidR="00710E13">
                  <w:instrText xml:space="preserve"> PAGE \* MERGEFORMAT </w:instrText>
                </w:r>
                <w:r w:rsidRPr="005F207E">
                  <w:fldChar w:fldCharType="separate"/>
                </w:r>
                <w:r w:rsidR="00BC27B2" w:rsidRPr="00BC27B2">
                  <w:rPr>
                    <w:rStyle w:val="a6"/>
                    <w:b/>
                    <w:bCs/>
                    <w:noProof/>
                  </w:rPr>
                  <w:t>11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5F207E">
    <w:pPr>
      <w:rPr>
        <w:sz w:val="2"/>
        <w:szCs w:val="2"/>
      </w:rPr>
    </w:pPr>
    <w:r w:rsidRPr="005F20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17.6pt;margin-top:783.55pt;width:9.6pt;height:6.9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E13" w:rsidRDefault="005F207E">
                <w:pPr>
                  <w:pStyle w:val="a5"/>
                  <w:shd w:val="clear" w:color="auto" w:fill="auto"/>
                  <w:spacing w:line="240" w:lineRule="auto"/>
                </w:pPr>
                <w:r w:rsidRPr="005F207E">
                  <w:fldChar w:fldCharType="begin"/>
                </w:r>
                <w:r w:rsidR="00710E13">
                  <w:instrText xml:space="preserve"> PAGE \* MERGEFORMAT </w:instrText>
                </w:r>
                <w:r w:rsidRPr="005F207E">
                  <w:fldChar w:fldCharType="separate"/>
                </w:r>
                <w:r w:rsidR="00BC27B2" w:rsidRPr="00BC27B2">
                  <w:rPr>
                    <w:rStyle w:val="a6"/>
                    <w:b/>
                    <w:bCs/>
                    <w:noProof/>
                  </w:rPr>
                  <w:t>14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5F207E">
    <w:pPr>
      <w:rPr>
        <w:sz w:val="2"/>
        <w:szCs w:val="2"/>
      </w:rPr>
    </w:pPr>
    <w:r w:rsidRPr="005F20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17.6pt;margin-top:783.55pt;width:9.6pt;height:6.9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E13" w:rsidRDefault="005F207E">
                <w:pPr>
                  <w:pStyle w:val="a5"/>
                  <w:shd w:val="clear" w:color="auto" w:fill="auto"/>
                  <w:spacing w:line="240" w:lineRule="auto"/>
                </w:pPr>
                <w:r w:rsidRPr="005F207E">
                  <w:fldChar w:fldCharType="begin"/>
                </w:r>
                <w:r w:rsidR="00710E13">
                  <w:instrText xml:space="preserve"> PAGE \* MERGEFORMAT </w:instrText>
                </w:r>
                <w:r w:rsidRPr="005F207E">
                  <w:fldChar w:fldCharType="separate"/>
                </w:r>
                <w:r w:rsidR="00BC27B2" w:rsidRPr="00BC27B2">
                  <w:rPr>
                    <w:rStyle w:val="a6"/>
                    <w:b/>
                    <w:bCs/>
                    <w:noProof/>
                  </w:rPr>
                  <w:t>13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5F207E">
    <w:pPr>
      <w:rPr>
        <w:sz w:val="2"/>
        <w:szCs w:val="2"/>
      </w:rPr>
    </w:pPr>
    <w:r w:rsidRPr="005F20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1.25pt;margin-top:782.2pt;width:15.6pt;height:6.9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E13" w:rsidRDefault="005F207E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A5A75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FD" w:rsidRDefault="00C573FD"/>
  </w:footnote>
  <w:footnote w:type="continuationSeparator" w:id="0">
    <w:p w:rsidR="00C573FD" w:rsidRDefault="00C573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710E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710E1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3" w:rsidRDefault="005F207E">
    <w:pPr>
      <w:rPr>
        <w:sz w:val="2"/>
        <w:szCs w:val="2"/>
      </w:rPr>
    </w:pPr>
    <w:r w:rsidRPr="005F20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02.5pt;margin-top:72.5pt;width:225.1pt;height:12.7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E13" w:rsidRDefault="00710E1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1"/>
                    <w:b/>
                    <w:bCs/>
                  </w:rPr>
                  <w:t>2.6. Программа внеурочной работы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393"/>
    <w:multiLevelType w:val="multilevel"/>
    <w:tmpl w:val="41EEA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D7FB0"/>
    <w:multiLevelType w:val="multilevel"/>
    <w:tmpl w:val="D0C6B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1649D"/>
    <w:multiLevelType w:val="hybridMultilevel"/>
    <w:tmpl w:val="68D06518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>
    <w:nsid w:val="09F24689"/>
    <w:multiLevelType w:val="hybridMultilevel"/>
    <w:tmpl w:val="72ACA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752D0"/>
    <w:multiLevelType w:val="multilevel"/>
    <w:tmpl w:val="7458E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53424"/>
    <w:multiLevelType w:val="multilevel"/>
    <w:tmpl w:val="242297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A2359"/>
    <w:multiLevelType w:val="multilevel"/>
    <w:tmpl w:val="687CFE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659FF"/>
    <w:multiLevelType w:val="multilevel"/>
    <w:tmpl w:val="8E6E8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B33C15"/>
    <w:multiLevelType w:val="multilevel"/>
    <w:tmpl w:val="403A54C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27380"/>
    <w:multiLevelType w:val="multilevel"/>
    <w:tmpl w:val="94D2D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A1799"/>
    <w:multiLevelType w:val="multilevel"/>
    <w:tmpl w:val="14DED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F51FDE"/>
    <w:multiLevelType w:val="multilevel"/>
    <w:tmpl w:val="97CE4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D92545"/>
    <w:multiLevelType w:val="hybridMultilevel"/>
    <w:tmpl w:val="E8D02AD0"/>
    <w:lvl w:ilvl="0" w:tplc="F488878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216539"/>
    <w:multiLevelType w:val="multilevel"/>
    <w:tmpl w:val="2E889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ED68ED"/>
    <w:multiLevelType w:val="multilevel"/>
    <w:tmpl w:val="2056D8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EF4F7F"/>
    <w:multiLevelType w:val="multilevel"/>
    <w:tmpl w:val="19BA6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483041"/>
    <w:multiLevelType w:val="multilevel"/>
    <w:tmpl w:val="EA86BE08"/>
    <w:lvl w:ilvl="0">
      <w:start w:val="6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F2268B"/>
    <w:multiLevelType w:val="multilevel"/>
    <w:tmpl w:val="D3AAB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BE2322"/>
    <w:multiLevelType w:val="multilevel"/>
    <w:tmpl w:val="16A28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D6BFD"/>
    <w:multiLevelType w:val="multilevel"/>
    <w:tmpl w:val="2806CFB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DE297D"/>
    <w:multiLevelType w:val="multilevel"/>
    <w:tmpl w:val="A88A61C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E80CDF"/>
    <w:multiLevelType w:val="multilevel"/>
    <w:tmpl w:val="E2101BF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F90A60"/>
    <w:multiLevelType w:val="multilevel"/>
    <w:tmpl w:val="4F54C244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727F07"/>
    <w:multiLevelType w:val="multilevel"/>
    <w:tmpl w:val="081C837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9D474F"/>
    <w:multiLevelType w:val="hybridMultilevel"/>
    <w:tmpl w:val="CD18D0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D1608"/>
    <w:multiLevelType w:val="multilevel"/>
    <w:tmpl w:val="D34216E4"/>
    <w:lvl w:ilvl="0">
      <w:start w:val="5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981C27"/>
    <w:multiLevelType w:val="multilevel"/>
    <w:tmpl w:val="03C60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AB08AF"/>
    <w:multiLevelType w:val="multilevel"/>
    <w:tmpl w:val="7E88C02C"/>
    <w:lvl w:ilvl="0">
      <w:start w:val="12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903CF"/>
    <w:multiLevelType w:val="multilevel"/>
    <w:tmpl w:val="A84279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D04C0B"/>
    <w:multiLevelType w:val="multilevel"/>
    <w:tmpl w:val="EC36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A11010"/>
    <w:multiLevelType w:val="multilevel"/>
    <w:tmpl w:val="DAA8E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1A3D32"/>
    <w:multiLevelType w:val="multilevel"/>
    <w:tmpl w:val="F10AAF58"/>
    <w:lvl w:ilvl="0">
      <w:start w:val="9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3A03F9"/>
    <w:multiLevelType w:val="multilevel"/>
    <w:tmpl w:val="3F8E7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4603BD"/>
    <w:multiLevelType w:val="multilevel"/>
    <w:tmpl w:val="30B2AC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13"/>
  </w:num>
  <w:num w:numId="5">
    <w:abstractNumId w:val="18"/>
  </w:num>
  <w:num w:numId="6">
    <w:abstractNumId w:val="4"/>
  </w:num>
  <w:num w:numId="7">
    <w:abstractNumId w:val="30"/>
  </w:num>
  <w:num w:numId="8">
    <w:abstractNumId w:val="29"/>
  </w:num>
  <w:num w:numId="9">
    <w:abstractNumId w:val="23"/>
  </w:num>
  <w:num w:numId="10">
    <w:abstractNumId w:val="20"/>
  </w:num>
  <w:num w:numId="11">
    <w:abstractNumId w:val="32"/>
  </w:num>
  <w:num w:numId="12">
    <w:abstractNumId w:val="0"/>
  </w:num>
  <w:num w:numId="13">
    <w:abstractNumId w:val="15"/>
  </w:num>
  <w:num w:numId="14">
    <w:abstractNumId w:val="14"/>
  </w:num>
  <w:num w:numId="15">
    <w:abstractNumId w:val="8"/>
  </w:num>
  <w:num w:numId="16">
    <w:abstractNumId w:val="22"/>
  </w:num>
  <w:num w:numId="17">
    <w:abstractNumId w:val="10"/>
  </w:num>
  <w:num w:numId="18">
    <w:abstractNumId w:val="25"/>
  </w:num>
  <w:num w:numId="19">
    <w:abstractNumId w:val="16"/>
  </w:num>
  <w:num w:numId="20">
    <w:abstractNumId w:val="31"/>
  </w:num>
  <w:num w:numId="21">
    <w:abstractNumId w:val="5"/>
  </w:num>
  <w:num w:numId="22">
    <w:abstractNumId w:val="1"/>
  </w:num>
  <w:num w:numId="23">
    <w:abstractNumId w:val="27"/>
  </w:num>
  <w:num w:numId="24">
    <w:abstractNumId w:val="28"/>
  </w:num>
  <w:num w:numId="25">
    <w:abstractNumId w:val="11"/>
  </w:num>
  <w:num w:numId="26">
    <w:abstractNumId w:val="21"/>
  </w:num>
  <w:num w:numId="27">
    <w:abstractNumId w:val="33"/>
  </w:num>
  <w:num w:numId="28">
    <w:abstractNumId w:val="17"/>
  </w:num>
  <w:num w:numId="29">
    <w:abstractNumId w:val="9"/>
  </w:num>
  <w:num w:numId="30">
    <w:abstractNumId w:val="7"/>
  </w:num>
  <w:num w:numId="31">
    <w:abstractNumId w:val="2"/>
  </w:num>
  <w:num w:numId="32">
    <w:abstractNumId w:val="12"/>
  </w:num>
  <w:num w:numId="33">
    <w:abstractNumId w:val="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14F2"/>
    <w:rsid w:val="00101690"/>
    <w:rsid w:val="001A5A75"/>
    <w:rsid w:val="00250F20"/>
    <w:rsid w:val="00297BAA"/>
    <w:rsid w:val="002A5F80"/>
    <w:rsid w:val="003002AA"/>
    <w:rsid w:val="003814B6"/>
    <w:rsid w:val="0049007D"/>
    <w:rsid w:val="005F207E"/>
    <w:rsid w:val="005F79FA"/>
    <w:rsid w:val="00710E13"/>
    <w:rsid w:val="007475E0"/>
    <w:rsid w:val="00750E24"/>
    <w:rsid w:val="008326F5"/>
    <w:rsid w:val="0089452F"/>
    <w:rsid w:val="009071DB"/>
    <w:rsid w:val="009814F2"/>
    <w:rsid w:val="00A3677B"/>
    <w:rsid w:val="00A718FB"/>
    <w:rsid w:val="00A96BE6"/>
    <w:rsid w:val="00B81D81"/>
    <w:rsid w:val="00BC27B2"/>
    <w:rsid w:val="00C526D5"/>
    <w:rsid w:val="00C55F06"/>
    <w:rsid w:val="00C573FD"/>
    <w:rsid w:val="00E9286C"/>
    <w:rsid w:val="00EB7091"/>
    <w:rsid w:val="00F02B5C"/>
    <w:rsid w:val="00F460FA"/>
    <w:rsid w:val="00F6759F"/>
    <w:rsid w:val="00F824A8"/>
    <w:rsid w:val="00FB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F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F8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A5F8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5F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 + Не полужирный"/>
    <w:basedOn w:val="31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2">
    <w:name w:val="Основной текст (6)"/>
    <w:basedOn w:val="6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2A5F80"/>
    <w:rPr>
      <w:rFonts w:ascii="Corbel" w:eastAsia="Corbel" w:hAnsi="Corbel" w:cs="Corbe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TimesNewRoman4pt">
    <w:name w:val="Основной текст (8) + Times New Roman;4 pt;Не курсив"/>
    <w:basedOn w:val="8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2A5F8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3pt2pt">
    <w:name w:val="Основной текст (2) + 13 pt;Полужирный;Курсив;Интервал 2 pt"/>
    <w:basedOn w:val="21"/>
    <w:rsid w:val="002A5F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1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2pt">
    <w:name w:val="Основной текст (6) + 13 pt;Курсив;Интервал 2 pt"/>
    <w:basedOn w:val="6"/>
    <w:rsid w:val="002A5F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pt1">
    <w:name w:val="Основной текст (2) + Курсив;Интервал 1 pt"/>
    <w:basedOn w:val="21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">
    <w:name w:val="Основной текст (2)"/>
    <w:basedOn w:val="21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1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11">
    <w:name w:val="Заголовок №1 + Малые прописные"/>
    <w:basedOn w:val="1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">
    <w:name w:val="Заголовок №1"/>
    <w:basedOn w:val="1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4pt">
    <w:name w:val="Колонтитул + 14 pt;Не полужирный"/>
    <w:basedOn w:val="a4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">
    <w:name w:val="Колонтитул + 14 pt;Не полужирный;Курсив"/>
    <w:basedOn w:val="a4"/>
    <w:rsid w:val="002A5F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A5F80"/>
    <w:rPr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sid w:val="002A5F8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2pt0">
    <w:name w:val="Основной текст (2) + 13 pt;Полужирный;Курсив;Интервал 2 pt"/>
    <w:basedOn w:val="21"/>
    <w:rsid w:val="002A5F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A5F80"/>
    <w:rPr>
      <w:rFonts w:ascii="Corbel" w:eastAsia="Corbel" w:hAnsi="Corbel" w:cs="Corbe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0TimesNewRoman4pt">
    <w:name w:val="Основной текст (10) + Times New Roman;4 pt;Не курсив"/>
    <w:basedOn w:val="100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2A5F8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0pt">
    <w:name w:val="Основной текст (7) + Интервал 0 pt"/>
    <w:basedOn w:val="7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2A5F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1">
    <w:name w:val="Колонтитул + 14 pt"/>
    <w:basedOn w:val="a4"/>
    <w:rsid w:val="002A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sid w:val="002A5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0">
    <w:name w:val="Основной текст (12)_"/>
    <w:basedOn w:val="a0"/>
    <w:link w:val="121"/>
    <w:rsid w:val="002A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A5F80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2A5F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2A5F80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rsid w:val="002A5F8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A5F8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A5F8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2A5F80"/>
    <w:pPr>
      <w:shd w:val="clear" w:color="auto" w:fill="FFFFFF"/>
      <w:spacing w:before="36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A5F80"/>
    <w:pPr>
      <w:shd w:val="clear" w:color="auto" w:fill="FFFFFF"/>
      <w:spacing w:after="8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A5F80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2A5F80"/>
    <w:pPr>
      <w:shd w:val="clear" w:color="auto" w:fill="FFFFFF"/>
      <w:spacing w:line="0" w:lineRule="atLeast"/>
      <w:jc w:val="both"/>
    </w:pPr>
    <w:rPr>
      <w:rFonts w:ascii="Corbel" w:eastAsia="Corbel" w:hAnsi="Corbel" w:cs="Corbel"/>
      <w:i/>
      <w:iCs/>
      <w:sz w:val="15"/>
      <w:szCs w:val="15"/>
    </w:rPr>
  </w:style>
  <w:style w:type="paragraph" w:customStyle="1" w:styleId="10">
    <w:name w:val="Заголовок №1"/>
    <w:basedOn w:val="a"/>
    <w:link w:val="1"/>
    <w:rsid w:val="002A5F80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2A5F80"/>
    <w:pPr>
      <w:shd w:val="clear" w:color="auto" w:fill="FFFFFF"/>
      <w:spacing w:line="0" w:lineRule="atLeast"/>
      <w:jc w:val="both"/>
    </w:pPr>
    <w:rPr>
      <w:i/>
      <w:iCs/>
    </w:rPr>
  </w:style>
  <w:style w:type="paragraph" w:customStyle="1" w:styleId="101">
    <w:name w:val="Основной текст (10)"/>
    <w:basedOn w:val="a"/>
    <w:link w:val="100"/>
    <w:rsid w:val="002A5F80"/>
    <w:pPr>
      <w:shd w:val="clear" w:color="auto" w:fill="FFFFFF"/>
      <w:spacing w:after="120" w:line="0" w:lineRule="atLeast"/>
      <w:jc w:val="both"/>
    </w:pPr>
    <w:rPr>
      <w:rFonts w:ascii="Corbel" w:eastAsia="Corbel" w:hAnsi="Corbel" w:cs="Corbel"/>
      <w:i/>
      <w:iCs/>
      <w:sz w:val="15"/>
      <w:szCs w:val="15"/>
    </w:rPr>
  </w:style>
  <w:style w:type="paragraph" w:customStyle="1" w:styleId="111">
    <w:name w:val="Основной текст (11)"/>
    <w:basedOn w:val="a"/>
    <w:link w:val="110"/>
    <w:rsid w:val="002A5F80"/>
    <w:pPr>
      <w:shd w:val="clear" w:color="auto" w:fill="FFFFFF"/>
      <w:spacing w:before="36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21">
    <w:name w:val="Основной текст (12)"/>
    <w:basedOn w:val="a"/>
    <w:link w:val="120"/>
    <w:rsid w:val="002A5F80"/>
    <w:pPr>
      <w:shd w:val="clear" w:color="auto" w:fill="FFFFFF"/>
      <w:spacing w:before="660"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сновной"/>
    <w:basedOn w:val="a"/>
    <w:link w:val="a8"/>
    <w:rsid w:val="00F6759F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bidi="ar-SA"/>
    </w:rPr>
  </w:style>
  <w:style w:type="character" w:customStyle="1" w:styleId="a8">
    <w:name w:val="Основной Знак"/>
    <w:link w:val="a7"/>
    <w:rsid w:val="00F6759F"/>
    <w:rPr>
      <w:rFonts w:ascii="NewtonCSanPin" w:eastAsia="Times New Roman" w:hAnsi="NewtonCSanPin" w:cs="Times New Roman"/>
      <w:color w:val="000000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32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6F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2020-03-11T07:53:00Z</cp:lastPrinted>
  <dcterms:created xsi:type="dcterms:W3CDTF">2020-03-11T07:55:00Z</dcterms:created>
  <dcterms:modified xsi:type="dcterms:W3CDTF">2020-03-31T07:55:00Z</dcterms:modified>
</cp:coreProperties>
</file>